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江西鸿昇家具有限公司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2026年04月09日上午至2026年04月10日上午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24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