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21829-2025-QEO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北京金朝易捷人力资源有限公司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吴太平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91110108MA01QW4N0E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北京金朝易捷人力资源有限公司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北京市农林科学院 北京市海淀区曙光花园中路11号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北京金朝易捷人力资源有限公司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北京市海淀区马连洼北路158号03层02B-4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北京市农林科学院 北京市海淀区曙光花园中路11号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E:劳务派遣服务所涉及场所的相关环境管理活动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Q:劳务派遣服务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O:劳务派遣服务所涉及场所的相关职业健康安全管理活动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199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