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0334-2022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2026年03月05日上午至2026年03月05日下午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849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