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0282-2022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2026年03月06日上午至2026年03月07日上午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866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