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0199-2023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2026年02月27日上午至2026年02月27日下午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50488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