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0147-2022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天津龙鼎熙石化新能源科技有限公司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2026年03月01日上午至2026年03月01日下午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16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