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0141-2022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2026年03月14日上午至2026年03月14日下午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77850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