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北京首华嘉能物业管理有限公司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20847-2025-QEO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2024-N1EMS-2226516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2025-N1OHSMS-1237458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2025年06月23日 08:00至2025年06月24日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120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