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0099-2022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2026年02月03日上午至2026年02月04日上午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05027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