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0042-2023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安徽皖通管业制造有限公司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2026年03月11日上午至2026年03月12日上午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32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