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0005-2023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江苏林洋能源股份有限公司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2026年01月21日上午至2026年01月21日下午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6047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