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1A" w:rsidRDefault="00F8683A">
      <w:pPr>
        <w:wordWrap w:val="0"/>
        <w:jc w:val="right"/>
        <w:rPr>
          <w:rFonts w:ascii="Times New Roman" w:eastAsiaTheme="minorEastAsia" w:hAnsi="Times New Roman"/>
          <w:szCs w:val="44"/>
          <w:u w:val="single"/>
        </w:rPr>
      </w:pPr>
      <w:r>
        <w:rPr>
          <w:rFonts w:ascii="Times New Roman" w:eastAsiaTheme="minorEastAsia" w:hAnsi="Times New Roman"/>
          <w:szCs w:val="44"/>
        </w:rPr>
        <w:t>编号：</w:t>
      </w:r>
      <w:bookmarkStart w:id="0" w:name="合同编号"/>
      <w:r>
        <w:rPr>
          <w:rFonts w:ascii="Times New Roman" w:eastAsiaTheme="minorEastAsia" w:hAnsi="Times New Roman"/>
          <w:szCs w:val="44"/>
          <w:u w:val="single"/>
        </w:rPr>
        <w:t>00  -20</w:t>
      </w:r>
      <w:r w:rsidR="006127C6">
        <w:rPr>
          <w:rFonts w:ascii="Times New Roman" w:eastAsiaTheme="minorEastAsia" w:hAnsi="Times New Roman" w:hint="eastAsia"/>
          <w:szCs w:val="44"/>
          <w:u w:val="single"/>
        </w:rPr>
        <w:t>21</w:t>
      </w:r>
      <w:bookmarkEnd w:id="0"/>
    </w:p>
    <w:p w:rsidR="0088151A" w:rsidRDefault="0088151A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88151A" w:rsidRDefault="00F8683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 w:rsidR="0088151A"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 w:rsidRDefault="00F8683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 w:rsidRDefault="005B315B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[组织信息].[组织名称]</w:t>
            </w:r>
          </w:p>
        </w:tc>
      </w:tr>
      <w:tr w:rsidR="0088151A"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 w:rsidRDefault="00F8683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 w:rsidRDefault="00F8683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 w:rsidRDefault="005B315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[组织信息].[统一信用代码]</w:t>
            </w:r>
          </w:p>
        </w:tc>
      </w:tr>
      <w:tr w:rsidR="0088151A"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 w:rsidRDefault="00F8683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 w:rsidRDefault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 w:rsidRDefault="00F8683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 w:rsidRDefault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88151A"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 w:rsidRDefault="00F8683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 w:rsidRDefault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 w:rsidRDefault="00F8683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 w:rsidRDefault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 w:rsidRDefault="00F8683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 w:rsidRDefault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88151A"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 w:rsidRDefault="00F8683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 w:rsidRDefault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 w:rsidRDefault="00F8683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 w:rsidRDefault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 w:rsidRDefault="00F8683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 w:rsidRDefault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88151A"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 w:rsidRDefault="00F8683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 w:rsidRDefault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88151A"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 w:rsidRDefault="00F8683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 w:rsidRDefault="00F8683A">
            <w:pPr>
              <w:ind w:firstLineChars="353" w:firstLine="741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 w:rsidRDefault="00F8683A">
            <w:pPr>
              <w:ind w:firstLineChars="353" w:firstLine="741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 w:rsidRDefault="00F8683A">
            <w:pPr>
              <w:ind w:firstLineChars="353" w:firstLine="741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 w:rsidRDefault="00F8683A">
            <w:pPr>
              <w:ind w:firstLineChars="353" w:firstLine="741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 w:rsidRDefault="00F8683A">
            <w:pPr>
              <w:ind w:firstLineChars="353" w:firstLine="741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 w:rsidRDefault="00F8683A">
            <w:pPr>
              <w:ind w:firstLineChars="353" w:firstLine="741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RDefault="006127C6" w:rsidP="006127C6">
            <w:pPr>
              <w:ind w:firstLineChars="353" w:firstLine="741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 w:rsidRDefault="00F8683A">
            <w:pPr>
              <w:spacing w:line="0" w:lineRule="atLeast"/>
              <w:ind w:firstLineChars="353" w:firstLine="741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 w:rsidRDefault="00F8683A">
            <w:pPr>
              <w:spacing w:line="0" w:lineRule="atLeast"/>
              <w:ind w:firstLineChars="353" w:firstLine="741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 w:rsidR="0088151A"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 w:rsidRDefault="00F8683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 w:rsidRDefault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 w:rsidRDefault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 w:rsidRDefault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 w:rsidRDefault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 w:rsidRDefault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 w:rsidRDefault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 w:rsidRDefault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 w:rsidRDefault="00F8683A">
            <w:pPr>
              <w:adjustRightInd w:val="0"/>
              <w:snapToGrid w:val="0"/>
              <w:spacing w:line="312" w:lineRule="auto"/>
              <w:ind w:firstLineChars="2650" w:firstLine="55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 w:rsidRDefault="00F8683A">
            <w:pPr>
              <w:adjustRightInd w:val="0"/>
              <w:snapToGrid w:val="0"/>
              <w:spacing w:line="312" w:lineRule="auto"/>
              <w:ind w:firstLineChars="2650" w:firstLine="55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 w:rsidRDefault="0088151A">
            <w:pPr>
              <w:adjustRightInd w:val="0"/>
              <w:snapToGrid w:val="0"/>
              <w:spacing w:line="312" w:lineRule="auto"/>
              <w:ind w:firstLineChars="3105" w:firstLine="6520"/>
              <w:rPr>
                <w:rFonts w:ascii="宋体" w:hAnsi="宋体"/>
                <w:szCs w:val="21"/>
              </w:rPr>
            </w:pPr>
          </w:p>
        </w:tc>
      </w:tr>
    </w:tbl>
    <w:p w:rsidR="0088151A" w:rsidRDefault="0088151A"/>
    <w:sectPr w:rsidR="0088151A" w:rsidSect="0088151A">
      <w:headerReference w:type="default" r:id="rId7"/>
      <w:foot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271" w:rsidRDefault="00DC4271" w:rsidP="0088151A">
      <w:r>
        <w:separator/>
      </w:r>
    </w:p>
  </w:endnote>
  <w:endnote w:type="continuationSeparator" w:id="1">
    <w:p w:rsidR="00DC4271" w:rsidRDefault="00DC4271" w:rsidP="00881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 w:rsidRDefault="00511593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 w:rsidRDefault="0088151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271" w:rsidRDefault="00DC4271" w:rsidP="0088151A">
      <w:r>
        <w:separator/>
      </w:r>
    </w:p>
  </w:footnote>
  <w:footnote w:type="continuationSeparator" w:id="1">
    <w:p w:rsidR="00DC4271" w:rsidRDefault="00DC4271" w:rsidP="00881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RDefault="00706E69" w:rsidP="00706E69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RDefault="00706E69" w:rsidP="00706E69">
    <w:pPr>
      <w:pStyle w:val="a7"/>
      <w:pBdr>
        <w:bottom w:val="none" w:sz="0" w:space="0" w:color="auto"/>
      </w:pBdr>
      <w:tabs>
        <w:tab w:val="clear" w:pos="4153"/>
        <w:tab w:val="clear" w:pos="8306"/>
        <w:tab w:val="left" w:pos="6212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RDefault="00511593" w:rsidP="00706E69">
    <w:pPr>
      <w:pStyle w:val="a7"/>
      <w:pBdr>
        <w:bottom w:val="none" w:sz="0" w:space="0" w:color="auto"/>
      </w:pBdr>
      <w:spacing w:line="320" w:lineRule="exact"/>
      <w:ind w:firstLineChars="500" w:firstLine="1050"/>
      <w:jc w:val="left"/>
      <w:rPr>
        <w:rStyle w:val="CharChar1"/>
        <w:rFonts w:hint="default"/>
        <w:w w:val="90"/>
        <w:sz w:val="18"/>
      </w:rPr>
    </w:pPr>
    <w:r w:rsidRPr="00511593"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5" type="#_x0000_t202" style="position:absolute;left:0;text-align:left;margin-left:290.65pt;margin-top:.9pt;width:186.6pt;height:22.05pt;z-index:251660288" stroked="f">
          <v:textbox>
            <w:txbxContent>
              <w:p w:rsidR="00706E69" w:rsidRDefault="00706E69" w:rsidP="00706E69">
                <w:pPr>
                  <w:ind w:firstLineChars="200" w:firstLine="42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06E69"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 w:rsidR="00706E69">
      <w:rPr>
        <w:rStyle w:val="CharChar1"/>
        <w:rFonts w:ascii="Times New Roman" w:hAnsi="Times New Roman" w:hint="default"/>
        <w:w w:val="90"/>
      </w:rPr>
      <w:t xml:space="preserve"> </w:t>
    </w:r>
    <w:r w:rsidR="00706E69">
      <w:rPr>
        <w:rStyle w:val="CharChar1"/>
        <w:rFonts w:hint="default"/>
        <w:w w:val="90"/>
        <w:sz w:val="18"/>
      </w:rPr>
      <w:t xml:space="preserve"> </w:t>
    </w:r>
  </w:p>
  <w:p w:rsidR="00706E69" w:rsidRPr="00706E69" w:rsidRDefault="00511593" w:rsidP="00706E69">
    <w:pPr>
      <w:pStyle w:val="a7"/>
      <w:pBdr>
        <w:bottom w:val="none" w:sz="0" w:space="0" w:color="auto"/>
      </w:pBdr>
      <w:spacing w:line="320" w:lineRule="exact"/>
      <w:ind w:firstLineChars="500" w:firstLine="900"/>
      <w:jc w:val="left"/>
      <w:rPr>
        <w:rFonts w:ascii="Times New Roman" w:hAnsi="Times New Roman"/>
        <w:sz w:val="21"/>
      </w:rPr>
    </w:pPr>
    <w:r w:rsidRPr="00511593"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7.95pt;margin-top:13.35pt;width:495.6pt;height:1.7pt;flip:y;z-index:251661312" o:connectortype="straight"/>
      </w:pict>
    </w:r>
    <w:r w:rsidR="00706E69"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  <o:rules v:ext="edit">
        <o:r id="V:Rule2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88151A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88151A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88151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88151A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character" w:styleId="a8">
    <w:name w:val="Hyperlink"/>
    <w:unhideWhenUsed/>
    <w:qFormat/>
    <w:rsid w:val="0088151A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qFormat/>
    <w:rsid w:val="0088151A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88151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88151A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