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40" w:type="dxa"/>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40"/>
      </w:tblGrid>
      <w:tr w:rsidR="0070638F">
        <w:trPr>
          <w:trHeight w:val="13170"/>
        </w:trPr>
        <w:tc>
          <w:tcPr>
            <w:tcW w:w="11240" w:type="dxa"/>
            <w:tcBorders>
              <w:top w:val="single" w:sz="4" w:space="0" w:color="auto"/>
              <w:left w:val="single" w:sz="4" w:space="0" w:color="auto"/>
              <w:bottom w:val="single" w:sz="4" w:space="0" w:color="auto"/>
              <w:right w:val="single" w:sz="4" w:space="0" w:color="auto"/>
            </w:tcBorders>
          </w:tcPr>
          <w:p w:rsidR="0070638F" w:rsidRDefault="0070638F">
            <w:pPr>
              <w:spacing w:line="280" w:lineRule="exact"/>
              <w:rPr>
                <w:rFonts w:ascii="宋体" w:hAnsi="宋体"/>
              </w:rPr>
            </w:pPr>
          </w:p>
          <w:p w:rsidR="0070638F" w:rsidRDefault="0070638F">
            <w:pPr>
              <w:autoSpaceDE w:val="0"/>
              <w:autoSpaceDN w:val="0"/>
              <w:adjustRightInd w:val="0"/>
              <w:jc w:val="center"/>
              <w:rPr>
                <w:rFonts w:ascii="方正姚体" w:eastAsia="方正姚体"/>
                <w:color w:val="000000"/>
                <w:sz w:val="44"/>
              </w:rPr>
            </w:pPr>
          </w:p>
          <w:p w:rsidR="0070638F" w:rsidRDefault="0070638F">
            <w:pPr>
              <w:autoSpaceDE w:val="0"/>
              <w:autoSpaceDN w:val="0"/>
              <w:adjustRightInd w:val="0"/>
              <w:jc w:val="center"/>
              <w:rPr>
                <w:rFonts w:ascii="方正姚体" w:eastAsia="方正姚体"/>
                <w:color w:val="000000"/>
                <w:sz w:val="44"/>
              </w:rPr>
            </w:pPr>
          </w:p>
          <w:p w:rsidR="0070638F" w:rsidRDefault="0070638F">
            <w:pPr>
              <w:jc w:val="center"/>
              <w:rPr>
                <w:rFonts w:ascii="Calibri" w:eastAsia="微软雅黑" w:hAnsi="Calibri" w:cs="Calibri"/>
                <w:sz w:val="24"/>
              </w:rPr>
            </w:pPr>
          </w:p>
          <w:p w:rsidR="00CF531F" w:rsidRDefault="004E44D5" w:rsidP="004E44D5">
            <w:pPr>
              <w:spacing w:line="0" w:lineRule="atLeast"/>
              <w:ind w:firstLineChars="500" w:firstLine="2409"/>
              <w:rPr>
                <w:rFonts w:ascii="宋体" w:hAnsi="宋体"/>
                <w:b/>
                <w:color w:val="000000"/>
                <w:sz w:val="52"/>
                <w:szCs w:val="52"/>
              </w:rPr>
            </w:pPr>
            <w:r>
              <w:rPr>
                <w:rFonts w:ascii="宋体" w:hAnsi="宋体" w:hint="eastAsia"/>
                <w:b/>
                <w:color w:val="000000"/>
                <w:sz w:val="48"/>
                <w:szCs w:val="52"/>
              </w:rPr>
              <w:t>北京福星祥鲤科技有限公司</w:t>
            </w:r>
          </w:p>
          <w:p w:rsidR="00CF531F" w:rsidRDefault="00CF531F" w:rsidP="00CF531F">
            <w:pPr>
              <w:jc w:val="center"/>
              <w:rPr>
                <w:rFonts w:ascii="宋体" w:hAnsi="宋体"/>
                <w:b/>
                <w:bCs/>
                <w:color w:val="000000"/>
                <w:sz w:val="44"/>
                <w:szCs w:val="44"/>
              </w:rPr>
            </w:pPr>
            <w:r>
              <w:rPr>
                <w:rFonts w:ascii="宋体" w:hAnsi="宋体" w:hint="eastAsia"/>
                <w:b/>
                <w:bCs/>
                <w:color w:val="000000"/>
                <w:sz w:val="44"/>
                <w:szCs w:val="44"/>
              </w:rPr>
              <w:t>食品安全管理手册</w:t>
            </w:r>
          </w:p>
          <w:p w:rsidR="0070638F" w:rsidRPr="000C16D1" w:rsidRDefault="0070638F" w:rsidP="00CF531F">
            <w:pPr>
              <w:pStyle w:val="1"/>
              <w:jc w:val="both"/>
            </w:pPr>
          </w:p>
          <w:p w:rsidR="00CF531F" w:rsidRPr="00CF531F" w:rsidRDefault="0064577D" w:rsidP="00CF531F">
            <w:pPr>
              <w:autoSpaceDE w:val="0"/>
              <w:autoSpaceDN w:val="0"/>
              <w:adjustRightInd w:val="0"/>
              <w:jc w:val="center"/>
              <w:rPr>
                <w:rFonts w:ascii="方正姚体" w:eastAsia="方正姚体"/>
                <w:color w:val="000000"/>
                <w:sz w:val="28"/>
                <w:szCs w:val="28"/>
              </w:rPr>
            </w:pPr>
            <w:r>
              <w:rPr>
                <w:rFonts w:hint="eastAsia"/>
                <w:sz w:val="28"/>
                <w:szCs w:val="28"/>
              </w:rPr>
              <w:t>依据</w:t>
            </w:r>
            <w:r>
              <w:rPr>
                <w:rFonts w:ascii="方正姚体" w:eastAsia="方正姚体" w:hint="eastAsia"/>
                <w:color w:val="000000"/>
                <w:sz w:val="28"/>
                <w:szCs w:val="28"/>
              </w:rPr>
              <w:t>ISO 22000:201</w:t>
            </w:r>
            <w:r w:rsidR="00CF531F">
              <w:rPr>
                <w:rFonts w:ascii="方正姚体" w:eastAsia="方正姚体" w:hint="eastAsia"/>
                <w:color w:val="000000"/>
                <w:sz w:val="28"/>
                <w:szCs w:val="28"/>
              </w:rPr>
              <w:t>8</w:t>
            </w:r>
            <w:r w:rsidR="00CF531F" w:rsidRPr="00CF531F">
              <w:rPr>
                <w:rFonts w:ascii="方正姚体" w:eastAsia="方正姚体"/>
                <w:b/>
                <w:color w:val="000000"/>
                <w:sz w:val="28"/>
                <w:szCs w:val="28"/>
              </w:rPr>
              <w:t>食品安全管理体系 - 食品链中各类组织的要求</w:t>
            </w:r>
          </w:p>
          <w:p w:rsidR="0070638F" w:rsidRPr="00CF531F" w:rsidRDefault="00CF531F" w:rsidP="00CF531F">
            <w:pPr>
              <w:autoSpaceDE w:val="0"/>
              <w:autoSpaceDN w:val="0"/>
              <w:adjustRightInd w:val="0"/>
              <w:jc w:val="center"/>
              <w:rPr>
                <w:rFonts w:ascii="方正姚体" w:eastAsia="方正姚体"/>
                <w:color w:val="000000"/>
                <w:sz w:val="28"/>
                <w:szCs w:val="28"/>
              </w:rPr>
            </w:pPr>
            <w:r>
              <w:rPr>
                <w:rFonts w:ascii="方正姚体" w:eastAsia="方正姚体" w:hint="eastAsia"/>
                <w:color w:val="000000"/>
                <w:sz w:val="28"/>
                <w:szCs w:val="28"/>
              </w:rPr>
              <w:t>和</w:t>
            </w:r>
            <w:r w:rsidR="00DC2D39">
              <w:rPr>
                <w:rFonts w:ascii="楷体_GB2312" w:eastAsia="楷体_GB2312" w:hAnsi="宋体" w:hint="eastAsia"/>
                <w:b/>
                <w:color w:val="000000"/>
                <w:sz w:val="28"/>
                <w:szCs w:val="28"/>
              </w:rPr>
              <w:t>T/CCAA 29-2016  食品安全管理体系 食品批发和零售企业要求</w:t>
            </w:r>
            <w:r>
              <w:rPr>
                <w:rFonts w:ascii="楷体_GB2312" w:eastAsia="楷体_GB2312" w:hAnsi="宋体" w:hint="eastAsia"/>
                <w:b/>
                <w:color w:val="000000"/>
                <w:sz w:val="28"/>
                <w:szCs w:val="28"/>
              </w:rPr>
              <w:t>标准编制</w:t>
            </w:r>
          </w:p>
          <w:p w:rsidR="0070638F" w:rsidRDefault="0070638F">
            <w:pPr>
              <w:autoSpaceDE w:val="0"/>
              <w:autoSpaceDN w:val="0"/>
              <w:adjustRightInd w:val="0"/>
              <w:jc w:val="center"/>
              <w:rPr>
                <w:rFonts w:ascii="方正姚体" w:eastAsia="方正姚体"/>
                <w:color w:val="000000"/>
                <w:sz w:val="28"/>
                <w:szCs w:val="28"/>
              </w:rPr>
            </w:pPr>
          </w:p>
          <w:p w:rsidR="0070638F" w:rsidRPr="008E3D63" w:rsidRDefault="0070638F">
            <w:pPr>
              <w:autoSpaceDE w:val="0"/>
              <w:autoSpaceDN w:val="0"/>
              <w:adjustRightInd w:val="0"/>
              <w:rPr>
                <w:rFonts w:ascii="方正姚体" w:eastAsia="新宋体"/>
                <w:color w:val="000000"/>
                <w:sz w:val="28"/>
                <w:szCs w:val="28"/>
              </w:rPr>
            </w:pPr>
          </w:p>
          <w:p w:rsidR="0070638F" w:rsidRDefault="0064577D" w:rsidP="00CF531F">
            <w:pPr>
              <w:autoSpaceDE w:val="0"/>
              <w:autoSpaceDN w:val="0"/>
              <w:adjustRightInd w:val="0"/>
              <w:ind w:firstLineChars="700" w:firstLine="1960"/>
              <w:rPr>
                <w:rFonts w:ascii="楷体_GB2312" w:eastAsia="新宋体"/>
                <w:b/>
                <w:color w:val="000000"/>
                <w:sz w:val="40"/>
                <w:szCs w:val="28"/>
              </w:rPr>
            </w:pPr>
            <w:r>
              <w:rPr>
                <w:rFonts w:ascii="方正姚体" w:eastAsia="新宋体" w:hint="eastAsia"/>
                <w:color w:val="000000"/>
                <w:sz w:val="28"/>
                <w:szCs w:val="28"/>
              </w:rPr>
              <w:t>文件编号：</w:t>
            </w:r>
            <w:r w:rsidR="004E44D5">
              <w:rPr>
                <w:rFonts w:ascii="方正姚体" w:eastAsia="新宋体"/>
                <w:color w:val="000000"/>
                <w:sz w:val="28"/>
                <w:szCs w:val="28"/>
              </w:rPr>
              <w:t>FXXL</w:t>
            </w:r>
            <w:r w:rsidR="00ED5EAD">
              <w:rPr>
                <w:rFonts w:ascii="方正姚体" w:eastAsia="新宋体" w:hint="eastAsia"/>
                <w:color w:val="000000"/>
                <w:sz w:val="28"/>
                <w:szCs w:val="28"/>
              </w:rPr>
              <w:t>-F-</w:t>
            </w:r>
            <w:r w:rsidR="00220CA6">
              <w:rPr>
                <w:rFonts w:ascii="方正姚体" w:eastAsia="新宋体" w:hint="eastAsia"/>
                <w:color w:val="000000"/>
                <w:sz w:val="28"/>
                <w:szCs w:val="28"/>
              </w:rPr>
              <w:t>2024</w:t>
            </w:r>
            <w:r>
              <w:rPr>
                <w:rFonts w:ascii="方正姚体" w:eastAsia="新宋体" w:hint="eastAsia"/>
                <w:color w:val="000000"/>
                <w:sz w:val="28"/>
                <w:szCs w:val="28"/>
              </w:rPr>
              <w:t>版本号：</w:t>
            </w:r>
            <w:r w:rsidR="00EE24CA">
              <w:rPr>
                <w:rFonts w:ascii="方正姚体" w:eastAsia="新宋体" w:hint="eastAsia"/>
                <w:color w:val="000000"/>
                <w:sz w:val="28"/>
                <w:szCs w:val="28"/>
              </w:rPr>
              <w:t>A</w:t>
            </w:r>
            <w:r w:rsidR="006B0A96">
              <w:rPr>
                <w:rFonts w:ascii="方正姚体" w:eastAsia="新宋体" w:hint="eastAsia"/>
                <w:color w:val="000000"/>
                <w:sz w:val="28"/>
                <w:szCs w:val="28"/>
              </w:rPr>
              <w:t>/</w:t>
            </w:r>
            <w:r w:rsidR="00AF7587">
              <w:rPr>
                <w:rFonts w:ascii="方正姚体" w:eastAsia="新宋体" w:hint="eastAsia"/>
                <w:color w:val="000000"/>
                <w:sz w:val="28"/>
                <w:szCs w:val="28"/>
              </w:rPr>
              <w:t>1</w:t>
            </w:r>
          </w:p>
          <w:p w:rsidR="0070638F" w:rsidRDefault="0064577D" w:rsidP="00CF531F">
            <w:pPr>
              <w:autoSpaceDE w:val="0"/>
              <w:autoSpaceDN w:val="0"/>
              <w:adjustRightInd w:val="0"/>
              <w:ind w:firstLineChars="800" w:firstLine="2240"/>
              <w:rPr>
                <w:rFonts w:ascii="方正姚体" w:eastAsia="新宋体"/>
                <w:color w:val="000000"/>
                <w:sz w:val="28"/>
                <w:szCs w:val="28"/>
              </w:rPr>
            </w:pPr>
            <w:r>
              <w:rPr>
                <w:rFonts w:ascii="方正姚体" w:eastAsia="新宋体" w:hint="eastAsia"/>
                <w:color w:val="000000"/>
                <w:sz w:val="28"/>
                <w:szCs w:val="28"/>
              </w:rPr>
              <w:t>编制：</w:t>
            </w:r>
            <w:r w:rsidR="00CF531F">
              <w:rPr>
                <w:rFonts w:ascii="方正姚体" w:eastAsia="新宋体" w:hint="eastAsia"/>
                <w:color w:val="000000"/>
                <w:sz w:val="28"/>
                <w:szCs w:val="28"/>
              </w:rPr>
              <w:t>食品安全小组</w:t>
            </w:r>
          </w:p>
          <w:p w:rsidR="00ED5EAD" w:rsidRDefault="0064577D" w:rsidP="00CF531F">
            <w:pPr>
              <w:autoSpaceDE w:val="0"/>
              <w:autoSpaceDN w:val="0"/>
              <w:adjustRightInd w:val="0"/>
              <w:ind w:firstLineChars="800" w:firstLine="2240"/>
              <w:rPr>
                <w:rFonts w:ascii="方正姚体" w:eastAsia="新宋体"/>
                <w:color w:val="000000"/>
                <w:sz w:val="28"/>
                <w:szCs w:val="28"/>
              </w:rPr>
            </w:pPr>
            <w:r>
              <w:rPr>
                <w:rFonts w:ascii="方正姚体" w:eastAsia="新宋体" w:hint="eastAsia"/>
                <w:color w:val="000000"/>
                <w:sz w:val="28"/>
                <w:szCs w:val="28"/>
              </w:rPr>
              <w:t>审核：</w:t>
            </w:r>
            <w:r w:rsidR="00AF7587">
              <w:rPr>
                <w:rFonts w:ascii="方正姚体" w:eastAsia="新宋体" w:hint="eastAsia"/>
                <w:color w:val="000000"/>
                <w:sz w:val="28"/>
                <w:szCs w:val="28"/>
              </w:rPr>
              <w:t>潘金凯</w:t>
            </w:r>
          </w:p>
          <w:p w:rsidR="0070638F" w:rsidRDefault="0064577D" w:rsidP="00CF531F">
            <w:pPr>
              <w:autoSpaceDE w:val="0"/>
              <w:autoSpaceDN w:val="0"/>
              <w:adjustRightInd w:val="0"/>
              <w:ind w:firstLineChars="800" w:firstLine="2240"/>
              <w:rPr>
                <w:rFonts w:ascii="方正姚体" w:eastAsia="新宋体"/>
                <w:color w:val="000000"/>
                <w:sz w:val="28"/>
                <w:szCs w:val="28"/>
              </w:rPr>
            </w:pPr>
            <w:r>
              <w:rPr>
                <w:rFonts w:ascii="方正姚体" w:eastAsia="新宋体" w:hint="eastAsia"/>
                <w:color w:val="000000"/>
                <w:sz w:val="28"/>
                <w:szCs w:val="28"/>
              </w:rPr>
              <w:t>批准：</w:t>
            </w:r>
            <w:r w:rsidR="004E44D5">
              <w:rPr>
                <w:rFonts w:ascii="方正姚体" w:eastAsia="新宋体" w:hint="eastAsia"/>
                <w:color w:val="000000"/>
                <w:sz w:val="28"/>
                <w:szCs w:val="28"/>
              </w:rPr>
              <w:t>赵世光</w:t>
            </w:r>
          </w:p>
          <w:p w:rsidR="00271451" w:rsidRDefault="00271451" w:rsidP="00ED5EAD">
            <w:pPr>
              <w:ind w:firstLineChars="600" w:firstLine="1568"/>
              <w:rPr>
                <w:rFonts w:ascii="宋体" w:hAnsi="宋体"/>
                <w:b/>
                <w:color w:val="000000"/>
                <w:spacing w:val="-30"/>
                <w:sz w:val="32"/>
                <w:szCs w:val="30"/>
              </w:rPr>
            </w:pPr>
          </w:p>
          <w:p w:rsidR="00271451" w:rsidRDefault="00271451" w:rsidP="00ED5EAD">
            <w:pPr>
              <w:ind w:firstLineChars="600" w:firstLine="1568"/>
              <w:rPr>
                <w:rFonts w:ascii="宋体" w:hAnsi="宋体"/>
                <w:b/>
                <w:color w:val="000000"/>
                <w:spacing w:val="-30"/>
                <w:sz w:val="32"/>
                <w:szCs w:val="30"/>
              </w:rPr>
            </w:pPr>
          </w:p>
          <w:p w:rsidR="00271451" w:rsidRDefault="00271451" w:rsidP="00ED5EAD">
            <w:pPr>
              <w:ind w:firstLineChars="600" w:firstLine="1568"/>
              <w:rPr>
                <w:rFonts w:ascii="宋体" w:hAnsi="宋体"/>
                <w:b/>
                <w:color w:val="000000"/>
                <w:spacing w:val="-30"/>
                <w:sz w:val="32"/>
                <w:szCs w:val="30"/>
              </w:rPr>
            </w:pPr>
          </w:p>
          <w:p w:rsidR="00ED5EAD" w:rsidRDefault="004E44D5" w:rsidP="00ED5EAD">
            <w:pPr>
              <w:ind w:firstLineChars="600" w:firstLine="1568"/>
              <w:rPr>
                <w:rFonts w:ascii="宋体" w:hAnsi="宋体"/>
                <w:b/>
                <w:color w:val="000000"/>
                <w:spacing w:val="-30"/>
                <w:sz w:val="32"/>
                <w:szCs w:val="30"/>
              </w:rPr>
            </w:pPr>
            <w:r>
              <w:rPr>
                <w:rFonts w:ascii="宋体" w:hAnsi="宋体" w:hint="eastAsia"/>
                <w:b/>
                <w:color w:val="000000"/>
                <w:spacing w:val="-30"/>
                <w:sz w:val="32"/>
                <w:szCs w:val="30"/>
              </w:rPr>
              <w:t>2024.12.30</w:t>
            </w:r>
            <w:r w:rsidR="00ED5EAD">
              <w:rPr>
                <w:rFonts w:ascii="宋体" w:hAnsi="宋体" w:hint="eastAsia"/>
                <w:b/>
                <w:color w:val="000000"/>
                <w:spacing w:val="-30"/>
                <w:sz w:val="32"/>
                <w:szCs w:val="30"/>
              </w:rPr>
              <w:t xml:space="preserve">发 布                         </w:t>
            </w:r>
            <w:r w:rsidR="00220CA6">
              <w:rPr>
                <w:rFonts w:ascii="宋体" w:hAnsi="宋体" w:hint="eastAsia"/>
                <w:b/>
                <w:color w:val="000000"/>
                <w:spacing w:val="-30"/>
                <w:sz w:val="32"/>
                <w:szCs w:val="30"/>
              </w:rPr>
              <w:t>202</w:t>
            </w:r>
            <w:r>
              <w:rPr>
                <w:rFonts w:ascii="宋体" w:hAnsi="宋体" w:hint="eastAsia"/>
                <w:b/>
                <w:color w:val="000000"/>
                <w:spacing w:val="-30"/>
                <w:sz w:val="32"/>
                <w:szCs w:val="30"/>
              </w:rPr>
              <w:t>4.12.30</w:t>
            </w:r>
            <w:r w:rsidR="00ED5EAD">
              <w:rPr>
                <w:rFonts w:ascii="宋体" w:hAnsi="宋体" w:hint="eastAsia"/>
                <w:b/>
                <w:color w:val="000000"/>
                <w:spacing w:val="-30"/>
                <w:sz w:val="32"/>
                <w:szCs w:val="30"/>
              </w:rPr>
              <w:t>实 施</w:t>
            </w:r>
          </w:p>
          <w:p w:rsidR="0070638F" w:rsidRPr="00271451" w:rsidRDefault="0070638F" w:rsidP="00CF531F">
            <w:pPr>
              <w:autoSpaceDE w:val="0"/>
              <w:autoSpaceDN w:val="0"/>
              <w:adjustRightInd w:val="0"/>
              <w:ind w:firstLineChars="400" w:firstLine="1120"/>
              <w:rPr>
                <w:rFonts w:ascii="方正姚体" w:eastAsia="新宋体"/>
                <w:color w:val="000000"/>
                <w:sz w:val="28"/>
                <w:szCs w:val="28"/>
              </w:rPr>
            </w:pPr>
          </w:p>
        </w:tc>
      </w:tr>
    </w:tbl>
    <w:p w:rsidR="0070638F" w:rsidRDefault="0070638F"/>
    <w:p w:rsidR="0070638F" w:rsidRDefault="0070638F"/>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10"/>
        <w:gridCol w:w="3135"/>
      </w:tblGrid>
      <w:tr w:rsidR="0070638F">
        <w:trPr>
          <w:cantSplit/>
          <w:trHeight w:val="610"/>
          <w:tblHeader/>
        </w:trPr>
        <w:tc>
          <w:tcPr>
            <w:tcW w:w="6510" w:type="dxa"/>
            <w:tcBorders>
              <w:bottom w:val="nil"/>
            </w:tcBorders>
            <w:vAlign w:val="center"/>
          </w:tcPr>
          <w:p w:rsidR="0070638F" w:rsidRDefault="004E44D5">
            <w:pPr>
              <w:jc w:val="center"/>
              <w:rPr>
                <w:rFonts w:ascii="宋体" w:hAnsi="宋体"/>
                <w:bCs/>
                <w:sz w:val="28"/>
                <w:szCs w:val="28"/>
              </w:rPr>
            </w:pPr>
            <w:r>
              <w:rPr>
                <w:rFonts w:ascii="宋体" w:hAnsi="宋体" w:hint="eastAsia"/>
                <w:bCs/>
                <w:sz w:val="28"/>
                <w:szCs w:val="28"/>
              </w:rPr>
              <w:lastRenderedPageBreak/>
              <w:t>北京福星祥鲤科技有限公司</w:t>
            </w:r>
          </w:p>
        </w:tc>
        <w:tc>
          <w:tcPr>
            <w:tcW w:w="3135" w:type="dxa"/>
            <w:vAlign w:val="center"/>
          </w:tcPr>
          <w:p w:rsidR="0070638F" w:rsidRDefault="0064577D" w:rsidP="00E102C9">
            <w:pPr>
              <w:spacing w:line="0" w:lineRule="atLeast"/>
              <w:rPr>
                <w:sz w:val="20"/>
              </w:rPr>
            </w:pPr>
            <w:r>
              <w:rPr>
                <w:rFonts w:hint="eastAsia"/>
                <w:sz w:val="20"/>
              </w:rPr>
              <w:t>文件编号：</w:t>
            </w:r>
            <w:r w:rsidR="004E44D5">
              <w:rPr>
                <w:rFonts w:hint="eastAsia"/>
                <w:sz w:val="20"/>
              </w:rPr>
              <w:t>FXXL</w:t>
            </w:r>
            <w:r w:rsidR="00ED5EAD">
              <w:rPr>
                <w:rFonts w:hint="eastAsia"/>
                <w:sz w:val="20"/>
              </w:rPr>
              <w:t>-F</w:t>
            </w:r>
            <w:r w:rsidR="00271451">
              <w:rPr>
                <w:rFonts w:hint="eastAsia"/>
                <w:sz w:val="20"/>
              </w:rPr>
              <w:t>-</w:t>
            </w:r>
            <w:r w:rsidR="00220CA6">
              <w:rPr>
                <w:rFonts w:hint="eastAsia"/>
                <w:sz w:val="20"/>
              </w:rPr>
              <w:t>2024</w:t>
            </w:r>
          </w:p>
        </w:tc>
      </w:tr>
      <w:tr w:rsidR="0070638F">
        <w:trPr>
          <w:cantSplit/>
          <w:trHeight w:val="550"/>
          <w:tblHeader/>
        </w:trPr>
        <w:tc>
          <w:tcPr>
            <w:tcW w:w="6510" w:type="dxa"/>
            <w:vAlign w:val="center"/>
          </w:tcPr>
          <w:p w:rsidR="0070638F" w:rsidRDefault="0064577D">
            <w:pPr>
              <w:jc w:val="center"/>
              <w:rPr>
                <w:bCs/>
                <w:sz w:val="28"/>
                <w:szCs w:val="28"/>
              </w:rPr>
            </w:pPr>
            <w:r>
              <w:rPr>
                <w:rFonts w:ascii="宋体" w:hAnsi="宋体" w:hint="eastAsia"/>
                <w:bCs/>
                <w:sz w:val="28"/>
                <w:szCs w:val="28"/>
              </w:rPr>
              <w:t>食品安全管理手册</w:t>
            </w:r>
          </w:p>
        </w:tc>
        <w:tc>
          <w:tcPr>
            <w:tcW w:w="3135" w:type="dxa"/>
            <w:vAlign w:val="center"/>
          </w:tcPr>
          <w:p w:rsidR="0070638F" w:rsidRDefault="0064577D" w:rsidP="004E44D5">
            <w:pPr>
              <w:spacing w:line="0" w:lineRule="atLeast"/>
              <w:rPr>
                <w:sz w:val="20"/>
              </w:rPr>
            </w:pPr>
            <w:r>
              <w:rPr>
                <w:rFonts w:hint="eastAsia"/>
                <w:sz w:val="20"/>
              </w:rPr>
              <w:t>版本号</w:t>
            </w:r>
            <w:r>
              <w:rPr>
                <w:rFonts w:hint="eastAsia"/>
                <w:sz w:val="20"/>
              </w:rPr>
              <w:t>/</w:t>
            </w:r>
            <w:r>
              <w:rPr>
                <w:rFonts w:hint="eastAsia"/>
                <w:sz w:val="20"/>
              </w:rPr>
              <w:t>修订号：</w:t>
            </w:r>
            <w:r w:rsidR="00EE24CA">
              <w:rPr>
                <w:rFonts w:hint="eastAsia"/>
                <w:sz w:val="20"/>
              </w:rPr>
              <w:t>A</w:t>
            </w:r>
            <w:r w:rsidR="00FE77F5">
              <w:rPr>
                <w:rFonts w:hint="eastAsia"/>
                <w:sz w:val="20"/>
              </w:rPr>
              <w:t>/</w:t>
            </w:r>
            <w:r w:rsidR="00AF7587">
              <w:rPr>
                <w:rFonts w:hint="eastAsia"/>
                <w:sz w:val="20"/>
              </w:rPr>
              <w:t>1</w:t>
            </w:r>
          </w:p>
        </w:tc>
      </w:tr>
      <w:tr w:rsidR="0070638F">
        <w:trPr>
          <w:trHeight w:val="12900"/>
        </w:trPr>
        <w:tc>
          <w:tcPr>
            <w:tcW w:w="9645" w:type="dxa"/>
            <w:gridSpan w:val="2"/>
          </w:tcPr>
          <w:p w:rsidR="0070638F" w:rsidRDefault="0070638F">
            <w:pPr>
              <w:spacing w:line="0" w:lineRule="atLeast"/>
              <w:jc w:val="left"/>
              <w:rPr>
                <w:color w:val="000000"/>
                <w:sz w:val="20"/>
              </w:rPr>
            </w:pPr>
          </w:p>
          <w:p w:rsidR="00FE774E" w:rsidRDefault="00FE774E" w:rsidP="00FE774E">
            <w:pPr>
              <w:jc w:val="center"/>
              <w:rPr>
                <w:rFonts w:ascii="宋体" w:hAnsi="宋体" w:cs="宋体"/>
                <w:b/>
                <w:sz w:val="32"/>
                <w:szCs w:val="32"/>
              </w:rPr>
            </w:pPr>
            <w:r>
              <w:rPr>
                <w:rFonts w:ascii="宋体" w:hAnsi="宋体" w:cs="宋体" w:hint="eastAsia"/>
                <w:b/>
                <w:sz w:val="32"/>
                <w:szCs w:val="32"/>
              </w:rPr>
              <w:t>修订记录</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4518"/>
              <w:gridCol w:w="708"/>
              <w:gridCol w:w="1329"/>
              <w:gridCol w:w="1330"/>
              <w:gridCol w:w="1330"/>
            </w:tblGrid>
            <w:tr w:rsidR="00FE774E" w:rsidTr="00F05AC1">
              <w:trPr>
                <w:trHeight w:val="547"/>
                <w:jc w:val="center"/>
              </w:trPr>
              <w:tc>
                <w:tcPr>
                  <w:tcW w:w="723"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r>
                    <w:rPr>
                      <w:rFonts w:ascii="宋体" w:hAnsi="宋体" w:cs="宋体" w:hint="eastAsia"/>
                      <w:kern w:val="0"/>
                      <w:szCs w:val="21"/>
                    </w:rPr>
                    <w:t>序号</w:t>
                  </w:r>
                </w:p>
              </w:tc>
              <w:tc>
                <w:tcPr>
                  <w:tcW w:w="4518"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r>
                    <w:rPr>
                      <w:rFonts w:ascii="宋体" w:hAnsi="宋体" w:cs="宋体" w:hint="eastAsia"/>
                      <w:kern w:val="0"/>
                      <w:szCs w:val="21"/>
                    </w:rPr>
                    <w:t>修订摘要</w:t>
                  </w:r>
                </w:p>
              </w:tc>
              <w:tc>
                <w:tcPr>
                  <w:tcW w:w="708"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r>
                    <w:rPr>
                      <w:rFonts w:ascii="宋体" w:hAnsi="宋体" w:cs="宋体" w:hint="eastAsia"/>
                      <w:kern w:val="0"/>
                      <w:szCs w:val="21"/>
                    </w:rPr>
                    <w:t>版次</w:t>
                  </w:r>
                </w:p>
              </w:tc>
              <w:tc>
                <w:tcPr>
                  <w:tcW w:w="1329"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r>
                    <w:rPr>
                      <w:rFonts w:ascii="宋体" w:hAnsi="宋体" w:cs="宋体" w:hint="eastAsia"/>
                      <w:kern w:val="0"/>
                      <w:szCs w:val="21"/>
                    </w:rPr>
                    <w:t>修订日期</w:t>
                  </w:r>
                </w:p>
              </w:tc>
              <w:tc>
                <w:tcPr>
                  <w:tcW w:w="1330"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r>
                    <w:rPr>
                      <w:rFonts w:ascii="宋体" w:hAnsi="宋体" w:cs="宋体" w:hint="eastAsia"/>
                      <w:kern w:val="0"/>
                      <w:szCs w:val="21"/>
                    </w:rPr>
                    <w:t>修订人</w:t>
                  </w:r>
                </w:p>
              </w:tc>
              <w:tc>
                <w:tcPr>
                  <w:tcW w:w="1330"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r>
                    <w:rPr>
                      <w:rFonts w:ascii="宋体" w:hAnsi="宋体" w:cs="宋体" w:hint="eastAsia"/>
                      <w:kern w:val="0"/>
                      <w:szCs w:val="21"/>
                    </w:rPr>
                    <w:t>核准人</w:t>
                  </w:r>
                </w:p>
              </w:tc>
            </w:tr>
            <w:tr w:rsidR="00FE774E" w:rsidTr="00F05AC1">
              <w:trPr>
                <w:trHeight w:val="547"/>
                <w:jc w:val="center"/>
              </w:trPr>
              <w:tc>
                <w:tcPr>
                  <w:tcW w:w="723"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r>
                    <w:rPr>
                      <w:rFonts w:ascii="宋体" w:hAnsi="宋体" w:cs="宋体" w:hint="eastAsia"/>
                      <w:kern w:val="0"/>
                      <w:szCs w:val="21"/>
                    </w:rPr>
                    <w:t>1</w:t>
                  </w:r>
                </w:p>
              </w:tc>
              <w:tc>
                <w:tcPr>
                  <w:tcW w:w="4518" w:type="dxa"/>
                  <w:tcBorders>
                    <w:top w:val="single" w:sz="4" w:space="0" w:color="auto"/>
                    <w:left w:val="single" w:sz="4" w:space="0" w:color="auto"/>
                    <w:bottom w:val="single" w:sz="4" w:space="0" w:color="auto"/>
                    <w:right w:val="single" w:sz="4" w:space="0" w:color="auto"/>
                  </w:tcBorders>
                  <w:vAlign w:val="center"/>
                </w:tcPr>
                <w:p w:rsidR="00FE774E" w:rsidRDefault="00AF7587" w:rsidP="00615FA4">
                  <w:pPr>
                    <w:widowControl/>
                    <w:rPr>
                      <w:rFonts w:ascii="宋体" w:hAnsi="宋体" w:cs="宋体"/>
                      <w:kern w:val="0"/>
                      <w:szCs w:val="21"/>
                    </w:rPr>
                  </w:pPr>
                  <w:r>
                    <w:rPr>
                      <w:rFonts w:ascii="宋体" w:hAnsi="宋体" w:cs="宋体" w:hint="eastAsia"/>
                      <w:kern w:val="0"/>
                      <w:szCs w:val="21"/>
                    </w:rPr>
                    <w:t>修订外包过程</w:t>
                  </w:r>
                </w:p>
              </w:tc>
              <w:tc>
                <w:tcPr>
                  <w:tcW w:w="708" w:type="dxa"/>
                  <w:tcBorders>
                    <w:top w:val="single" w:sz="4" w:space="0" w:color="auto"/>
                    <w:left w:val="single" w:sz="4" w:space="0" w:color="auto"/>
                    <w:bottom w:val="single" w:sz="4" w:space="0" w:color="auto"/>
                    <w:right w:val="single" w:sz="4" w:space="0" w:color="auto"/>
                  </w:tcBorders>
                  <w:vAlign w:val="center"/>
                </w:tcPr>
                <w:p w:rsidR="00FE774E" w:rsidRDefault="00AF7587" w:rsidP="00D54587">
                  <w:pPr>
                    <w:widowControl/>
                    <w:jc w:val="center"/>
                    <w:rPr>
                      <w:rFonts w:ascii="宋体" w:hAnsi="宋体" w:cs="宋体"/>
                      <w:kern w:val="0"/>
                      <w:szCs w:val="21"/>
                    </w:rPr>
                  </w:pPr>
                  <w:r>
                    <w:rPr>
                      <w:rFonts w:ascii="宋体" w:hAnsi="宋体" w:cs="宋体" w:hint="eastAsia"/>
                      <w:kern w:val="0"/>
                      <w:szCs w:val="21"/>
                    </w:rPr>
                    <w:t>A/1</w:t>
                  </w:r>
                </w:p>
              </w:tc>
              <w:tc>
                <w:tcPr>
                  <w:tcW w:w="1329" w:type="dxa"/>
                  <w:tcBorders>
                    <w:top w:val="single" w:sz="4" w:space="0" w:color="auto"/>
                    <w:left w:val="single" w:sz="4" w:space="0" w:color="auto"/>
                    <w:bottom w:val="single" w:sz="4" w:space="0" w:color="auto"/>
                    <w:right w:val="single" w:sz="4" w:space="0" w:color="auto"/>
                  </w:tcBorders>
                  <w:vAlign w:val="center"/>
                </w:tcPr>
                <w:p w:rsidR="00FE774E" w:rsidRDefault="00AF7587" w:rsidP="00D54587">
                  <w:pPr>
                    <w:widowControl/>
                    <w:jc w:val="center"/>
                    <w:rPr>
                      <w:rFonts w:ascii="宋体" w:hAnsi="宋体" w:cs="宋体"/>
                      <w:kern w:val="0"/>
                      <w:szCs w:val="21"/>
                    </w:rPr>
                  </w:pPr>
                  <w:r>
                    <w:rPr>
                      <w:rFonts w:ascii="宋体" w:hAnsi="宋体" w:cs="宋体" w:hint="eastAsia"/>
                      <w:kern w:val="0"/>
                      <w:szCs w:val="21"/>
                    </w:rPr>
                    <w:t>2025.4.25</w:t>
                  </w:r>
                </w:p>
              </w:tc>
              <w:tc>
                <w:tcPr>
                  <w:tcW w:w="1330" w:type="dxa"/>
                  <w:tcBorders>
                    <w:top w:val="single" w:sz="4" w:space="0" w:color="auto"/>
                    <w:left w:val="single" w:sz="4" w:space="0" w:color="auto"/>
                    <w:bottom w:val="single" w:sz="4" w:space="0" w:color="auto"/>
                    <w:right w:val="single" w:sz="4" w:space="0" w:color="auto"/>
                  </w:tcBorders>
                  <w:vAlign w:val="center"/>
                </w:tcPr>
                <w:p w:rsidR="00FE774E" w:rsidRDefault="00AF7587" w:rsidP="00D54587">
                  <w:pPr>
                    <w:widowControl/>
                    <w:jc w:val="center"/>
                    <w:rPr>
                      <w:rFonts w:ascii="宋体" w:hAnsi="宋体" w:cs="宋体"/>
                      <w:kern w:val="0"/>
                      <w:szCs w:val="21"/>
                    </w:rPr>
                  </w:pPr>
                  <w:r>
                    <w:rPr>
                      <w:rFonts w:ascii="方正姚体" w:eastAsia="新宋体" w:hint="eastAsia"/>
                      <w:color w:val="000000"/>
                      <w:sz w:val="28"/>
                      <w:szCs w:val="28"/>
                    </w:rPr>
                    <w:t>潘金凯</w:t>
                  </w:r>
                </w:p>
              </w:tc>
              <w:tc>
                <w:tcPr>
                  <w:tcW w:w="1330" w:type="dxa"/>
                  <w:tcBorders>
                    <w:top w:val="single" w:sz="4" w:space="0" w:color="auto"/>
                    <w:left w:val="single" w:sz="4" w:space="0" w:color="auto"/>
                    <w:bottom w:val="single" w:sz="4" w:space="0" w:color="auto"/>
                    <w:right w:val="single" w:sz="4" w:space="0" w:color="auto"/>
                  </w:tcBorders>
                  <w:vAlign w:val="center"/>
                </w:tcPr>
                <w:p w:rsidR="00FE774E" w:rsidRDefault="00AF7587" w:rsidP="00D54587">
                  <w:pPr>
                    <w:widowControl/>
                    <w:jc w:val="center"/>
                    <w:rPr>
                      <w:rFonts w:ascii="宋体" w:hAnsi="宋体" w:cs="宋体"/>
                      <w:kern w:val="0"/>
                      <w:szCs w:val="21"/>
                    </w:rPr>
                  </w:pPr>
                  <w:r>
                    <w:rPr>
                      <w:rFonts w:ascii="方正姚体" w:eastAsia="新宋体" w:hint="eastAsia"/>
                      <w:color w:val="000000"/>
                      <w:sz w:val="28"/>
                      <w:szCs w:val="28"/>
                    </w:rPr>
                    <w:t>赵世光</w:t>
                  </w:r>
                </w:p>
              </w:tc>
            </w:tr>
            <w:tr w:rsidR="00F05530" w:rsidTr="00F05AC1">
              <w:trPr>
                <w:trHeight w:val="547"/>
                <w:jc w:val="center"/>
              </w:trPr>
              <w:tc>
                <w:tcPr>
                  <w:tcW w:w="723"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r>
                    <w:rPr>
                      <w:rFonts w:ascii="宋体" w:hAnsi="宋体" w:cs="宋体" w:hint="eastAsia"/>
                      <w:kern w:val="0"/>
                      <w:szCs w:val="21"/>
                    </w:rPr>
                    <w:t>2</w:t>
                  </w:r>
                </w:p>
              </w:tc>
              <w:tc>
                <w:tcPr>
                  <w:tcW w:w="4518"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rPr>
                      <w:rFonts w:ascii="宋体" w:hAns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1329"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r>
            <w:tr w:rsidR="00F05530" w:rsidTr="00F05AC1">
              <w:trPr>
                <w:trHeight w:val="547"/>
                <w:jc w:val="center"/>
              </w:trPr>
              <w:tc>
                <w:tcPr>
                  <w:tcW w:w="723"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r>
                    <w:rPr>
                      <w:rFonts w:ascii="宋体" w:hAnsi="宋体" w:cs="宋体" w:hint="eastAsia"/>
                      <w:kern w:val="0"/>
                      <w:szCs w:val="21"/>
                    </w:rPr>
                    <w:t>3</w:t>
                  </w:r>
                </w:p>
              </w:tc>
              <w:tc>
                <w:tcPr>
                  <w:tcW w:w="4518"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rPr>
                      <w:rFonts w:ascii="宋体" w:hAns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1329"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r>
            <w:tr w:rsidR="00F05530" w:rsidTr="00F05AC1">
              <w:trPr>
                <w:trHeight w:val="547"/>
                <w:jc w:val="center"/>
              </w:trPr>
              <w:tc>
                <w:tcPr>
                  <w:tcW w:w="723"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r>
                    <w:rPr>
                      <w:rFonts w:ascii="宋体" w:hAnsi="宋体" w:cs="宋体" w:hint="eastAsia"/>
                      <w:kern w:val="0"/>
                      <w:szCs w:val="21"/>
                    </w:rPr>
                    <w:t>4</w:t>
                  </w:r>
                </w:p>
              </w:tc>
              <w:tc>
                <w:tcPr>
                  <w:tcW w:w="4518"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1329"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r>
            <w:tr w:rsidR="00F05530" w:rsidTr="00F05AC1">
              <w:trPr>
                <w:trHeight w:val="547"/>
                <w:jc w:val="center"/>
              </w:trPr>
              <w:tc>
                <w:tcPr>
                  <w:tcW w:w="723"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r>
                    <w:rPr>
                      <w:rFonts w:ascii="宋体" w:hAnsi="宋体" w:cs="宋体" w:hint="eastAsia"/>
                      <w:kern w:val="0"/>
                      <w:szCs w:val="21"/>
                    </w:rPr>
                    <w:t>5</w:t>
                  </w:r>
                </w:p>
              </w:tc>
              <w:tc>
                <w:tcPr>
                  <w:tcW w:w="4518"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1329"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r>
            <w:tr w:rsidR="00F05530" w:rsidTr="00F05AC1">
              <w:trPr>
                <w:trHeight w:val="547"/>
                <w:jc w:val="center"/>
              </w:trPr>
              <w:tc>
                <w:tcPr>
                  <w:tcW w:w="723"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r>
                    <w:rPr>
                      <w:rFonts w:ascii="宋体" w:hAnsi="宋体" w:cs="宋体" w:hint="eastAsia"/>
                      <w:kern w:val="0"/>
                      <w:szCs w:val="21"/>
                    </w:rPr>
                    <w:t>6</w:t>
                  </w:r>
                </w:p>
              </w:tc>
              <w:tc>
                <w:tcPr>
                  <w:tcW w:w="4518"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1329"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r>
            <w:tr w:rsidR="00F05530" w:rsidTr="00F05AC1">
              <w:trPr>
                <w:trHeight w:val="547"/>
                <w:jc w:val="center"/>
              </w:trPr>
              <w:tc>
                <w:tcPr>
                  <w:tcW w:w="723"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r>
                    <w:rPr>
                      <w:rFonts w:ascii="宋体" w:hAnsi="宋体" w:cs="宋体" w:hint="eastAsia"/>
                      <w:kern w:val="0"/>
                      <w:szCs w:val="21"/>
                    </w:rPr>
                    <w:t>7</w:t>
                  </w:r>
                </w:p>
              </w:tc>
              <w:tc>
                <w:tcPr>
                  <w:tcW w:w="4518"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1329"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r>
            <w:tr w:rsidR="00F05530" w:rsidTr="00F05AC1">
              <w:trPr>
                <w:trHeight w:val="547"/>
                <w:jc w:val="center"/>
              </w:trPr>
              <w:tc>
                <w:tcPr>
                  <w:tcW w:w="723"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r>
                    <w:rPr>
                      <w:rFonts w:ascii="宋体" w:hAnsi="宋体" w:cs="宋体" w:hint="eastAsia"/>
                      <w:kern w:val="0"/>
                      <w:szCs w:val="21"/>
                    </w:rPr>
                    <w:t>8</w:t>
                  </w:r>
                </w:p>
              </w:tc>
              <w:tc>
                <w:tcPr>
                  <w:tcW w:w="4518"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1329"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r>
            <w:tr w:rsidR="00F05530" w:rsidTr="00F05AC1">
              <w:trPr>
                <w:trHeight w:val="547"/>
                <w:jc w:val="center"/>
              </w:trPr>
              <w:tc>
                <w:tcPr>
                  <w:tcW w:w="723"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r>
                    <w:rPr>
                      <w:rFonts w:ascii="宋体" w:hAnsi="宋体" w:cs="宋体" w:hint="eastAsia"/>
                      <w:kern w:val="0"/>
                      <w:szCs w:val="21"/>
                    </w:rPr>
                    <w:t>9</w:t>
                  </w:r>
                </w:p>
              </w:tc>
              <w:tc>
                <w:tcPr>
                  <w:tcW w:w="4518"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1329"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r>
            <w:tr w:rsidR="00F05530" w:rsidTr="00F05AC1">
              <w:trPr>
                <w:trHeight w:val="547"/>
                <w:jc w:val="center"/>
              </w:trPr>
              <w:tc>
                <w:tcPr>
                  <w:tcW w:w="723"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r>
                    <w:rPr>
                      <w:rFonts w:ascii="宋体" w:hAnsi="宋体" w:cs="宋体" w:hint="eastAsia"/>
                      <w:kern w:val="0"/>
                      <w:szCs w:val="21"/>
                    </w:rPr>
                    <w:t>10</w:t>
                  </w:r>
                </w:p>
              </w:tc>
              <w:tc>
                <w:tcPr>
                  <w:tcW w:w="4518"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1329"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05530" w:rsidRDefault="00F05530" w:rsidP="00D54587">
                  <w:pPr>
                    <w:widowControl/>
                    <w:jc w:val="center"/>
                    <w:rPr>
                      <w:rFonts w:ascii="宋体" w:hAnsi="宋体" w:cs="宋体"/>
                      <w:kern w:val="0"/>
                      <w:szCs w:val="21"/>
                    </w:rPr>
                  </w:pPr>
                </w:p>
              </w:tc>
            </w:tr>
            <w:tr w:rsidR="00FE774E" w:rsidTr="00F05AC1">
              <w:trPr>
                <w:trHeight w:val="547"/>
                <w:jc w:val="center"/>
              </w:trPr>
              <w:tc>
                <w:tcPr>
                  <w:tcW w:w="723"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4518"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1329"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r>
            <w:tr w:rsidR="00FE774E" w:rsidTr="00F05AC1">
              <w:trPr>
                <w:trHeight w:val="547"/>
                <w:jc w:val="center"/>
              </w:trPr>
              <w:tc>
                <w:tcPr>
                  <w:tcW w:w="723"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4518"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1329"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r>
            <w:tr w:rsidR="00FE774E" w:rsidTr="00F05AC1">
              <w:trPr>
                <w:trHeight w:val="547"/>
                <w:jc w:val="center"/>
              </w:trPr>
              <w:tc>
                <w:tcPr>
                  <w:tcW w:w="723"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4518"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1329"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r>
            <w:tr w:rsidR="00FE774E" w:rsidTr="00F05AC1">
              <w:trPr>
                <w:trHeight w:val="547"/>
                <w:jc w:val="center"/>
              </w:trPr>
              <w:tc>
                <w:tcPr>
                  <w:tcW w:w="723"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4518"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1329"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r>
            <w:tr w:rsidR="00FE774E" w:rsidTr="00F05AC1">
              <w:trPr>
                <w:trHeight w:val="547"/>
                <w:jc w:val="center"/>
              </w:trPr>
              <w:tc>
                <w:tcPr>
                  <w:tcW w:w="723"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4518"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1329"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r>
            <w:tr w:rsidR="00FE774E" w:rsidTr="00F05AC1">
              <w:trPr>
                <w:trHeight w:val="547"/>
                <w:jc w:val="center"/>
              </w:trPr>
              <w:tc>
                <w:tcPr>
                  <w:tcW w:w="723"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4518"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1329"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r>
            <w:tr w:rsidR="00FE774E" w:rsidTr="00F05AC1">
              <w:trPr>
                <w:trHeight w:val="547"/>
                <w:jc w:val="center"/>
              </w:trPr>
              <w:tc>
                <w:tcPr>
                  <w:tcW w:w="723"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4518"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1329"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r>
            <w:tr w:rsidR="00FE774E" w:rsidTr="00F05AC1">
              <w:trPr>
                <w:trHeight w:val="547"/>
                <w:jc w:val="center"/>
              </w:trPr>
              <w:tc>
                <w:tcPr>
                  <w:tcW w:w="723"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4518"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1329"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r>
            <w:tr w:rsidR="00FE774E" w:rsidTr="00F05AC1">
              <w:trPr>
                <w:trHeight w:val="547"/>
                <w:jc w:val="center"/>
              </w:trPr>
              <w:tc>
                <w:tcPr>
                  <w:tcW w:w="723"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4518"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1329"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FE774E" w:rsidRDefault="00FE774E" w:rsidP="00D54587">
                  <w:pPr>
                    <w:widowControl/>
                    <w:jc w:val="center"/>
                    <w:rPr>
                      <w:rFonts w:ascii="宋体" w:hAnsi="宋体" w:cs="宋体"/>
                      <w:kern w:val="0"/>
                      <w:szCs w:val="21"/>
                    </w:rPr>
                  </w:pPr>
                </w:p>
              </w:tc>
            </w:tr>
          </w:tbl>
          <w:p w:rsidR="00FE774E" w:rsidRDefault="00FE774E" w:rsidP="00FE774E">
            <w:pPr>
              <w:jc w:val="left"/>
              <w:rPr>
                <w:rFonts w:ascii="宋体" w:hAnsi="宋体" w:cs="宋体"/>
                <w:sz w:val="32"/>
                <w:szCs w:val="32"/>
              </w:rPr>
            </w:pPr>
          </w:p>
          <w:p w:rsidR="00300AE7" w:rsidRDefault="00300AE7" w:rsidP="00BA139C">
            <w:pPr>
              <w:spacing w:line="0" w:lineRule="atLeast"/>
              <w:rPr>
                <w:rFonts w:ascii="宋体" w:hAnsi="宋体" w:cs="宋体"/>
                <w:b/>
                <w:color w:val="000000"/>
                <w:sz w:val="28"/>
                <w:szCs w:val="28"/>
              </w:rPr>
            </w:pPr>
          </w:p>
          <w:p w:rsidR="00300AE7" w:rsidRDefault="00300AE7">
            <w:pPr>
              <w:spacing w:line="0" w:lineRule="atLeast"/>
              <w:jc w:val="center"/>
              <w:rPr>
                <w:rFonts w:ascii="宋体" w:hAnsi="宋体" w:cs="宋体"/>
                <w:b/>
                <w:color w:val="000000"/>
                <w:sz w:val="28"/>
                <w:szCs w:val="28"/>
              </w:rPr>
            </w:pPr>
          </w:p>
          <w:p w:rsidR="0070638F" w:rsidRPr="000C16D1" w:rsidRDefault="0064577D">
            <w:pPr>
              <w:spacing w:line="0" w:lineRule="atLeast"/>
              <w:jc w:val="center"/>
              <w:rPr>
                <w:rFonts w:ascii="宋体" w:hAnsi="宋体" w:cs="宋体"/>
                <w:b/>
                <w:color w:val="000000"/>
                <w:sz w:val="28"/>
                <w:szCs w:val="28"/>
              </w:rPr>
            </w:pPr>
            <w:r w:rsidRPr="000C16D1">
              <w:rPr>
                <w:rFonts w:ascii="宋体" w:hAnsi="宋体" w:cs="宋体" w:hint="eastAsia"/>
                <w:b/>
                <w:color w:val="000000"/>
                <w:sz w:val="28"/>
                <w:szCs w:val="28"/>
              </w:rPr>
              <w:t>0.1目录</w:t>
            </w:r>
          </w:p>
          <w:p w:rsidR="0070638F" w:rsidRPr="000C16D1" w:rsidRDefault="0064577D">
            <w:pPr>
              <w:spacing w:line="0" w:lineRule="atLeast"/>
              <w:jc w:val="left"/>
              <w:rPr>
                <w:rFonts w:ascii="宋体" w:hAnsi="宋体" w:cs="宋体"/>
                <w:bCs/>
                <w:color w:val="000000"/>
                <w:sz w:val="28"/>
                <w:szCs w:val="28"/>
              </w:rPr>
            </w:pPr>
            <w:r>
              <w:rPr>
                <w:rFonts w:hint="eastAsia"/>
                <w:bCs/>
                <w:color w:val="000000"/>
                <w:sz w:val="28"/>
                <w:szCs w:val="28"/>
              </w:rPr>
              <w:t xml:space="preserve">0 </w:t>
            </w:r>
            <w:r>
              <w:rPr>
                <w:rFonts w:hint="eastAsia"/>
                <w:bCs/>
                <w:color w:val="000000"/>
                <w:sz w:val="28"/>
                <w:szCs w:val="28"/>
              </w:rPr>
              <w:t>封面</w:t>
            </w:r>
          </w:p>
          <w:p w:rsidR="0070638F" w:rsidRDefault="0064577D">
            <w:pPr>
              <w:spacing w:line="0" w:lineRule="atLeast"/>
              <w:jc w:val="left"/>
              <w:rPr>
                <w:bCs/>
                <w:color w:val="000000"/>
                <w:sz w:val="28"/>
                <w:szCs w:val="28"/>
              </w:rPr>
            </w:pPr>
            <w:r>
              <w:rPr>
                <w:rFonts w:hint="eastAsia"/>
                <w:bCs/>
                <w:color w:val="000000"/>
                <w:sz w:val="28"/>
                <w:szCs w:val="28"/>
              </w:rPr>
              <w:t xml:space="preserve">0. 1 </w:t>
            </w:r>
            <w:r>
              <w:rPr>
                <w:rFonts w:hint="eastAsia"/>
                <w:bCs/>
                <w:color w:val="000000"/>
                <w:sz w:val="28"/>
                <w:szCs w:val="28"/>
              </w:rPr>
              <w:t>目录</w:t>
            </w:r>
          </w:p>
          <w:p w:rsidR="0070638F" w:rsidRDefault="0064577D">
            <w:pPr>
              <w:spacing w:line="0" w:lineRule="atLeast"/>
              <w:jc w:val="left"/>
              <w:rPr>
                <w:bCs/>
                <w:color w:val="000000"/>
                <w:sz w:val="28"/>
                <w:szCs w:val="28"/>
              </w:rPr>
            </w:pPr>
            <w:r>
              <w:rPr>
                <w:rFonts w:hint="eastAsia"/>
                <w:bCs/>
                <w:color w:val="000000"/>
                <w:sz w:val="28"/>
                <w:szCs w:val="28"/>
              </w:rPr>
              <w:t xml:space="preserve">0. 2 </w:t>
            </w:r>
            <w:r>
              <w:rPr>
                <w:rFonts w:hint="eastAsia"/>
                <w:bCs/>
                <w:color w:val="000000"/>
                <w:sz w:val="28"/>
                <w:szCs w:val="28"/>
              </w:rPr>
              <w:t>公司简介</w:t>
            </w:r>
          </w:p>
          <w:p w:rsidR="0070638F" w:rsidRDefault="0064577D">
            <w:pPr>
              <w:spacing w:line="0" w:lineRule="atLeast"/>
              <w:jc w:val="left"/>
              <w:rPr>
                <w:bCs/>
                <w:color w:val="000000"/>
                <w:sz w:val="28"/>
                <w:szCs w:val="28"/>
              </w:rPr>
            </w:pPr>
            <w:r>
              <w:rPr>
                <w:rFonts w:hint="eastAsia"/>
                <w:bCs/>
                <w:color w:val="000000"/>
                <w:sz w:val="28"/>
                <w:szCs w:val="28"/>
              </w:rPr>
              <w:t xml:space="preserve">0. 3 </w:t>
            </w:r>
            <w:r>
              <w:rPr>
                <w:rFonts w:hint="eastAsia"/>
                <w:bCs/>
                <w:color w:val="000000"/>
                <w:sz w:val="28"/>
                <w:szCs w:val="28"/>
              </w:rPr>
              <w:t>颁布令</w:t>
            </w:r>
          </w:p>
          <w:p w:rsidR="0070638F" w:rsidRDefault="0064577D">
            <w:pPr>
              <w:spacing w:line="0" w:lineRule="atLeast"/>
              <w:jc w:val="left"/>
              <w:rPr>
                <w:bCs/>
                <w:color w:val="000000"/>
                <w:sz w:val="28"/>
                <w:szCs w:val="28"/>
              </w:rPr>
            </w:pPr>
            <w:r>
              <w:rPr>
                <w:rFonts w:hint="eastAsia"/>
                <w:bCs/>
                <w:color w:val="000000"/>
                <w:sz w:val="28"/>
                <w:szCs w:val="28"/>
              </w:rPr>
              <w:t xml:space="preserve">0. 4 </w:t>
            </w:r>
            <w:r>
              <w:rPr>
                <w:rFonts w:hint="eastAsia"/>
                <w:bCs/>
                <w:color w:val="000000"/>
                <w:sz w:val="28"/>
                <w:szCs w:val="28"/>
              </w:rPr>
              <w:t>方针和目标的声明</w:t>
            </w:r>
          </w:p>
          <w:p w:rsidR="0070638F" w:rsidRDefault="0064577D">
            <w:pPr>
              <w:spacing w:line="0" w:lineRule="atLeast"/>
              <w:jc w:val="left"/>
              <w:rPr>
                <w:bCs/>
                <w:color w:val="000000"/>
                <w:sz w:val="28"/>
                <w:szCs w:val="28"/>
              </w:rPr>
            </w:pPr>
            <w:r>
              <w:rPr>
                <w:rFonts w:hint="eastAsia"/>
                <w:bCs/>
                <w:color w:val="000000"/>
                <w:sz w:val="28"/>
                <w:szCs w:val="28"/>
              </w:rPr>
              <w:t xml:space="preserve">0. 5 </w:t>
            </w:r>
            <w:r>
              <w:rPr>
                <w:rFonts w:hint="eastAsia"/>
                <w:bCs/>
                <w:color w:val="000000"/>
                <w:sz w:val="28"/>
                <w:szCs w:val="28"/>
              </w:rPr>
              <w:t>任命书</w:t>
            </w:r>
          </w:p>
          <w:p w:rsidR="0070638F" w:rsidRDefault="0064577D">
            <w:pPr>
              <w:spacing w:line="0" w:lineRule="atLeast"/>
              <w:jc w:val="left"/>
              <w:rPr>
                <w:bCs/>
                <w:color w:val="000000"/>
                <w:sz w:val="28"/>
                <w:szCs w:val="28"/>
              </w:rPr>
            </w:pPr>
            <w:r>
              <w:rPr>
                <w:rFonts w:hint="eastAsia"/>
                <w:bCs/>
                <w:color w:val="000000"/>
                <w:sz w:val="28"/>
                <w:szCs w:val="28"/>
              </w:rPr>
              <w:t xml:space="preserve">1 </w:t>
            </w:r>
            <w:r>
              <w:rPr>
                <w:rFonts w:hint="eastAsia"/>
                <w:bCs/>
                <w:color w:val="000000"/>
                <w:sz w:val="28"/>
                <w:szCs w:val="28"/>
              </w:rPr>
              <w:t>范围</w:t>
            </w:r>
          </w:p>
          <w:p w:rsidR="0070638F" w:rsidRDefault="0064577D">
            <w:pPr>
              <w:spacing w:line="0" w:lineRule="atLeast"/>
              <w:jc w:val="left"/>
              <w:rPr>
                <w:bCs/>
                <w:color w:val="000000"/>
                <w:sz w:val="28"/>
                <w:szCs w:val="28"/>
              </w:rPr>
            </w:pPr>
            <w:r>
              <w:rPr>
                <w:rFonts w:hint="eastAsia"/>
                <w:bCs/>
                <w:color w:val="000000"/>
                <w:sz w:val="28"/>
                <w:szCs w:val="28"/>
              </w:rPr>
              <w:t xml:space="preserve">2 </w:t>
            </w:r>
            <w:r>
              <w:rPr>
                <w:rFonts w:hint="eastAsia"/>
                <w:bCs/>
                <w:color w:val="000000"/>
                <w:sz w:val="28"/>
                <w:szCs w:val="28"/>
              </w:rPr>
              <w:t>规范性引用文件</w:t>
            </w:r>
          </w:p>
          <w:p w:rsidR="0070638F" w:rsidRDefault="0064577D">
            <w:pPr>
              <w:spacing w:line="0" w:lineRule="atLeast"/>
              <w:jc w:val="left"/>
              <w:rPr>
                <w:bCs/>
                <w:color w:val="000000"/>
                <w:sz w:val="28"/>
                <w:szCs w:val="28"/>
              </w:rPr>
            </w:pPr>
            <w:r>
              <w:rPr>
                <w:rFonts w:hint="eastAsia"/>
                <w:bCs/>
                <w:color w:val="000000"/>
                <w:sz w:val="28"/>
                <w:szCs w:val="28"/>
              </w:rPr>
              <w:t xml:space="preserve">3 </w:t>
            </w:r>
            <w:r>
              <w:rPr>
                <w:rFonts w:hint="eastAsia"/>
                <w:bCs/>
                <w:color w:val="000000"/>
                <w:sz w:val="28"/>
                <w:szCs w:val="28"/>
              </w:rPr>
              <w:t>术语和定义</w:t>
            </w:r>
          </w:p>
          <w:p w:rsidR="0070638F" w:rsidRDefault="0064577D">
            <w:pPr>
              <w:spacing w:line="0" w:lineRule="atLeast"/>
              <w:jc w:val="left"/>
              <w:rPr>
                <w:bCs/>
                <w:color w:val="000000"/>
                <w:sz w:val="28"/>
                <w:szCs w:val="28"/>
              </w:rPr>
            </w:pPr>
            <w:r>
              <w:rPr>
                <w:rFonts w:hint="eastAsia"/>
                <w:bCs/>
                <w:color w:val="000000"/>
                <w:sz w:val="28"/>
                <w:szCs w:val="28"/>
              </w:rPr>
              <w:t xml:space="preserve">4 </w:t>
            </w:r>
            <w:r>
              <w:rPr>
                <w:rFonts w:hint="eastAsia"/>
                <w:bCs/>
                <w:color w:val="000000"/>
                <w:sz w:val="28"/>
                <w:szCs w:val="28"/>
              </w:rPr>
              <w:t>组织的环境</w:t>
            </w:r>
          </w:p>
          <w:p w:rsidR="0070638F" w:rsidRDefault="0064577D">
            <w:pPr>
              <w:spacing w:line="0" w:lineRule="atLeast"/>
              <w:jc w:val="left"/>
              <w:rPr>
                <w:bCs/>
                <w:color w:val="000000"/>
                <w:sz w:val="28"/>
                <w:szCs w:val="28"/>
              </w:rPr>
            </w:pPr>
            <w:r>
              <w:rPr>
                <w:rFonts w:hint="eastAsia"/>
                <w:bCs/>
                <w:color w:val="000000"/>
                <w:sz w:val="28"/>
                <w:szCs w:val="28"/>
              </w:rPr>
              <w:t xml:space="preserve">4. 1 </w:t>
            </w:r>
            <w:r>
              <w:rPr>
                <w:rFonts w:hint="eastAsia"/>
                <w:bCs/>
                <w:color w:val="000000"/>
                <w:sz w:val="28"/>
                <w:szCs w:val="28"/>
              </w:rPr>
              <w:t>理解组织及其环境</w:t>
            </w:r>
          </w:p>
          <w:p w:rsidR="0070638F" w:rsidRDefault="0064577D">
            <w:pPr>
              <w:spacing w:line="0" w:lineRule="atLeast"/>
              <w:jc w:val="left"/>
              <w:rPr>
                <w:bCs/>
                <w:color w:val="000000"/>
                <w:sz w:val="28"/>
                <w:szCs w:val="28"/>
              </w:rPr>
            </w:pPr>
            <w:r>
              <w:rPr>
                <w:rFonts w:hint="eastAsia"/>
                <w:bCs/>
                <w:color w:val="000000"/>
                <w:sz w:val="28"/>
                <w:szCs w:val="28"/>
              </w:rPr>
              <w:t xml:space="preserve">4. 2 </w:t>
            </w:r>
            <w:r>
              <w:rPr>
                <w:rFonts w:hint="eastAsia"/>
                <w:bCs/>
                <w:color w:val="000000"/>
                <w:sz w:val="28"/>
                <w:szCs w:val="28"/>
              </w:rPr>
              <w:t>理解相关方的需求和期望</w:t>
            </w:r>
          </w:p>
          <w:p w:rsidR="0070638F" w:rsidRDefault="0064577D">
            <w:pPr>
              <w:spacing w:line="0" w:lineRule="atLeast"/>
              <w:jc w:val="left"/>
              <w:rPr>
                <w:bCs/>
                <w:color w:val="000000"/>
                <w:sz w:val="28"/>
                <w:szCs w:val="28"/>
              </w:rPr>
            </w:pPr>
            <w:r>
              <w:rPr>
                <w:rFonts w:hint="eastAsia"/>
                <w:bCs/>
                <w:color w:val="000000"/>
                <w:sz w:val="28"/>
                <w:szCs w:val="28"/>
              </w:rPr>
              <w:t xml:space="preserve">4. 3 </w:t>
            </w:r>
            <w:r>
              <w:rPr>
                <w:rFonts w:hint="eastAsia"/>
                <w:bCs/>
                <w:color w:val="000000"/>
                <w:sz w:val="28"/>
                <w:szCs w:val="28"/>
              </w:rPr>
              <w:t>确定食品安全管理体系的范围</w:t>
            </w:r>
          </w:p>
          <w:p w:rsidR="0070638F" w:rsidRDefault="0064577D">
            <w:pPr>
              <w:spacing w:line="0" w:lineRule="atLeast"/>
              <w:jc w:val="left"/>
              <w:rPr>
                <w:bCs/>
                <w:color w:val="000000"/>
                <w:sz w:val="28"/>
                <w:szCs w:val="28"/>
              </w:rPr>
            </w:pPr>
            <w:r>
              <w:rPr>
                <w:rFonts w:hint="eastAsia"/>
                <w:bCs/>
                <w:color w:val="000000"/>
                <w:sz w:val="28"/>
                <w:szCs w:val="28"/>
              </w:rPr>
              <w:t xml:space="preserve">4. 4 </w:t>
            </w:r>
            <w:r>
              <w:rPr>
                <w:rFonts w:hint="eastAsia"/>
                <w:bCs/>
                <w:color w:val="000000"/>
                <w:sz w:val="28"/>
                <w:szCs w:val="28"/>
              </w:rPr>
              <w:t>食品安全管理体系</w:t>
            </w:r>
          </w:p>
          <w:p w:rsidR="0070638F" w:rsidRDefault="0064577D">
            <w:pPr>
              <w:spacing w:line="0" w:lineRule="atLeast"/>
              <w:jc w:val="left"/>
              <w:rPr>
                <w:bCs/>
                <w:color w:val="000000"/>
                <w:sz w:val="28"/>
                <w:szCs w:val="28"/>
              </w:rPr>
            </w:pPr>
            <w:r>
              <w:rPr>
                <w:rFonts w:hint="eastAsia"/>
                <w:bCs/>
                <w:color w:val="000000"/>
                <w:sz w:val="28"/>
                <w:szCs w:val="28"/>
              </w:rPr>
              <w:t xml:space="preserve">5 </w:t>
            </w:r>
            <w:r>
              <w:rPr>
                <w:rFonts w:hint="eastAsia"/>
                <w:bCs/>
                <w:color w:val="000000"/>
                <w:sz w:val="28"/>
                <w:szCs w:val="28"/>
              </w:rPr>
              <w:t>领导作用</w:t>
            </w:r>
          </w:p>
          <w:p w:rsidR="0070638F" w:rsidRDefault="0064577D">
            <w:pPr>
              <w:spacing w:line="0" w:lineRule="atLeast"/>
              <w:jc w:val="left"/>
              <w:rPr>
                <w:bCs/>
                <w:color w:val="000000"/>
                <w:sz w:val="28"/>
                <w:szCs w:val="28"/>
              </w:rPr>
            </w:pPr>
            <w:r>
              <w:rPr>
                <w:rFonts w:hint="eastAsia"/>
                <w:bCs/>
                <w:color w:val="000000"/>
                <w:sz w:val="28"/>
                <w:szCs w:val="28"/>
              </w:rPr>
              <w:t xml:space="preserve">5. 1 </w:t>
            </w:r>
            <w:r>
              <w:rPr>
                <w:rFonts w:hint="eastAsia"/>
                <w:bCs/>
                <w:color w:val="000000"/>
                <w:sz w:val="28"/>
                <w:szCs w:val="28"/>
              </w:rPr>
              <w:t>领导作用和承诺</w:t>
            </w:r>
          </w:p>
          <w:p w:rsidR="0070638F" w:rsidRDefault="0064577D">
            <w:pPr>
              <w:spacing w:line="0" w:lineRule="atLeast"/>
              <w:jc w:val="left"/>
              <w:rPr>
                <w:bCs/>
                <w:color w:val="000000"/>
                <w:sz w:val="28"/>
                <w:szCs w:val="28"/>
              </w:rPr>
            </w:pPr>
            <w:r>
              <w:rPr>
                <w:rFonts w:hint="eastAsia"/>
                <w:bCs/>
                <w:color w:val="000000"/>
                <w:sz w:val="28"/>
                <w:szCs w:val="28"/>
              </w:rPr>
              <w:t xml:space="preserve">5. 2 </w:t>
            </w:r>
            <w:r>
              <w:rPr>
                <w:rFonts w:hint="eastAsia"/>
                <w:bCs/>
                <w:color w:val="000000"/>
                <w:sz w:val="28"/>
                <w:szCs w:val="28"/>
              </w:rPr>
              <w:t>食品安全方针</w:t>
            </w:r>
          </w:p>
          <w:p w:rsidR="0070638F" w:rsidRDefault="0064577D">
            <w:pPr>
              <w:spacing w:line="0" w:lineRule="atLeast"/>
              <w:jc w:val="left"/>
              <w:rPr>
                <w:bCs/>
                <w:color w:val="000000"/>
                <w:sz w:val="28"/>
                <w:szCs w:val="28"/>
              </w:rPr>
            </w:pPr>
            <w:r>
              <w:rPr>
                <w:rFonts w:hint="eastAsia"/>
                <w:bCs/>
                <w:color w:val="000000"/>
                <w:sz w:val="28"/>
                <w:szCs w:val="28"/>
              </w:rPr>
              <w:t xml:space="preserve">5. 3 </w:t>
            </w:r>
            <w:r>
              <w:rPr>
                <w:rFonts w:hint="eastAsia"/>
                <w:bCs/>
                <w:color w:val="000000"/>
                <w:sz w:val="28"/>
                <w:szCs w:val="28"/>
              </w:rPr>
              <w:t>组织的岗位、职责和权限</w:t>
            </w:r>
          </w:p>
          <w:p w:rsidR="0070638F" w:rsidRDefault="0064577D">
            <w:pPr>
              <w:spacing w:line="0" w:lineRule="atLeast"/>
              <w:jc w:val="left"/>
              <w:rPr>
                <w:bCs/>
                <w:color w:val="000000"/>
                <w:sz w:val="28"/>
                <w:szCs w:val="28"/>
              </w:rPr>
            </w:pPr>
            <w:r>
              <w:rPr>
                <w:rFonts w:hint="eastAsia"/>
                <w:bCs/>
                <w:color w:val="000000"/>
                <w:sz w:val="28"/>
                <w:szCs w:val="28"/>
              </w:rPr>
              <w:t xml:space="preserve">6 </w:t>
            </w:r>
            <w:r>
              <w:rPr>
                <w:rFonts w:hint="eastAsia"/>
                <w:bCs/>
                <w:color w:val="000000"/>
                <w:sz w:val="28"/>
                <w:szCs w:val="28"/>
              </w:rPr>
              <w:t>策划</w:t>
            </w:r>
          </w:p>
          <w:p w:rsidR="0070638F" w:rsidRDefault="0064577D">
            <w:pPr>
              <w:spacing w:line="0" w:lineRule="atLeast"/>
              <w:jc w:val="left"/>
              <w:rPr>
                <w:bCs/>
                <w:color w:val="000000"/>
                <w:sz w:val="28"/>
                <w:szCs w:val="28"/>
              </w:rPr>
            </w:pPr>
            <w:r>
              <w:rPr>
                <w:rFonts w:hint="eastAsia"/>
                <w:bCs/>
                <w:color w:val="000000"/>
                <w:sz w:val="28"/>
                <w:szCs w:val="28"/>
              </w:rPr>
              <w:t xml:space="preserve">6. 1 </w:t>
            </w:r>
            <w:r>
              <w:rPr>
                <w:rFonts w:hint="eastAsia"/>
                <w:bCs/>
                <w:color w:val="000000"/>
                <w:sz w:val="28"/>
                <w:szCs w:val="28"/>
              </w:rPr>
              <w:t>应对风险和机遇的措施</w:t>
            </w:r>
          </w:p>
          <w:p w:rsidR="0070638F" w:rsidRDefault="0064577D">
            <w:pPr>
              <w:spacing w:line="0" w:lineRule="atLeast"/>
              <w:jc w:val="left"/>
              <w:rPr>
                <w:bCs/>
                <w:color w:val="000000"/>
                <w:sz w:val="28"/>
                <w:szCs w:val="28"/>
              </w:rPr>
            </w:pPr>
            <w:r>
              <w:rPr>
                <w:rFonts w:hint="eastAsia"/>
                <w:bCs/>
                <w:color w:val="000000"/>
                <w:sz w:val="28"/>
                <w:szCs w:val="28"/>
              </w:rPr>
              <w:t xml:space="preserve">6. 2 </w:t>
            </w:r>
            <w:r>
              <w:rPr>
                <w:rFonts w:hint="eastAsia"/>
                <w:bCs/>
                <w:color w:val="000000"/>
                <w:sz w:val="28"/>
                <w:szCs w:val="28"/>
              </w:rPr>
              <w:t>食品安全目标及其实现的策划</w:t>
            </w:r>
          </w:p>
          <w:p w:rsidR="0070638F" w:rsidRDefault="0064577D">
            <w:pPr>
              <w:spacing w:line="0" w:lineRule="atLeast"/>
              <w:jc w:val="left"/>
              <w:rPr>
                <w:bCs/>
                <w:color w:val="000000"/>
                <w:sz w:val="28"/>
                <w:szCs w:val="28"/>
              </w:rPr>
            </w:pPr>
            <w:r>
              <w:rPr>
                <w:rFonts w:hint="eastAsia"/>
                <w:bCs/>
                <w:color w:val="000000"/>
                <w:sz w:val="28"/>
                <w:szCs w:val="28"/>
              </w:rPr>
              <w:t xml:space="preserve">6. 3 </w:t>
            </w:r>
            <w:r>
              <w:rPr>
                <w:rFonts w:hint="eastAsia"/>
                <w:bCs/>
                <w:color w:val="000000"/>
                <w:sz w:val="28"/>
                <w:szCs w:val="28"/>
              </w:rPr>
              <w:t>变更的策划</w:t>
            </w:r>
          </w:p>
          <w:p w:rsidR="0070638F" w:rsidRDefault="0064577D">
            <w:pPr>
              <w:spacing w:line="0" w:lineRule="atLeast"/>
              <w:jc w:val="left"/>
              <w:rPr>
                <w:bCs/>
                <w:color w:val="000000"/>
                <w:sz w:val="28"/>
                <w:szCs w:val="28"/>
              </w:rPr>
            </w:pPr>
            <w:r>
              <w:rPr>
                <w:rFonts w:hint="eastAsia"/>
                <w:bCs/>
                <w:color w:val="000000"/>
                <w:sz w:val="28"/>
                <w:szCs w:val="28"/>
              </w:rPr>
              <w:t xml:space="preserve">7 </w:t>
            </w:r>
            <w:r>
              <w:rPr>
                <w:rFonts w:hint="eastAsia"/>
                <w:bCs/>
                <w:color w:val="000000"/>
                <w:sz w:val="28"/>
                <w:szCs w:val="28"/>
              </w:rPr>
              <w:t>支持</w:t>
            </w:r>
          </w:p>
          <w:p w:rsidR="0070638F" w:rsidRDefault="0064577D">
            <w:pPr>
              <w:spacing w:line="0" w:lineRule="atLeast"/>
              <w:jc w:val="left"/>
              <w:rPr>
                <w:bCs/>
                <w:color w:val="000000"/>
                <w:sz w:val="28"/>
                <w:szCs w:val="28"/>
              </w:rPr>
            </w:pPr>
            <w:r>
              <w:rPr>
                <w:rFonts w:hint="eastAsia"/>
                <w:bCs/>
                <w:color w:val="000000"/>
                <w:sz w:val="28"/>
                <w:szCs w:val="28"/>
              </w:rPr>
              <w:t xml:space="preserve">7. 1 </w:t>
            </w:r>
            <w:r>
              <w:rPr>
                <w:rFonts w:hint="eastAsia"/>
                <w:bCs/>
                <w:color w:val="000000"/>
                <w:sz w:val="28"/>
                <w:szCs w:val="28"/>
              </w:rPr>
              <w:t>资源</w:t>
            </w:r>
          </w:p>
          <w:p w:rsidR="0070638F" w:rsidRDefault="0064577D">
            <w:pPr>
              <w:spacing w:line="0" w:lineRule="atLeast"/>
              <w:jc w:val="left"/>
              <w:rPr>
                <w:bCs/>
                <w:color w:val="000000"/>
                <w:sz w:val="28"/>
                <w:szCs w:val="28"/>
              </w:rPr>
            </w:pPr>
            <w:r>
              <w:rPr>
                <w:rFonts w:hint="eastAsia"/>
                <w:bCs/>
                <w:color w:val="000000"/>
                <w:sz w:val="28"/>
                <w:szCs w:val="28"/>
              </w:rPr>
              <w:t xml:space="preserve">7. 1. 1 </w:t>
            </w:r>
            <w:r>
              <w:rPr>
                <w:rFonts w:hint="eastAsia"/>
                <w:bCs/>
                <w:color w:val="000000"/>
                <w:sz w:val="28"/>
                <w:szCs w:val="28"/>
              </w:rPr>
              <w:t>总则</w:t>
            </w:r>
          </w:p>
          <w:p w:rsidR="0070638F" w:rsidRDefault="0064577D">
            <w:pPr>
              <w:spacing w:line="0" w:lineRule="atLeast"/>
              <w:jc w:val="left"/>
              <w:rPr>
                <w:bCs/>
                <w:color w:val="000000"/>
                <w:sz w:val="28"/>
                <w:szCs w:val="28"/>
              </w:rPr>
            </w:pPr>
            <w:r>
              <w:rPr>
                <w:rFonts w:hint="eastAsia"/>
                <w:bCs/>
                <w:color w:val="000000"/>
                <w:sz w:val="28"/>
                <w:szCs w:val="28"/>
              </w:rPr>
              <w:t xml:space="preserve">7. 1. 2 </w:t>
            </w:r>
            <w:r>
              <w:rPr>
                <w:rFonts w:hint="eastAsia"/>
                <w:bCs/>
                <w:color w:val="000000"/>
                <w:sz w:val="28"/>
                <w:szCs w:val="28"/>
              </w:rPr>
              <w:t>人员</w:t>
            </w:r>
          </w:p>
          <w:p w:rsidR="0070638F" w:rsidRDefault="0064577D">
            <w:pPr>
              <w:spacing w:line="0" w:lineRule="atLeast"/>
              <w:jc w:val="left"/>
              <w:rPr>
                <w:bCs/>
                <w:color w:val="000000"/>
                <w:sz w:val="28"/>
                <w:szCs w:val="28"/>
              </w:rPr>
            </w:pPr>
            <w:r>
              <w:rPr>
                <w:rFonts w:hint="eastAsia"/>
                <w:bCs/>
                <w:color w:val="000000"/>
                <w:sz w:val="28"/>
                <w:szCs w:val="28"/>
              </w:rPr>
              <w:t xml:space="preserve">7. 1. 3 </w:t>
            </w:r>
            <w:r>
              <w:rPr>
                <w:rFonts w:hint="eastAsia"/>
                <w:bCs/>
                <w:color w:val="000000"/>
                <w:sz w:val="28"/>
                <w:szCs w:val="28"/>
              </w:rPr>
              <w:t>基础设施</w:t>
            </w:r>
          </w:p>
          <w:p w:rsidR="0070638F" w:rsidRDefault="0064577D">
            <w:pPr>
              <w:spacing w:line="0" w:lineRule="atLeast"/>
              <w:jc w:val="left"/>
              <w:rPr>
                <w:bCs/>
                <w:color w:val="000000"/>
                <w:sz w:val="28"/>
                <w:szCs w:val="28"/>
              </w:rPr>
            </w:pPr>
            <w:r>
              <w:rPr>
                <w:rFonts w:hint="eastAsia"/>
                <w:bCs/>
                <w:color w:val="000000"/>
                <w:sz w:val="28"/>
                <w:szCs w:val="28"/>
              </w:rPr>
              <w:t xml:space="preserve">7. 1. 4 </w:t>
            </w:r>
            <w:r>
              <w:rPr>
                <w:rFonts w:hint="eastAsia"/>
                <w:bCs/>
                <w:color w:val="000000"/>
                <w:sz w:val="28"/>
                <w:szCs w:val="28"/>
              </w:rPr>
              <w:t>工作环境</w:t>
            </w:r>
          </w:p>
          <w:p w:rsidR="0070638F" w:rsidRDefault="0064577D">
            <w:pPr>
              <w:spacing w:line="0" w:lineRule="atLeast"/>
              <w:jc w:val="left"/>
              <w:rPr>
                <w:bCs/>
                <w:color w:val="000000"/>
                <w:sz w:val="28"/>
                <w:szCs w:val="28"/>
              </w:rPr>
            </w:pPr>
            <w:r>
              <w:rPr>
                <w:rFonts w:hint="eastAsia"/>
                <w:bCs/>
                <w:color w:val="000000"/>
                <w:sz w:val="28"/>
                <w:szCs w:val="28"/>
              </w:rPr>
              <w:t xml:space="preserve">7. 1. 5 </w:t>
            </w:r>
            <w:r>
              <w:rPr>
                <w:rFonts w:hint="eastAsia"/>
                <w:bCs/>
                <w:color w:val="000000"/>
                <w:sz w:val="28"/>
                <w:szCs w:val="28"/>
              </w:rPr>
              <w:t>外部开发食品安全管理体系要素的控制</w:t>
            </w:r>
          </w:p>
          <w:p w:rsidR="0070638F" w:rsidRDefault="0064577D">
            <w:pPr>
              <w:spacing w:line="0" w:lineRule="atLeast"/>
              <w:jc w:val="left"/>
              <w:rPr>
                <w:bCs/>
                <w:color w:val="000000"/>
                <w:sz w:val="28"/>
                <w:szCs w:val="28"/>
              </w:rPr>
            </w:pPr>
            <w:r>
              <w:rPr>
                <w:rFonts w:hint="eastAsia"/>
                <w:bCs/>
                <w:color w:val="000000"/>
                <w:sz w:val="28"/>
                <w:szCs w:val="28"/>
              </w:rPr>
              <w:t xml:space="preserve">7. 1. 6 </w:t>
            </w:r>
            <w:r>
              <w:rPr>
                <w:rFonts w:hint="eastAsia"/>
                <w:bCs/>
                <w:color w:val="000000"/>
                <w:sz w:val="28"/>
                <w:szCs w:val="28"/>
              </w:rPr>
              <w:t>外部提供过程、产品和服务的控制</w:t>
            </w:r>
          </w:p>
          <w:p w:rsidR="0070638F" w:rsidRDefault="0064577D">
            <w:pPr>
              <w:spacing w:line="0" w:lineRule="atLeast"/>
              <w:jc w:val="left"/>
              <w:rPr>
                <w:bCs/>
                <w:color w:val="000000"/>
                <w:sz w:val="28"/>
                <w:szCs w:val="28"/>
              </w:rPr>
            </w:pPr>
            <w:r>
              <w:rPr>
                <w:rFonts w:hint="eastAsia"/>
                <w:bCs/>
                <w:color w:val="000000"/>
                <w:sz w:val="28"/>
                <w:szCs w:val="28"/>
              </w:rPr>
              <w:t xml:space="preserve">7. 2 </w:t>
            </w:r>
            <w:r>
              <w:rPr>
                <w:rFonts w:hint="eastAsia"/>
                <w:bCs/>
                <w:color w:val="000000"/>
                <w:sz w:val="28"/>
                <w:szCs w:val="28"/>
              </w:rPr>
              <w:t>能力</w:t>
            </w:r>
          </w:p>
          <w:p w:rsidR="0070638F" w:rsidRDefault="0064577D">
            <w:pPr>
              <w:spacing w:line="0" w:lineRule="atLeast"/>
              <w:jc w:val="left"/>
              <w:rPr>
                <w:bCs/>
                <w:color w:val="000000"/>
                <w:sz w:val="28"/>
                <w:szCs w:val="28"/>
              </w:rPr>
            </w:pPr>
            <w:r>
              <w:rPr>
                <w:rFonts w:hint="eastAsia"/>
                <w:bCs/>
                <w:color w:val="000000"/>
                <w:sz w:val="28"/>
                <w:szCs w:val="28"/>
              </w:rPr>
              <w:t xml:space="preserve">7. 3 </w:t>
            </w:r>
            <w:r>
              <w:rPr>
                <w:rFonts w:hint="eastAsia"/>
                <w:bCs/>
                <w:color w:val="000000"/>
                <w:sz w:val="28"/>
                <w:szCs w:val="28"/>
              </w:rPr>
              <w:t>意识</w:t>
            </w:r>
          </w:p>
          <w:p w:rsidR="0070638F" w:rsidRDefault="0064577D">
            <w:pPr>
              <w:spacing w:line="0" w:lineRule="atLeast"/>
              <w:jc w:val="left"/>
              <w:rPr>
                <w:bCs/>
                <w:color w:val="000000"/>
                <w:sz w:val="28"/>
                <w:szCs w:val="28"/>
              </w:rPr>
            </w:pPr>
            <w:r>
              <w:rPr>
                <w:rFonts w:hint="eastAsia"/>
                <w:bCs/>
                <w:color w:val="000000"/>
                <w:sz w:val="28"/>
                <w:szCs w:val="28"/>
              </w:rPr>
              <w:t xml:space="preserve">7. 4 </w:t>
            </w:r>
            <w:r>
              <w:rPr>
                <w:rFonts w:hint="eastAsia"/>
                <w:bCs/>
                <w:color w:val="000000"/>
                <w:sz w:val="28"/>
                <w:szCs w:val="28"/>
              </w:rPr>
              <w:t>沟通</w:t>
            </w:r>
          </w:p>
          <w:p w:rsidR="0070638F" w:rsidRDefault="0064577D">
            <w:pPr>
              <w:spacing w:line="0" w:lineRule="atLeast"/>
              <w:jc w:val="left"/>
              <w:rPr>
                <w:bCs/>
                <w:color w:val="000000"/>
                <w:sz w:val="28"/>
                <w:szCs w:val="28"/>
              </w:rPr>
            </w:pPr>
            <w:r>
              <w:rPr>
                <w:rFonts w:hint="eastAsia"/>
                <w:bCs/>
                <w:color w:val="000000"/>
                <w:sz w:val="28"/>
                <w:szCs w:val="28"/>
              </w:rPr>
              <w:t xml:space="preserve">7. 4. 1 </w:t>
            </w:r>
            <w:r>
              <w:rPr>
                <w:rFonts w:hint="eastAsia"/>
                <w:bCs/>
                <w:color w:val="000000"/>
                <w:sz w:val="28"/>
                <w:szCs w:val="28"/>
              </w:rPr>
              <w:t>总则</w:t>
            </w:r>
          </w:p>
          <w:p w:rsidR="0070638F" w:rsidRDefault="0064577D">
            <w:pPr>
              <w:spacing w:line="0" w:lineRule="atLeast"/>
              <w:jc w:val="left"/>
              <w:rPr>
                <w:bCs/>
                <w:color w:val="000000"/>
                <w:sz w:val="28"/>
                <w:szCs w:val="28"/>
              </w:rPr>
            </w:pPr>
            <w:r>
              <w:rPr>
                <w:rFonts w:hint="eastAsia"/>
                <w:bCs/>
                <w:color w:val="000000"/>
                <w:sz w:val="28"/>
                <w:szCs w:val="28"/>
              </w:rPr>
              <w:lastRenderedPageBreak/>
              <w:t xml:space="preserve">7. 4. 2 </w:t>
            </w:r>
            <w:r>
              <w:rPr>
                <w:rFonts w:hint="eastAsia"/>
                <w:bCs/>
                <w:color w:val="000000"/>
                <w:sz w:val="28"/>
                <w:szCs w:val="28"/>
              </w:rPr>
              <w:t>外部沟通</w:t>
            </w:r>
          </w:p>
          <w:p w:rsidR="0070638F" w:rsidRDefault="0064577D">
            <w:pPr>
              <w:spacing w:line="0" w:lineRule="atLeast"/>
              <w:jc w:val="left"/>
              <w:rPr>
                <w:bCs/>
                <w:color w:val="000000"/>
                <w:sz w:val="28"/>
                <w:szCs w:val="28"/>
              </w:rPr>
            </w:pPr>
            <w:r>
              <w:rPr>
                <w:rFonts w:hint="eastAsia"/>
                <w:bCs/>
                <w:color w:val="000000"/>
                <w:sz w:val="28"/>
                <w:szCs w:val="28"/>
              </w:rPr>
              <w:t xml:space="preserve">7. 4. 3 </w:t>
            </w:r>
            <w:r>
              <w:rPr>
                <w:rFonts w:hint="eastAsia"/>
                <w:bCs/>
                <w:color w:val="000000"/>
                <w:sz w:val="28"/>
                <w:szCs w:val="28"/>
              </w:rPr>
              <w:t>内部沟通</w:t>
            </w:r>
          </w:p>
          <w:p w:rsidR="0070638F" w:rsidRDefault="0064577D">
            <w:pPr>
              <w:spacing w:line="0" w:lineRule="atLeast"/>
              <w:jc w:val="left"/>
              <w:rPr>
                <w:bCs/>
                <w:color w:val="000000"/>
                <w:sz w:val="28"/>
                <w:szCs w:val="28"/>
              </w:rPr>
            </w:pPr>
            <w:r>
              <w:rPr>
                <w:rFonts w:hint="eastAsia"/>
                <w:bCs/>
                <w:color w:val="000000"/>
                <w:sz w:val="28"/>
                <w:szCs w:val="28"/>
              </w:rPr>
              <w:t xml:space="preserve">7. 5 </w:t>
            </w:r>
            <w:r>
              <w:rPr>
                <w:rFonts w:hint="eastAsia"/>
                <w:bCs/>
                <w:color w:val="000000"/>
                <w:sz w:val="28"/>
                <w:szCs w:val="28"/>
              </w:rPr>
              <w:t>成文信息</w:t>
            </w:r>
          </w:p>
          <w:p w:rsidR="0070638F" w:rsidRDefault="0064577D">
            <w:pPr>
              <w:spacing w:line="0" w:lineRule="atLeast"/>
              <w:jc w:val="left"/>
              <w:rPr>
                <w:bCs/>
                <w:color w:val="000000"/>
                <w:sz w:val="28"/>
                <w:szCs w:val="28"/>
              </w:rPr>
            </w:pPr>
            <w:r>
              <w:rPr>
                <w:rFonts w:hint="eastAsia"/>
                <w:bCs/>
                <w:color w:val="000000"/>
                <w:sz w:val="28"/>
                <w:szCs w:val="28"/>
              </w:rPr>
              <w:t xml:space="preserve">8 </w:t>
            </w:r>
            <w:r>
              <w:rPr>
                <w:rFonts w:hint="eastAsia"/>
                <w:bCs/>
                <w:color w:val="000000"/>
                <w:sz w:val="28"/>
                <w:szCs w:val="28"/>
              </w:rPr>
              <w:t>运行</w:t>
            </w:r>
          </w:p>
          <w:p w:rsidR="0070638F" w:rsidRDefault="0064577D">
            <w:pPr>
              <w:spacing w:line="0" w:lineRule="atLeast"/>
              <w:jc w:val="left"/>
              <w:rPr>
                <w:bCs/>
                <w:color w:val="000000"/>
                <w:sz w:val="28"/>
                <w:szCs w:val="28"/>
              </w:rPr>
            </w:pPr>
            <w:r>
              <w:rPr>
                <w:rFonts w:hint="eastAsia"/>
                <w:bCs/>
                <w:color w:val="000000"/>
                <w:sz w:val="28"/>
                <w:szCs w:val="28"/>
              </w:rPr>
              <w:t xml:space="preserve">8. 1 </w:t>
            </w:r>
            <w:r>
              <w:rPr>
                <w:rFonts w:hint="eastAsia"/>
                <w:bCs/>
                <w:color w:val="000000"/>
                <w:sz w:val="28"/>
                <w:szCs w:val="28"/>
              </w:rPr>
              <w:t>运行策划和控制</w:t>
            </w:r>
          </w:p>
          <w:p w:rsidR="0070638F" w:rsidRDefault="0064577D">
            <w:pPr>
              <w:spacing w:line="0" w:lineRule="atLeast"/>
              <w:jc w:val="left"/>
              <w:rPr>
                <w:bCs/>
                <w:color w:val="000000"/>
                <w:sz w:val="28"/>
                <w:szCs w:val="28"/>
              </w:rPr>
            </w:pPr>
            <w:r>
              <w:rPr>
                <w:rFonts w:hint="eastAsia"/>
                <w:bCs/>
                <w:color w:val="000000"/>
                <w:sz w:val="28"/>
                <w:szCs w:val="28"/>
              </w:rPr>
              <w:t xml:space="preserve">8. 2 </w:t>
            </w:r>
            <w:r>
              <w:rPr>
                <w:rFonts w:hint="eastAsia"/>
                <w:bCs/>
                <w:color w:val="000000"/>
                <w:sz w:val="28"/>
                <w:szCs w:val="28"/>
              </w:rPr>
              <w:t>前提方案</w:t>
            </w:r>
          </w:p>
          <w:p w:rsidR="0070638F" w:rsidRDefault="0064577D">
            <w:pPr>
              <w:spacing w:line="0" w:lineRule="atLeast"/>
              <w:jc w:val="left"/>
              <w:rPr>
                <w:bCs/>
                <w:color w:val="000000"/>
                <w:sz w:val="28"/>
                <w:szCs w:val="28"/>
              </w:rPr>
            </w:pPr>
            <w:r>
              <w:rPr>
                <w:rFonts w:hint="eastAsia"/>
                <w:bCs/>
                <w:color w:val="000000"/>
                <w:sz w:val="28"/>
                <w:szCs w:val="28"/>
              </w:rPr>
              <w:t xml:space="preserve">8. 3 </w:t>
            </w:r>
            <w:r>
              <w:rPr>
                <w:rFonts w:hint="eastAsia"/>
                <w:bCs/>
                <w:color w:val="000000"/>
                <w:sz w:val="28"/>
                <w:szCs w:val="28"/>
              </w:rPr>
              <w:t>可追溯性</w:t>
            </w:r>
          </w:p>
          <w:p w:rsidR="0070638F" w:rsidRDefault="0064577D">
            <w:pPr>
              <w:spacing w:line="0" w:lineRule="atLeast"/>
              <w:jc w:val="left"/>
              <w:rPr>
                <w:bCs/>
                <w:color w:val="000000"/>
                <w:sz w:val="28"/>
                <w:szCs w:val="28"/>
              </w:rPr>
            </w:pPr>
            <w:r>
              <w:rPr>
                <w:rFonts w:hint="eastAsia"/>
                <w:bCs/>
                <w:color w:val="000000"/>
                <w:sz w:val="28"/>
                <w:szCs w:val="28"/>
              </w:rPr>
              <w:t xml:space="preserve">8. 4 </w:t>
            </w:r>
            <w:r>
              <w:rPr>
                <w:rFonts w:hint="eastAsia"/>
                <w:bCs/>
                <w:color w:val="000000"/>
                <w:sz w:val="28"/>
                <w:szCs w:val="28"/>
              </w:rPr>
              <w:t>应急准备和响应</w:t>
            </w:r>
          </w:p>
          <w:p w:rsidR="0070638F" w:rsidRDefault="0064577D">
            <w:pPr>
              <w:spacing w:line="0" w:lineRule="atLeast"/>
              <w:jc w:val="left"/>
              <w:rPr>
                <w:bCs/>
                <w:color w:val="000000"/>
                <w:sz w:val="28"/>
                <w:szCs w:val="28"/>
              </w:rPr>
            </w:pPr>
            <w:r>
              <w:rPr>
                <w:rFonts w:hint="eastAsia"/>
                <w:bCs/>
                <w:color w:val="000000"/>
                <w:sz w:val="28"/>
                <w:szCs w:val="28"/>
              </w:rPr>
              <w:t xml:space="preserve">8. 4. 1 </w:t>
            </w:r>
            <w:r>
              <w:rPr>
                <w:rFonts w:hint="eastAsia"/>
                <w:bCs/>
                <w:color w:val="000000"/>
                <w:sz w:val="28"/>
                <w:szCs w:val="28"/>
              </w:rPr>
              <w:t>总则</w:t>
            </w:r>
          </w:p>
          <w:p w:rsidR="0070638F" w:rsidRDefault="0064577D">
            <w:pPr>
              <w:spacing w:line="0" w:lineRule="atLeast"/>
              <w:jc w:val="left"/>
              <w:rPr>
                <w:bCs/>
                <w:color w:val="000000"/>
                <w:sz w:val="28"/>
                <w:szCs w:val="28"/>
              </w:rPr>
            </w:pPr>
            <w:r>
              <w:rPr>
                <w:rFonts w:hint="eastAsia"/>
                <w:bCs/>
                <w:color w:val="000000"/>
                <w:sz w:val="28"/>
                <w:szCs w:val="28"/>
              </w:rPr>
              <w:t xml:space="preserve">8. 4. 2 </w:t>
            </w:r>
            <w:r>
              <w:rPr>
                <w:rFonts w:hint="eastAsia"/>
                <w:bCs/>
                <w:color w:val="000000"/>
                <w:sz w:val="28"/>
                <w:szCs w:val="28"/>
              </w:rPr>
              <w:t>紧急情况和事故的处理</w:t>
            </w:r>
          </w:p>
          <w:p w:rsidR="0070638F" w:rsidRDefault="0064577D">
            <w:pPr>
              <w:spacing w:line="0" w:lineRule="atLeast"/>
              <w:jc w:val="left"/>
              <w:rPr>
                <w:bCs/>
                <w:color w:val="000000"/>
                <w:sz w:val="28"/>
                <w:szCs w:val="28"/>
              </w:rPr>
            </w:pPr>
            <w:r>
              <w:rPr>
                <w:rFonts w:hint="eastAsia"/>
                <w:bCs/>
                <w:color w:val="000000"/>
                <w:sz w:val="28"/>
                <w:szCs w:val="28"/>
              </w:rPr>
              <w:t xml:space="preserve">8. 5 </w:t>
            </w:r>
            <w:r>
              <w:rPr>
                <w:rFonts w:hint="eastAsia"/>
                <w:bCs/>
                <w:color w:val="000000"/>
                <w:sz w:val="28"/>
                <w:szCs w:val="28"/>
              </w:rPr>
              <w:t>危害控制</w:t>
            </w:r>
          </w:p>
          <w:p w:rsidR="0070638F" w:rsidRDefault="0064577D">
            <w:pPr>
              <w:spacing w:line="0" w:lineRule="atLeast"/>
              <w:jc w:val="left"/>
              <w:rPr>
                <w:bCs/>
                <w:color w:val="000000"/>
                <w:sz w:val="28"/>
                <w:szCs w:val="28"/>
              </w:rPr>
            </w:pPr>
            <w:r>
              <w:rPr>
                <w:rFonts w:hint="eastAsia"/>
                <w:bCs/>
                <w:color w:val="000000"/>
                <w:sz w:val="28"/>
                <w:szCs w:val="28"/>
              </w:rPr>
              <w:t xml:space="preserve">8. 5. 1 </w:t>
            </w:r>
            <w:r>
              <w:rPr>
                <w:rFonts w:hint="eastAsia"/>
                <w:bCs/>
                <w:color w:val="000000"/>
                <w:sz w:val="28"/>
                <w:szCs w:val="28"/>
              </w:rPr>
              <w:t>危害分析预备步骤</w:t>
            </w:r>
          </w:p>
          <w:p w:rsidR="0070638F" w:rsidRDefault="0064577D">
            <w:pPr>
              <w:spacing w:line="0" w:lineRule="atLeast"/>
              <w:jc w:val="left"/>
              <w:rPr>
                <w:bCs/>
                <w:color w:val="000000"/>
                <w:sz w:val="28"/>
                <w:szCs w:val="28"/>
              </w:rPr>
            </w:pPr>
            <w:r>
              <w:rPr>
                <w:rFonts w:hint="eastAsia"/>
                <w:bCs/>
                <w:color w:val="000000"/>
                <w:sz w:val="28"/>
                <w:szCs w:val="28"/>
              </w:rPr>
              <w:t xml:space="preserve">8. 5. 2 </w:t>
            </w:r>
            <w:r>
              <w:rPr>
                <w:rFonts w:hint="eastAsia"/>
                <w:bCs/>
                <w:color w:val="000000"/>
                <w:sz w:val="28"/>
                <w:szCs w:val="28"/>
              </w:rPr>
              <w:t>危害分析</w:t>
            </w:r>
          </w:p>
          <w:p w:rsidR="0070638F" w:rsidRDefault="0064577D">
            <w:pPr>
              <w:spacing w:line="0" w:lineRule="atLeast"/>
              <w:jc w:val="left"/>
              <w:rPr>
                <w:bCs/>
                <w:color w:val="000000"/>
                <w:sz w:val="28"/>
                <w:szCs w:val="28"/>
              </w:rPr>
            </w:pPr>
            <w:r>
              <w:rPr>
                <w:rFonts w:hint="eastAsia"/>
                <w:bCs/>
                <w:color w:val="000000"/>
                <w:sz w:val="28"/>
                <w:szCs w:val="28"/>
              </w:rPr>
              <w:t xml:space="preserve">8. 5. 3 </w:t>
            </w:r>
            <w:r>
              <w:rPr>
                <w:rFonts w:hint="eastAsia"/>
                <w:bCs/>
                <w:color w:val="000000"/>
                <w:sz w:val="28"/>
                <w:szCs w:val="28"/>
              </w:rPr>
              <w:t>控制措施和控制措施组合的确认</w:t>
            </w:r>
          </w:p>
          <w:p w:rsidR="0070638F" w:rsidRDefault="0064577D">
            <w:pPr>
              <w:spacing w:line="0" w:lineRule="atLeast"/>
              <w:jc w:val="left"/>
              <w:rPr>
                <w:bCs/>
                <w:color w:val="000000"/>
                <w:sz w:val="28"/>
                <w:szCs w:val="28"/>
              </w:rPr>
            </w:pPr>
            <w:r>
              <w:rPr>
                <w:rFonts w:hint="eastAsia"/>
                <w:bCs/>
                <w:color w:val="000000"/>
                <w:sz w:val="28"/>
                <w:szCs w:val="28"/>
              </w:rPr>
              <w:t xml:space="preserve">8. 5. 4 </w:t>
            </w:r>
            <w:r>
              <w:rPr>
                <w:rFonts w:hint="eastAsia"/>
                <w:bCs/>
                <w:color w:val="000000"/>
                <w:sz w:val="28"/>
                <w:szCs w:val="28"/>
              </w:rPr>
              <w:t>危害控制计划（</w:t>
            </w:r>
            <w:r>
              <w:rPr>
                <w:rFonts w:hint="eastAsia"/>
                <w:bCs/>
                <w:color w:val="000000"/>
                <w:sz w:val="28"/>
                <w:szCs w:val="28"/>
              </w:rPr>
              <w:t xml:space="preserve">HACCP </w:t>
            </w:r>
            <w:r>
              <w:rPr>
                <w:rFonts w:hint="eastAsia"/>
                <w:bCs/>
                <w:color w:val="000000"/>
                <w:sz w:val="28"/>
                <w:szCs w:val="28"/>
              </w:rPr>
              <w:t>计划</w:t>
            </w:r>
            <w:r>
              <w:rPr>
                <w:rFonts w:hint="eastAsia"/>
                <w:bCs/>
                <w:color w:val="000000"/>
                <w:sz w:val="28"/>
                <w:szCs w:val="28"/>
              </w:rPr>
              <w:t xml:space="preserve">/OPRP </w:t>
            </w:r>
            <w:r>
              <w:rPr>
                <w:rFonts w:hint="eastAsia"/>
                <w:bCs/>
                <w:color w:val="000000"/>
                <w:sz w:val="28"/>
                <w:szCs w:val="28"/>
              </w:rPr>
              <w:t>计划）</w:t>
            </w:r>
          </w:p>
          <w:p w:rsidR="0070638F" w:rsidRDefault="0064577D">
            <w:pPr>
              <w:spacing w:line="0" w:lineRule="atLeast"/>
              <w:jc w:val="left"/>
              <w:rPr>
                <w:bCs/>
                <w:color w:val="000000"/>
                <w:sz w:val="28"/>
                <w:szCs w:val="28"/>
              </w:rPr>
            </w:pPr>
            <w:r>
              <w:rPr>
                <w:rFonts w:hint="eastAsia"/>
                <w:bCs/>
                <w:color w:val="000000"/>
                <w:sz w:val="28"/>
                <w:szCs w:val="28"/>
              </w:rPr>
              <w:t xml:space="preserve">8. 6 </w:t>
            </w:r>
            <w:r>
              <w:rPr>
                <w:rFonts w:hint="eastAsia"/>
                <w:bCs/>
                <w:color w:val="000000"/>
                <w:sz w:val="28"/>
                <w:szCs w:val="28"/>
              </w:rPr>
              <w:t>前提方案</w:t>
            </w:r>
            <w:r>
              <w:rPr>
                <w:rFonts w:hint="eastAsia"/>
                <w:bCs/>
                <w:color w:val="000000"/>
                <w:sz w:val="28"/>
                <w:szCs w:val="28"/>
              </w:rPr>
              <w:t xml:space="preserve"> PRPs </w:t>
            </w:r>
            <w:r>
              <w:rPr>
                <w:rFonts w:hint="eastAsia"/>
                <w:bCs/>
                <w:color w:val="000000"/>
                <w:sz w:val="28"/>
                <w:szCs w:val="28"/>
              </w:rPr>
              <w:t>和危害控制计划信息更新</w:t>
            </w:r>
          </w:p>
          <w:p w:rsidR="0070638F" w:rsidRDefault="0064577D">
            <w:pPr>
              <w:spacing w:line="0" w:lineRule="atLeast"/>
              <w:jc w:val="left"/>
              <w:rPr>
                <w:bCs/>
                <w:color w:val="000000"/>
                <w:sz w:val="28"/>
                <w:szCs w:val="28"/>
              </w:rPr>
            </w:pPr>
            <w:r>
              <w:rPr>
                <w:rFonts w:hint="eastAsia"/>
                <w:bCs/>
                <w:color w:val="000000"/>
                <w:sz w:val="28"/>
                <w:szCs w:val="28"/>
              </w:rPr>
              <w:t xml:space="preserve">8. 7 </w:t>
            </w:r>
            <w:r>
              <w:rPr>
                <w:rFonts w:hint="eastAsia"/>
                <w:bCs/>
                <w:color w:val="000000"/>
                <w:sz w:val="28"/>
                <w:szCs w:val="28"/>
              </w:rPr>
              <w:t>监视和测量的控制</w:t>
            </w:r>
          </w:p>
          <w:p w:rsidR="0070638F" w:rsidRDefault="0064577D">
            <w:pPr>
              <w:spacing w:line="0" w:lineRule="atLeast"/>
              <w:jc w:val="left"/>
              <w:rPr>
                <w:bCs/>
                <w:color w:val="000000"/>
                <w:sz w:val="28"/>
                <w:szCs w:val="28"/>
              </w:rPr>
            </w:pPr>
            <w:r>
              <w:rPr>
                <w:rFonts w:hint="eastAsia"/>
                <w:bCs/>
                <w:color w:val="000000"/>
                <w:sz w:val="28"/>
                <w:szCs w:val="28"/>
              </w:rPr>
              <w:t xml:space="preserve">8. 8 </w:t>
            </w:r>
            <w:r>
              <w:rPr>
                <w:rFonts w:hint="eastAsia"/>
                <w:bCs/>
                <w:color w:val="000000"/>
                <w:sz w:val="28"/>
                <w:szCs w:val="28"/>
              </w:rPr>
              <w:t>前提方案</w:t>
            </w:r>
            <w:r>
              <w:rPr>
                <w:rFonts w:hint="eastAsia"/>
                <w:bCs/>
                <w:color w:val="000000"/>
                <w:sz w:val="28"/>
                <w:szCs w:val="28"/>
              </w:rPr>
              <w:t xml:space="preserve"> PRPs </w:t>
            </w:r>
            <w:r>
              <w:rPr>
                <w:rFonts w:hint="eastAsia"/>
                <w:bCs/>
                <w:color w:val="000000"/>
                <w:sz w:val="28"/>
                <w:szCs w:val="28"/>
              </w:rPr>
              <w:t>和危害控制计划的验证</w:t>
            </w:r>
          </w:p>
          <w:p w:rsidR="0070638F" w:rsidRDefault="0064577D">
            <w:pPr>
              <w:spacing w:line="0" w:lineRule="atLeast"/>
              <w:jc w:val="left"/>
              <w:rPr>
                <w:bCs/>
                <w:color w:val="000000"/>
                <w:sz w:val="28"/>
                <w:szCs w:val="28"/>
              </w:rPr>
            </w:pPr>
            <w:r>
              <w:rPr>
                <w:rFonts w:hint="eastAsia"/>
                <w:bCs/>
                <w:color w:val="000000"/>
                <w:sz w:val="28"/>
                <w:szCs w:val="28"/>
              </w:rPr>
              <w:t xml:space="preserve">8. 8. 1 </w:t>
            </w:r>
            <w:r>
              <w:rPr>
                <w:rFonts w:hint="eastAsia"/>
                <w:bCs/>
                <w:color w:val="000000"/>
                <w:sz w:val="28"/>
                <w:szCs w:val="28"/>
              </w:rPr>
              <w:t>验证</w:t>
            </w:r>
          </w:p>
          <w:p w:rsidR="0070638F" w:rsidRDefault="0064577D">
            <w:pPr>
              <w:spacing w:line="0" w:lineRule="atLeast"/>
              <w:jc w:val="left"/>
              <w:rPr>
                <w:bCs/>
                <w:color w:val="000000"/>
                <w:sz w:val="28"/>
                <w:szCs w:val="28"/>
              </w:rPr>
            </w:pPr>
            <w:r>
              <w:rPr>
                <w:rFonts w:hint="eastAsia"/>
                <w:bCs/>
                <w:color w:val="000000"/>
                <w:sz w:val="28"/>
                <w:szCs w:val="28"/>
              </w:rPr>
              <w:t xml:space="preserve">8. 8. 2 </w:t>
            </w:r>
            <w:r>
              <w:rPr>
                <w:rFonts w:hint="eastAsia"/>
                <w:bCs/>
                <w:color w:val="000000"/>
                <w:sz w:val="28"/>
                <w:szCs w:val="28"/>
              </w:rPr>
              <w:t>验证活动结果的分析</w:t>
            </w:r>
          </w:p>
          <w:p w:rsidR="0070638F" w:rsidRDefault="0064577D">
            <w:pPr>
              <w:spacing w:line="0" w:lineRule="atLeast"/>
              <w:jc w:val="left"/>
              <w:rPr>
                <w:bCs/>
                <w:color w:val="000000"/>
                <w:sz w:val="28"/>
                <w:szCs w:val="28"/>
              </w:rPr>
            </w:pPr>
            <w:r>
              <w:rPr>
                <w:rFonts w:hint="eastAsia"/>
                <w:bCs/>
                <w:color w:val="000000"/>
                <w:sz w:val="28"/>
                <w:szCs w:val="28"/>
              </w:rPr>
              <w:t xml:space="preserve">8. 9 </w:t>
            </w:r>
            <w:r>
              <w:rPr>
                <w:rFonts w:hint="eastAsia"/>
                <w:bCs/>
                <w:color w:val="000000"/>
                <w:sz w:val="28"/>
                <w:szCs w:val="28"/>
              </w:rPr>
              <w:t>不符合产品和过程的控制</w:t>
            </w:r>
          </w:p>
          <w:p w:rsidR="0070638F" w:rsidRDefault="0064577D">
            <w:pPr>
              <w:spacing w:line="0" w:lineRule="atLeast"/>
              <w:jc w:val="left"/>
              <w:rPr>
                <w:bCs/>
                <w:color w:val="000000"/>
                <w:sz w:val="28"/>
                <w:szCs w:val="28"/>
              </w:rPr>
            </w:pPr>
            <w:r>
              <w:rPr>
                <w:rFonts w:hint="eastAsia"/>
                <w:bCs/>
                <w:color w:val="000000"/>
                <w:sz w:val="28"/>
                <w:szCs w:val="28"/>
              </w:rPr>
              <w:t xml:space="preserve">8. 9. 1 </w:t>
            </w:r>
            <w:r>
              <w:rPr>
                <w:rFonts w:hint="eastAsia"/>
                <w:bCs/>
                <w:color w:val="000000"/>
                <w:sz w:val="28"/>
                <w:szCs w:val="28"/>
              </w:rPr>
              <w:t>总则</w:t>
            </w:r>
          </w:p>
          <w:p w:rsidR="0070638F" w:rsidRDefault="0064577D">
            <w:pPr>
              <w:spacing w:line="0" w:lineRule="atLeast"/>
              <w:jc w:val="left"/>
              <w:rPr>
                <w:bCs/>
                <w:color w:val="000000"/>
                <w:sz w:val="28"/>
                <w:szCs w:val="28"/>
              </w:rPr>
            </w:pPr>
            <w:r>
              <w:rPr>
                <w:rFonts w:hint="eastAsia"/>
                <w:bCs/>
                <w:color w:val="000000"/>
                <w:sz w:val="28"/>
                <w:szCs w:val="28"/>
              </w:rPr>
              <w:t xml:space="preserve">8. 9. 2 </w:t>
            </w:r>
            <w:r>
              <w:rPr>
                <w:rFonts w:hint="eastAsia"/>
                <w:bCs/>
                <w:color w:val="000000"/>
                <w:sz w:val="28"/>
                <w:szCs w:val="28"/>
              </w:rPr>
              <w:t>纠正措施</w:t>
            </w:r>
          </w:p>
          <w:p w:rsidR="0070638F" w:rsidRDefault="0064577D">
            <w:pPr>
              <w:spacing w:line="0" w:lineRule="atLeast"/>
              <w:jc w:val="left"/>
              <w:rPr>
                <w:bCs/>
                <w:color w:val="000000"/>
                <w:sz w:val="28"/>
                <w:szCs w:val="28"/>
              </w:rPr>
            </w:pPr>
            <w:r>
              <w:rPr>
                <w:rFonts w:hint="eastAsia"/>
                <w:bCs/>
                <w:color w:val="000000"/>
                <w:sz w:val="28"/>
                <w:szCs w:val="28"/>
              </w:rPr>
              <w:t xml:space="preserve">8. 9. 3 </w:t>
            </w:r>
            <w:r>
              <w:rPr>
                <w:rFonts w:hint="eastAsia"/>
                <w:bCs/>
                <w:color w:val="000000"/>
                <w:sz w:val="28"/>
                <w:szCs w:val="28"/>
              </w:rPr>
              <w:t>纠正</w:t>
            </w:r>
          </w:p>
          <w:p w:rsidR="0070638F" w:rsidRDefault="0064577D">
            <w:pPr>
              <w:spacing w:line="0" w:lineRule="atLeast"/>
              <w:jc w:val="left"/>
              <w:rPr>
                <w:bCs/>
                <w:color w:val="000000"/>
                <w:sz w:val="28"/>
                <w:szCs w:val="28"/>
              </w:rPr>
            </w:pPr>
            <w:r>
              <w:rPr>
                <w:rFonts w:hint="eastAsia"/>
                <w:bCs/>
                <w:color w:val="000000"/>
                <w:sz w:val="28"/>
                <w:szCs w:val="28"/>
              </w:rPr>
              <w:t xml:space="preserve">8. 9. 4 </w:t>
            </w:r>
            <w:r>
              <w:rPr>
                <w:rFonts w:hint="eastAsia"/>
                <w:bCs/>
                <w:color w:val="000000"/>
                <w:sz w:val="28"/>
                <w:szCs w:val="28"/>
              </w:rPr>
              <w:t>潜在不安全产品的处理</w:t>
            </w:r>
          </w:p>
          <w:p w:rsidR="0070638F" w:rsidRDefault="0064577D">
            <w:pPr>
              <w:spacing w:line="0" w:lineRule="atLeast"/>
              <w:jc w:val="left"/>
              <w:rPr>
                <w:bCs/>
                <w:color w:val="000000"/>
                <w:sz w:val="28"/>
                <w:szCs w:val="28"/>
              </w:rPr>
            </w:pPr>
            <w:r>
              <w:rPr>
                <w:rFonts w:hint="eastAsia"/>
                <w:bCs/>
                <w:color w:val="000000"/>
                <w:sz w:val="28"/>
                <w:szCs w:val="28"/>
              </w:rPr>
              <w:t xml:space="preserve">8. 9. 5 </w:t>
            </w:r>
            <w:r>
              <w:rPr>
                <w:rFonts w:hint="eastAsia"/>
                <w:bCs/>
                <w:color w:val="000000"/>
                <w:sz w:val="28"/>
                <w:szCs w:val="28"/>
              </w:rPr>
              <w:t>撤回</w:t>
            </w:r>
            <w:r>
              <w:rPr>
                <w:rFonts w:hint="eastAsia"/>
                <w:bCs/>
                <w:color w:val="000000"/>
                <w:sz w:val="28"/>
                <w:szCs w:val="28"/>
              </w:rPr>
              <w:t>/</w:t>
            </w:r>
            <w:r>
              <w:rPr>
                <w:rFonts w:hint="eastAsia"/>
                <w:bCs/>
                <w:color w:val="000000"/>
                <w:sz w:val="28"/>
                <w:szCs w:val="28"/>
              </w:rPr>
              <w:t>召回</w:t>
            </w:r>
          </w:p>
          <w:p w:rsidR="0070638F" w:rsidRDefault="0064577D">
            <w:pPr>
              <w:spacing w:line="0" w:lineRule="atLeast"/>
              <w:jc w:val="left"/>
              <w:rPr>
                <w:bCs/>
                <w:color w:val="000000"/>
                <w:sz w:val="28"/>
                <w:szCs w:val="28"/>
              </w:rPr>
            </w:pPr>
            <w:r>
              <w:rPr>
                <w:rFonts w:hint="eastAsia"/>
                <w:bCs/>
                <w:color w:val="000000"/>
                <w:sz w:val="28"/>
                <w:szCs w:val="28"/>
              </w:rPr>
              <w:t xml:space="preserve">9 </w:t>
            </w:r>
            <w:r>
              <w:rPr>
                <w:rFonts w:hint="eastAsia"/>
                <w:bCs/>
                <w:color w:val="000000"/>
                <w:sz w:val="28"/>
                <w:szCs w:val="28"/>
              </w:rPr>
              <w:t>食品安全管理体系绩效评价</w:t>
            </w:r>
          </w:p>
          <w:p w:rsidR="0070638F" w:rsidRDefault="0064577D">
            <w:pPr>
              <w:spacing w:line="0" w:lineRule="atLeast"/>
              <w:jc w:val="left"/>
              <w:rPr>
                <w:bCs/>
                <w:color w:val="000000"/>
                <w:sz w:val="28"/>
                <w:szCs w:val="28"/>
              </w:rPr>
            </w:pPr>
            <w:r>
              <w:rPr>
                <w:rFonts w:hint="eastAsia"/>
                <w:bCs/>
                <w:color w:val="000000"/>
                <w:sz w:val="28"/>
                <w:szCs w:val="28"/>
              </w:rPr>
              <w:t xml:space="preserve">9. 1 </w:t>
            </w:r>
            <w:r>
              <w:rPr>
                <w:rFonts w:hint="eastAsia"/>
                <w:bCs/>
                <w:color w:val="000000"/>
                <w:sz w:val="28"/>
                <w:szCs w:val="28"/>
              </w:rPr>
              <w:t>监视、测量、分析和评价</w:t>
            </w:r>
          </w:p>
          <w:p w:rsidR="0070638F" w:rsidRDefault="0064577D">
            <w:pPr>
              <w:spacing w:line="0" w:lineRule="atLeast"/>
              <w:jc w:val="left"/>
              <w:rPr>
                <w:bCs/>
                <w:color w:val="000000"/>
                <w:sz w:val="28"/>
                <w:szCs w:val="28"/>
              </w:rPr>
            </w:pPr>
            <w:r>
              <w:rPr>
                <w:rFonts w:hint="eastAsia"/>
                <w:bCs/>
                <w:color w:val="000000"/>
                <w:sz w:val="28"/>
                <w:szCs w:val="28"/>
              </w:rPr>
              <w:t xml:space="preserve">9. 1. 1 </w:t>
            </w:r>
            <w:r>
              <w:rPr>
                <w:rFonts w:hint="eastAsia"/>
                <w:bCs/>
                <w:color w:val="000000"/>
                <w:sz w:val="28"/>
                <w:szCs w:val="28"/>
              </w:rPr>
              <w:t>总则</w:t>
            </w:r>
          </w:p>
          <w:p w:rsidR="0070638F" w:rsidRDefault="0064577D">
            <w:pPr>
              <w:spacing w:line="0" w:lineRule="atLeast"/>
              <w:jc w:val="left"/>
              <w:rPr>
                <w:bCs/>
                <w:color w:val="000000"/>
                <w:sz w:val="28"/>
                <w:szCs w:val="28"/>
              </w:rPr>
            </w:pPr>
            <w:r>
              <w:rPr>
                <w:rFonts w:hint="eastAsia"/>
                <w:bCs/>
                <w:color w:val="000000"/>
                <w:sz w:val="28"/>
                <w:szCs w:val="28"/>
              </w:rPr>
              <w:t xml:space="preserve">9. 1. 2 </w:t>
            </w:r>
            <w:r>
              <w:rPr>
                <w:rFonts w:hint="eastAsia"/>
                <w:bCs/>
                <w:color w:val="000000"/>
                <w:sz w:val="28"/>
                <w:szCs w:val="28"/>
              </w:rPr>
              <w:t>分析和评价</w:t>
            </w:r>
          </w:p>
          <w:p w:rsidR="0070638F" w:rsidRDefault="0064577D">
            <w:pPr>
              <w:spacing w:line="0" w:lineRule="atLeast"/>
              <w:jc w:val="left"/>
              <w:rPr>
                <w:bCs/>
                <w:color w:val="000000"/>
                <w:sz w:val="28"/>
                <w:szCs w:val="28"/>
              </w:rPr>
            </w:pPr>
            <w:r>
              <w:rPr>
                <w:rFonts w:hint="eastAsia"/>
                <w:bCs/>
                <w:color w:val="000000"/>
                <w:sz w:val="28"/>
                <w:szCs w:val="28"/>
              </w:rPr>
              <w:t xml:space="preserve">9. 2 </w:t>
            </w:r>
            <w:r>
              <w:rPr>
                <w:rFonts w:hint="eastAsia"/>
                <w:bCs/>
                <w:color w:val="000000"/>
                <w:sz w:val="28"/>
                <w:szCs w:val="28"/>
              </w:rPr>
              <w:t>内部审核</w:t>
            </w:r>
          </w:p>
          <w:p w:rsidR="0070638F" w:rsidRDefault="0064577D">
            <w:pPr>
              <w:spacing w:line="0" w:lineRule="atLeast"/>
              <w:jc w:val="left"/>
              <w:rPr>
                <w:bCs/>
                <w:color w:val="000000"/>
                <w:sz w:val="28"/>
                <w:szCs w:val="28"/>
              </w:rPr>
            </w:pPr>
            <w:r>
              <w:rPr>
                <w:rFonts w:hint="eastAsia"/>
                <w:bCs/>
                <w:color w:val="000000"/>
                <w:sz w:val="28"/>
                <w:szCs w:val="28"/>
              </w:rPr>
              <w:t xml:space="preserve">9. 3 </w:t>
            </w:r>
            <w:r>
              <w:rPr>
                <w:rFonts w:hint="eastAsia"/>
                <w:bCs/>
                <w:color w:val="000000"/>
                <w:sz w:val="28"/>
                <w:szCs w:val="28"/>
              </w:rPr>
              <w:t>管理评审</w:t>
            </w:r>
          </w:p>
          <w:p w:rsidR="0070638F" w:rsidRDefault="0064577D">
            <w:pPr>
              <w:spacing w:line="0" w:lineRule="atLeast"/>
              <w:jc w:val="left"/>
              <w:rPr>
                <w:bCs/>
                <w:color w:val="000000"/>
                <w:sz w:val="28"/>
                <w:szCs w:val="28"/>
              </w:rPr>
            </w:pPr>
            <w:r>
              <w:rPr>
                <w:rFonts w:hint="eastAsia"/>
                <w:bCs/>
                <w:color w:val="000000"/>
                <w:sz w:val="28"/>
                <w:szCs w:val="28"/>
              </w:rPr>
              <w:t xml:space="preserve">10 </w:t>
            </w:r>
            <w:r>
              <w:rPr>
                <w:rFonts w:hint="eastAsia"/>
                <w:bCs/>
                <w:color w:val="000000"/>
                <w:sz w:val="28"/>
                <w:szCs w:val="28"/>
              </w:rPr>
              <w:t>改进</w:t>
            </w:r>
          </w:p>
          <w:p w:rsidR="0070638F" w:rsidRDefault="0064577D">
            <w:pPr>
              <w:spacing w:line="0" w:lineRule="atLeast"/>
              <w:jc w:val="left"/>
              <w:rPr>
                <w:bCs/>
                <w:color w:val="000000"/>
                <w:sz w:val="28"/>
                <w:szCs w:val="28"/>
              </w:rPr>
            </w:pPr>
            <w:r>
              <w:rPr>
                <w:rFonts w:hint="eastAsia"/>
                <w:bCs/>
                <w:color w:val="000000"/>
                <w:sz w:val="28"/>
                <w:szCs w:val="28"/>
              </w:rPr>
              <w:t xml:space="preserve">10. 1 </w:t>
            </w:r>
            <w:r>
              <w:rPr>
                <w:rFonts w:hint="eastAsia"/>
                <w:bCs/>
                <w:color w:val="000000"/>
                <w:sz w:val="28"/>
                <w:szCs w:val="28"/>
              </w:rPr>
              <w:t>不符合和纠正措施</w:t>
            </w:r>
          </w:p>
          <w:p w:rsidR="0070638F" w:rsidRDefault="0064577D">
            <w:pPr>
              <w:spacing w:line="0" w:lineRule="atLeast"/>
              <w:jc w:val="left"/>
              <w:rPr>
                <w:b/>
                <w:color w:val="000000"/>
                <w:sz w:val="28"/>
                <w:szCs w:val="28"/>
              </w:rPr>
            </w:pPr>
            <w:r>
              <w:rPr>
                <w:rFonts w:hint="eastAsia"/>
                <w:bCs/>
                <w:color w:val="000000"/>
                <w:sz w:val="28"/>
                <w:szCs w:val="28"/>
              </w:rPr>
              <w:t xml:space="preserve">10. 2 </w:t>
            </w:r>
            <w:r>
              <w:rPr>
                <w:rFonts w:hint="eastAsia"/>
                <w:bCs/>
                <w:color w:val="000000"/>
                <w:sz w:val="28"/>
                <w:szCs w:val="28"/>
              </w:rPr>
              <w:t>食品安全管理体系更新</w:t>
            </w:r>
          </w:p>
          <w:p w:rsidR="0070638F" w:rsidRDefault="0064577D">
            <w:pPr>
              <w:spacing w:line="0" w:lineRule="atLeast"/>
              <w:jc w:val="left"/>
              <w:rPr>
                <w:bCs/>
                <w:color w:val="000000"/>
                <w:sz w:val="28"/>
                <w:szCs w:val="28"/>
              </w:rPr>
            </w:pPr>
            <w:r>
              <w:rPr>
                <w:rFonts w:hint="eastAsia"/>
                <w:bCs/>
                <w:color w:val="000000"/>
                <w:sz w:val="28"/>
                <w:szCs w:val="28"/>
              </w:rPr>
              <w:t xml:space="preserve">10. 3 </w:t>
            </w:r>
            <w:r>
              <w:rPr>
                <w:rFonts w:hint="eastAsia"/>
                <w:bCs/>
                <w:color w:val="000000"/>
                <w:sz w:val="28"/>
                <w:szCs w:val="28"/>
              </w:rPr>
              <w:t>持续改进</w:t>
            </w:r>
          </w:p>
          <w:p w:rsidR="0070638F" w:rsidRDefault="0064577D">
            <w:pPr>
              <w:spacing w:line="0" w:lineRule="atLeast"/>
              <w:jc w:val="left"/>
              <w:rPr>
                <w:bCs/>
                <w:color w:val="000000"/>
                <w:sz w:val="28"/>
                <w:szCs w:val="28"/>
              </w:rPr>
            </w:pPr>
            <w:r>
              <w:rPr>
                <w:rFonts w:hint="eastAsia"/>
                <w:bCs/>
                <w:color w:val="000000"/>
                <w:sz w:val="28"/>
                <w:szCs w:val="28"/>
              </w:rPr>
              <w:lastRenderedPageBreak/>
              <w:t xml:space="preserve">11 </w:t>
            </w:r>
            <w:r>
              <w:rPr>
                <w:rFonts w:hint="eastAsia"/>
                <w:bCs/>
                <w:color w:val="000000"/>
                <w:sz w:val="28"/>
                <w:szCs w:val="28"/>
              </w:rPr>
              <w:t>附件</w:t>
            </w:r>
          </w:p>
          <w:p w:rsidR="0070638F" w:rsidRDefault="0064577D">
            <w:pPr>
              <w:spacing w:line="0" w:lineRule="atLeast"/>
              <w:jc w:val="left"/>
              <w:rPr>
                <w:bCs/>
                <w:color w:val="000000"/>
                <w:sz w:val="28"/>
                <w:szCs w:val="28"/>
              </w:rPr>
            </w:pPr>
            <w:r>
              <w:rPr>
                <w:rFonts w:hint="eastAsia"/>
                <w:bCs/>
                <w:color w:val="000000"/>
                <w:sz w:val="28"/>
                <w:szCs w:val="28"/>
              </w:rPr>
              <w:t xml:space="preserve">11. 1 CCP </w:t>
            </w:r>
            <w:r>
              <w:rPr>
                <w:rFonts w:hint="eastAsia"/>
                <w:bCs/>
                <w:color w:val="000000"/>
                <w:sz w:val="28"/>
                <w:szCs w:val="28"/>
              </w:rPr>
              <w:t>判断树</w:t>
            </w:r>
          </w:p>
          <w:p w:rsidR="0070638F" w:rsidRDefault="0064577D">
            <w:pPr>
              <w:spacing w:line="0" w:lineRule="atLeast"/>
              <w:jc w:val="left"/>
              <w:rPr>
                <w:bCs/>
                <w:color w:val="000000"/>
                <w:sz w:val="28"/>
                <w:szCs w:val="28"/>
              </w:rPr>
            </w:pPr>
            <w:r>
              <w:rPr>
                <w:rFonts w:hint="eastAsia"/>
                <w:bCs/>
                <w:color w:val="000000"/>
                <w:sz w:val="28"/>
                <w:szCs w:val="28"/>
              </w:rPr>
              <w:t xml:space="preserve">11. 2 </w:t>
            </w:r>
            <w:r>
              <w:rPr>
                <w:rFonts w:hint="eastAsia"/>
                <w:bCs/>
                <w:color w:val="000000"/>
                <w:sz w:val="28"/>
                <w:szCs w:val="28"/>
              </w:rPr>
              <w:t>程序文件清单</w:t>
            </w:r>
          </w:p>
          <w:p w:rsidR="0070638F" w:rsidRDefault="0064577D">
            <w:pPr>
              <w:spacing w:line="0" w:lineRule="atLeast"/>
              <w:jc w:val="left"/>
              <w:rPr>
                <w:bCs/>
                <w:color w:val="000000"/>
                <w:sz w:val="28"/>
                <w:szCs w:val="28"/>
              </w:rPr>
            </w:pPr>
            <w:r>
              <w:rPr>
                <w:rFonts w:hint="eastAsia"/>
                <w:bCs/>
                <w:color w:val="000000"/>
                <w:sz w:val="28"/>
                <w:szCs w:val="28"/>
              </w:rPr>
              <w:t xml:space="preserve">11. 3 </w:t>
            </w:r>
            <w:r>
              <w:rPr>
                <w:rFonts w:hint="eastAsia"/>
                <w:bCs/>
                <w:color w:val="000000"/>
                <w:sz w:val="28"/>
                <w:szCs w:val="28"/>
              </w:rPr>
              <w:t>职能分配表</w:t>
            </w:r>
          </w:p>
          <w:p w:rsidR="0070638F" w:rsidRDefault="0064577D">
            <w:pPr>
              <w:spacing w:line="0" w:lineRule="atLeast"/>
              <w:jc w:val="left"/>
              <w:rPr>
                <w:bCs/>
                <w:color w:val="000000"/>
                <w:sz w:val="28"/>
                <w:szCs w:val="28"/>
              </w:rPr>
            </w:pPr>
            <w:r>
              <w:rPr>
                <w:rFonts w:hint="eastAsia"/>
                <w:bCs/>
                <w:color w:val="000000"/>
                <w:sz w:val="28"/>
                <w:szCs w:val="28"/>
              </w:rPr>
              <w:t xml:space="preserve">11. 4 </w:t>
            </w:r>
            <w:r>
              <w:rPr>
                <w:rFonts w:hint="eastAsia"/>
                <w:bCs/>
                <w:color w:val="000000"/>
                <w:sz w:val="28"/>
                <w:szCs w:val="28"/>
              </w:rPr>
              <w:t>组织机构图</w:t>
            </w:r>
          </w:p>
          <w:p w:rsidR="0070638F" w:rsidRDefault="0070638F">
            <w:pPr>
              <w:spacing w:line="0" w:lineRule="atLeast"/>
              <w:jc w:val="left"/>
              <w:rPr>
                <w:b/>
                <w:color w:val="000000"/>
                <w:sz w:val="28"/>
                <w:szCs w:val="28"/>
              </w:rPr>
            </w:pPr>
          </w:p>
          <w:p w:rsidR="0070638F" w:rsidRDefault="0070638F">
            <w:pPr>
              <w:spacing w:line="0" w:lineRule="atLeast"/>
              <w:jc w:val="left"/>
              <w:rPr>
                <w:b/>
                <w:color w:val="000000"/>
                <w:sz w:val="28"/>
                <w:szCs w:val="28"/>
              </w:rPr>
            </w:pPr>
          </w:p>
          <w:p w:rsidR="0070638F" w:rsidRDefault="0070638F">
            <w:pPr>
              <w:spacing w:line="0" w:lineRule="atLeast"/>
              <w:jc w:val="left"/>
              <w:rPr>
                <w:b/>
                <w:color w:val="000000"/>
                <w:sz w:val="28"/>
                <w:szCs w:val="28"/>
              </w:rPr>
            </w:pPr>
          </w:p>
          <w:p w:rsidR="0070638F" w:rsidRDefault="0070638F">
            <w:pPr>
              <w:spacing w:line="0" w:lineRule="atLeast"/>
              <w:jc w:val="left"/>
              <w:rPr>
                <w:b/>
                <w:color w:val="000000"/>
                <w:sz w:val="28"/>
                <w:szCs w:val="28"/>
              </w:rPr>
            </w:pPr>
          </w:p>
          <w:p w:rsidR="0070638F" w:rsidRPr="000C16D1" w:rsidRDefault="0064577D">
            <w:pPr>
              <w:spacing w:line="0" w:lineRule="atLeast"/>
              <w:jc w:val="center"/>
              <w:rPr>
                <w:rFonts w:ascii="宋体" w:hAnsi="宋体" w:cs="宋体"/>
                <w:b/>
                <w:color w:val="000000"/>
                <w:sz w:val="28"/>
                <w:szCs w:val="28"/>
              </w:rPr>
            </w:pPr>
            <w:r w:rsidRPr="000C16D1">
              <w:rPr>
                <w:rFonts w:ascii="宋体" w:hAnsi="宋体" w:cs="宋体" w:hint="eastAsia"/>
                <w:b/>
                <w:color w:val="000000"/>
                <w:sz w:val="28"/>
                <w:szCs w:val="28"/>
              </w:rPr>
              <w:t>0.2公司简介</w:t>
            </w:r>
          </w:p>
          <w:p w:rsidR="0070638F" w:rsidRDefault="0070638F">
            <w:pPr>
              <w:spacing w:line="0" w:lineRule="atLeast"/>
              <w:jc w:val="left"/>
              <w:rPr>
                <w:color w:val="000000"/>
                <w:sz w:val="20"/>
              </w:rPr>
            </w:pPr>
          </w:p>
          <w:p w:rsidR="00541FAF" w:rsidRPr="00220CA6" w:rsidRDefault="004E44D5" w:rsidP="00220CA6">
            <w:pPr>
              <w:spacing w:line="360" w:lineRule="auto"/>
              <w:ind w:firstLine="480"/>
              <w:rPr>
                <w:rFonts w:ascii="黑体" w:eastAsia="黑体" w:hAnsi="黑体" w:cs="黑体"/>
                <w:sz w:val="28"/>
                <w:szCs w:val="28"/>
              </w:rPr>
            </w:pPr>
            <w:r>
              <w:rPr>
                <w:rFonts w:ascii="仿宋" w:eastAsia="仿宋" w:hAnsi="仿宋" w:hint="eastAsia"/>
                <w:sz w:val="28"/>
                <w:szCs w:val="28"/>
              </w:rPr>
              <w:t>北京福星祥鲤科技有限公司是一家从事技术服务,技术开发,技术咨询等业务的公司，成立于2018年03月12日，公司坐落在北京市，详细地址为:北京市朝阳区东四环中路56号楼15层1501单元1507房间;企业的经营范围为:一般项目:技术服务、技术开发、技术咨询、技术交流、技术转让、技术推广;软件开发;健身休闲活动;数据处理服务;餐饮管理;旅客票务代理;票务代理服务;市场营销策划;组织文化艺术交流活动;会议及展览服务;信息咨询服务(不含许可类信息咨询服务);医护人员防护用品批发;医用口罩批发;食品销售(仅销售预包装食品);第二类医疗设备租赁;卫生用品和一次性使用医疗用品销售;礼品花卉销售;鞋帽批发;服装服饰批发;工艺美术品及收藏品批发(象牙及其制品除外);日用品批发;玩具销售;母婴用品销售;日用杂品销售;食用农产品批发;新鲜蔬菜批发;化妆品批发;个人卫生用品销售;互联网销售(除销售需要许可的商品);五金产品零售;金属制品销售;新鲜水果批发;办公用品销售;户外用品销售;玩具、动漫及游艺用品销售;文具用品批发;汽车装饰用品销售;塑料制品销售;厨具卫具及日用杂品批发;通讯设备销售。</w:t>
            </w:r>
            <w:r w:rsidR="00220CA6">
              <w:rPr>
                <w:rFonts w:ascii="宋体" w:hAnsi="宋体" w:cs="宋体" w:hint="eastAsia"/>
                <w:sz w:val="28"/>
                <w:szCs w:val="28"/>
              </w:rPr>
              <w:t xml:space="preserve"> </w:t>
            </w:r>
          </w:p>
          <w:p w:rsidR="0070638F" w:rsidRDefault="0064577D">
            <w:pPr>
              <w:spacing w:line="0" w:lineRule="atLeast"/>
              <w:ind w:firstLineChars="200" w:firstLine="400"/>
              <w:rPr>
                <w:color w:val="000000"/>
                <w:sz w:val="20"/>
              </w:rPr>
            </w:pP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p>
          <w:p w:rsidR="0070638F" w:rsidRDefault="0064577D">
            <w:pPr>
              <w:spacing w:line="480" w:lineRule="exact"/>
              <w:jc w:val="center"/>
              <w:rPr>
                <w:b/>
                <w:color w:val="000000"/>
                <w:sz w:val="28"/>
                <w:szCs w:val="28"/>
              </w:rPr>
            </w:pPr>
            <w:r w:rsidRPr="000C16D1">
              <w:rPr>
                <w:rFonts w:ascii="宋体" w:hAnsi="宋体" w:cs="宋体" w:hint="eastAsia"/>
                <w:b/>
                <w:color w:val="000000"/>
                <w:sz w:val="28"/>
                <w:szCs w:val="28"/>
              </w:rPr>
              <w:t>0.3颁布令</w:t>
            </w:r>
          </w:p>
          <w:p w:rsidR="0070638F" w:rsidRDefault="0070638F">
            <w:pPr>
              <w:spacing w:line="480" w:lineRule="exact"/>
              <w:rPr>
                <w:b/>
                <w:color w:val="000000"/>
                <w:sz w:val="28"/>
                <w:szCs w:val="28"/>
              </w:rPr>
            </w:pPr>
          </w:p>
          <w:p w:rsidR="0070638F" w:rsidRDefault="0064577D">
            <w:pPr>
              <w:spacing w:line="480" w:lineRule="exact"/>
              <w:ind w:firstLineChars="200" w:firstLine="560"/>
              <w:rPr>
                <w:bCs/>
                <w:color w:val="000000"/>
                <w:sz w:val="28"/>
                <w:szCs w:val="28"/>
              </w:rPr>
            </w:pPr>
            <w:r>
              <w:rPr>
                <w:rFonts w:hint="eastAsia"/>
                <w:bCs/>
                <w:color w:val="000000"/>
                <w:sz w:val="28"/>
                <w:szCs w:val="28"/>
              </w:rPr>
              <w:t>本公司按照</w:t>
            </w:r>
            <w:r>
              <w:rPr>
                <w:rFonts w:hint="eastAsia"/>
                <w:bCs/>
                <w:color w:val="000000"/>
                <w:sz w:val="28"/>
                <w:szCs w:val="28"/>
              </w:rPr>
              <w:t xml:space="preserve"> ISO 22000</w:t>
            </w:r>
            <w:r>
              <w:rPr>
                <w:rFonts w:hint="eastAsia"/>
                <w:bCs/>
                <w:color w:val="000000"/>
                <w:sz w:val="28"/>
                <w:szCs w:val="28"/>
              </w:rPr>
              <w:t>：</w:t>
            </w:r>
            <w:r>
              <w:rPr>
                <w:rFonts w:hint="eastAsia"/>
                <w:bCs/>
                <w:color w:val="000000"/>
                <w:sz w:val="28"/>
                <w:szCs w:val="28"/>
              </w:rPr>
              <w:t>2018</w:t>
            </w:r>
            <w:r>
              <w:rPr>
                <w:rFonts w:hint="eastAsia"/>
                <w:bCs/>
                <w:color w:val="000000"/>
                <w:sz w:val="28"/>
                <w:szCs w:val="28"/>
              </w:rPr>
              <w:t>《食品安全管理体系食品链中各类组织</w:t>
            </w:r>
          </w:p>
          <w:p w:rsidR="0070638F" w:rsidRDefault="0064577D">
            <w:pPr>
              <w:spacing w:line="480" w:lineRule="exact"/>
              <w:rPr>
                <w:bCs/>
                <w:color w:val="000000"/>
                <w:sz w:val="28"/>
                <w:szCs w:val="28"/>
              </w:rPr>
            </w:pPr>
            <w:r>
              <w:rPr>
                <w:rFonts w:hint="eastAsia"/>
                <w:bCs/>
                <w:color w:val="000000"/>
                <w:sz w:val="28"/>
                <w:szCs w:val="28"/>
              </w:rPr>
              <w:t>的要求》标准编制成食品安全管理手册。本手册阐述了公司的食品安全方针、食品安全目标，描述了公司的组织机构并明确了各部门的职责权限，对食品安全管理体系所需的过程进行了识别，并对各过程的顺序、相互关系等进行了表述。</w:t>
            </w:r>
          </w:p>
          <w:p w:rsidR="0070638F" w:rsidRDefault="0064577D">
            <w:pPr>
              <w:spacing w:line="480" w:lineRule="exact"/>
              <w:ind w:firstLineChars="200" w:firstLine="560"/>
              <w:rPr>
                <w:bCs/>
                <w:color w:val="000000"/>
                <w:sz w:val="28"/>
                <w:szCs w:val="28"/>
              </w:rPr>
            </w:pPr>
            <w:r>
              <w:rPr>
                <w:rFonts w:hint="eastAsia"/>
                <w:bCs/>
                <w:color w:val="000000"/>
                <w:sz w:val="28"/>
                <w:szCs w:val="28"/>
              </w:rPr>
              <w:t>本手册是公司食品安全管理体系运行的基本准则，也是公司对遵守国家法律法规、保证顾客权益的承诺，遵守本手册是公司每一位员工应尽的职责。</w:t>
            </w:r>
          </w:p>
          <w:p w:rsidR="0070638F" w:rsidRDefault="0064577D">
            <w:pPr>
              <w:spacing w:line="480" w:lineRule="exact"/>
              <w:ind w:firstLineChars="200" w:firstLine="560"/>
              <w:rPr>
                <w:bCs/>
                <w:color w:val="000000"/>
                <w:sz w:val="28"/>
                <w:szCs w:val="28"/>
              </w:rPr>
            </w:pPr>
            <w:r>
              <w:rPr>
                <w:rFonts w:hint="eastAsia"/>
                <w:bCs/>
                <w:color w:val="000000"/>
                <w:sz w:val="28"/>
                <w:szCs w:val="28"/>
              </w:rPr>
              <w:t>本手册自</w:t>
            </w:r>
            <w:r w:rsidR="004E44D5">
              <w:rPr>
                <w:rFonts w:hint="eastAsia"/>
                <w:bCs/>
                <w:color w:val="000000"/>
                <w:sz w:val="28"/>
                <w:szCs w:val="28"/>
              </w:rPr>
              <w:t>2024</w:t>
            </w:r>
            <w:r w:rsidR="004E44D5">
              <w:rPr>
                <w:rFonts w:hint="eastAsia"/>
                <w:bCs/>
                <w:color w:val="000000"/>
                <w:sz w:val="28"/>
                <w:szCs w:val="28"/>
              </w:rPr>
              <w:t>年</w:t>
            </w:r>
            <w:r w:rsidR="004E44D5">
              <w:rPr>
                <w:rFonts w:hint="eastAsia"/>
                <w:bCs/>
                <w:color w:val="000000"/>
                <w:sz w:val="28"/>
                <w:szCs w:val="28"/>
              </w:rPr>
              <w:t>12</w:t>
            </w:r>
            <w:r w:rsidR="004E44D5">
              <w:rPr>
                <w:rFonts w:hint="eastAsia"/>
                <w:bCs/>
                <w:color w:val="000000"/>
                <w:sz w:val="28"/>
                <w:szCs w:val="28"/>
              </w:rPr>
              <w:t>月</w:t>
            </w:r>
            <w:r w:rsidR="004E44D5">
              <w:rPr>
                <w:rFonts w:hint="eastAsia"/>
                <w:bCs/>
                <w:color w:val="000000"/>
                <w:sz w:val="28"/>
                <w:szCs w:val="28"/>
              </w:rPr>
              <w:t>30</w:t>
            </w:r>
            <w:r w:rsidR="004E44D5">
              <w:rPr>
                <w:rFonts w:hint="eastAsia"/>
                <w:bCs/>
                <w:color w:val="000000"/>
                <w:sz w:val="28"/>
                <w:szCs w:val="28"/>
              </w:rPr>
              <w:t>日</w:t>
            </w:r>
            <w:r>
              <w:rPr>
                <w:rFonts w:hint="eastAsia"/>
                <w:bCs/>
                <w:color w:val="000000"/>
                <w:sz w:val="28"/>
                <w:szCs w:val="28"/>
              </w:rPr>
              <w:t>正式实施。</w:t>
            </w:r>
          </w:p>
          <w:p w:rsidR="00271451" w:rsidRDefault="00271451">
            <w:pPr>
              <w:spacing w:line="480" w:lineRule="exact"/>
              <w:rPr>
                <w:bCs/>
                <w:color w:val="000000"/>
                <w:sz w:val="28"/>
                <w:szCs w:val="28"/>
              </w:rPr>
            </w:pPr>
          </w:p>
          <w:p w:rsidR="0070638F" w:rsidRDefault="00220CA6">
            <w:pPr>
              <w:spacing w:line="480" w:lineRule="exact"/>
              <w:jc w:val="center"/>
              <w:rPr>
                <w:bCs/>
                <w:color w:val="000000"/>
                <w:sz w:val="28"/>
                <w:szCs w:val="28"/>
              </w:rPr>
            </w:pPr>
            <w:r>
              <w:rPr>
                <w:rFonts w:hint="eastAsia"/>
                <w:bCs/>
                <w:color w:val="000000"/>
                <w:sz w:val="28"/>
                <w:szCs w:val="28"/>
              </w:rPr>
              <w:t xml:space="preserve">                                  </w:t>
            </w:r>
            <w:r w:rsidR="0064577D">
              <w:rPr>
                <w:rFonts w:hint="eastAsia"/>
                <w:bCs/>
                <w:color w:val="000000"/>
                <w:sz w:val="28"/>
                <w:szCs w:val="28"/>
              </w:rPr>
              <w:t>总经理：</w:t>
            </w:r>
            <w:r w:rsidR="004E44D5">
              <w:rPr>
                <w:rFonts w:ascii="方正姚体" w:eastAsia="新宋体" w:hint="eastAsia"/>
                <w:color w:val="000000"/>
                <w:sz w:val="28"/>
                <w:szCs w:val="28"/>
              </w:rPr>
              <w:t>赵世光</w:t>
            </w:r>
          </w:p>
          <w:p w:rsidR="0070638F" w:rsidRDefault="004E44D5" w:rsidP="005F7D1A">
            <w:pPr>
              <w:spacing w:line="480" w:lineRule="exact"/>
              <w:ind w:firstLineChars="2300" w:firstLine="6440"/>
              <w:jc w:val="left"/>
              <w:rPr>
                <w:color w:val="0000FF"/>
                <w:sz w:val="28"/>
                <w:szCs w:val="28"/>
              </w:rPr>
            </w:pPr>
            <w:r>
              <w:rPr>
                <w:rFonts w:hint="eastAsia"/>
                <w:bCs/>
                <w:color w:val="000000"/>
                <w:sz w:val="28"/>
                <w:szCs w:val="28"/>
              </w:rPr>
              <w:t>2024</w:t>
            </w:r>
            <w:r>
              <w:rPr>
                <w:rFonts w:hint="eastAsia"/>
                <w:bCs/>
                <w:color w:val="000000"/>
                <w:sz w:val="28"/>
                <w:szCs w:val="28"/>
              </w:rPr>
              <w:t>年</w:t>
            </w:r>
            <w:r>
              <w:rPr>
                <w:rFonts w:hint="eastAsia"/>
                <w:bCs/>
                <w:color w:val="000000"/>
                <w:sz w:val="28"/>
                <w:szCs w:val="28"/>
              </w:rPr>
              <w:t>12</w:t>
            </w:r>
            <w:r>
              <w:rPr>
                <w:rFonts w:hint="eastAsia"/>
                <w:bCs/>
                <w:color w:val="000000"/>
                <w:sz w:val="28"/>
                <w:szCs w:val="28"/>
              </w:rPr>
              <w:t>月</w:t>
            </w:r>
            <w:r>
              <w:rPr>
                <w:rFonts w:hint="eastAsia"/>
                <w:bCs/>
                <w:color w:val="000000"/>
                <w:sz w:val="28"/>
                <w:szCs w:val="28"/>
              </w:rPr>
              <w:t>30</w:t>
            </w:r>
            <w:r>
              <w:rPr>
                <w:rFonts w:hint="eastAsia"/>
                <w:bCs/>
                <w:color w:val="000000"/>
                <w:sz w:val="28"/>
                <w:szCs w:val="28"/>
              </w:rPr>
              <w:t>日</w:t>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r w:rsidR="0064577D">
              <w:rPr>
                <w:rFonts w:hint="eastAsia"/>
                <w:color w:val="000000"/>
                <w:sz w:val="20"/>
              </w:rPr>
              <w:sym w:font="Wingdings" w:char="F076"/>
            </w:r>
          </w:p>
          <w:p w:rsidR="0070638F" w:rsidRDefault="0064577D">
            <w:pPr>
              <w:spacing w:line="480" w:lineRule="exact"/>
              <w:jc w:val="center"/>
              <w:rPr>
                <w:b/>
                <w:color w:val="000000"/>
                <w:sz w:val="28"/>
                <w:szCs w:val="28"/>
              </w:rPr>
            </w:pPr>
            <w:r>
              <w:rPr>
                <w:rFonts w:hint="eastAsia"/>
                <w:b/>
                <w:color w:val="000000"/>
                <w:sz w:val="28"/>
                <w:szCs w:val="28"/>
              </w:rPr>
              <w:t>0.4</w:t>
            </w:r>
            <w:r>
              <w:rPr>
                <w:rFonts w:hint="eastAsia"/>
                <w:b/>
                <w:color w:val="000000"/>
                <w:sz w:val="28"/>
                <w:szCs w:val="28"/>
              </w:rPr>
              <w:t>方针和目标的声明</w:t>
            </w:r>
          </w:p>
          <w:p w:rsidR="0070638F" w:rsidRDefault="0064577D">
            <w:pPr>
              <w:spacing w:line="480" w:lineRule="exact"/>
              <w:ind w:firstLineChars="200" w:firstLine="560"/>
              <w:jc w:val="left"/>
              <w:rPr>
                <w:sz w:val="28"/>
                <w:szCs w:val="28"/>
              </w:rPr>
            </w:pPr>
            <w:r>
              <w:rPr>
                <w:rFonts w:hint="eastAsia"/>
                <w:sz w:val="28"/>
                <w:szCs w:val="28"/>
              </w:rPr>
              <w:t>食品安全方针：</w:t>
            </w:r>
          </w:p>
          <w:p w:rsidR="00EC44FC" w:rsidRPr="0029187B" w:rsidRDefault="00EC44FC" w:rsidP="00EC44FC">
            <w:pPr>
              <w:pStyle w:val="51"/>
              <w:spacing w:before="0" w:line="276" w:lineRule="auto"/>
              <w:ind w:firstLineChars="200" w:firstLine="562"/>
              <w:jc w:val="left"/>
              <w:rPr>
                <w:rFonts w:ascii="宋体" w:eastAsia="宋体" w:hAnsi="宋体"/>
                <w:sz w:val="28"/>
                <w:lang w:eastAsia="zh-CN"/>
              </w:rPr>
            </w:pPr>
            <w:r w:rsidRPr="0029187B">
              <w:rPr>
                <w:rFonts w:ascii="宋体" w:eastAsia="宋体" w:hAnsi="宋体"/>
                <w:sz w:val="28"/>
                <w:lang w:eastAsia="zh-CN"/>
              </w:rPr>
              <w:t>“控制食品危害，保障食品安全；完善管理体系，提供放心食品；追求</w:t>
            </w:r>
            <w:r>
              <w:rPr>
                <w:rFonts w:ascii="宋体" w:eastAsia="宋体" w:hAnsi="宋体"/>
                <w:sz w:val="28"/>
                <w:lang w:eastAsia="zh-CN"/>
              </w:rPr>
              <w:t>客户</w:t>
            </w:r>
            <w:r w:rsidRPr="0029187B">
              <w:rPr>
                <w:rFonts w:ascii="宋体" w:eastAsia="宋体" w:hAnsi="宋体"/>
                <w:sz w:val="28"/>
                <w:lang w:eastAsia="zh-CN"/>
              </w:rPr>
              <w:t>满意，持续改进服务”</w:t>
            </w:r>
          </w:p>
          <w:p w:rsidR="00853677" w:rsidRDefault="00853677" w:rsidP="00853677">
            <w:pPr>
              <w:spacing w:line="360" w:lineRule="auto"/>
              <w:ind w:firstLineChars="150" w:firstLine="360"/>
              <w:rPr>
                <w:rFonts w:ascii="宋体" w:hAnsi="宋体"/>
                <w:kern w:val="0"/>
                <w:sz w:val="24"/>
              </w:rPr>
            </w:pPr>
            <w:r>
              <w:rPr>
                <w:rFonts w:ascii="宋体" w:hAnsi="宋体" w:hint="eastAsia"/>
                <w:kern w:val="0"/>
                <w:sz w:val="24"/>
              </w:rPr>
              <w:t>遵循客户至上，食品安全为本方针，打造食品配送业社会化最具竞争力品牌。</w:t>
            </w:r>
          </w:p>
          <w:p w:rsidR="00853677" w:rsidRDefault="00853677" w:rsidP="00853677">
            <w:pPr>
              <w:spacing w:line="360" w:lineRule="auto"/>
              <w:ind w:firstLineChars="150" w:firstLine="360"/>
              <w:rPr>
                <w:rFonts w:ascii="宋体" w:hAnsi="宋体"/>
                <w:kern w:val="0"/>
                <w:sz w:val="24"/>
              </w:rPr>
            </w:pPr>
            <w:r>
              <w:rPr>
                <w:rFonts w:ascii="宋体" w:hAnsi="宋体" w:hint="eastAsia"/>
                <w:kern w:val="0"/>
                <w:sz w:val="24"/>
              </w:rPr>
              <w:t>为确保实现上述食品安全方针：</w:t>
            </w:r>
          </w:p>
          <w:p w:rsidR="00853677" w:rsidRDefault="00853677" w:rsidP="00853677">
            <w:pPr>
              <w:spacing w:line="360" w:lineRule="auto"/>
              <w:ind w:firstLineChars="150" w:firstLine="360"/>
              <w:rPr>
                <w:rFonts w:ascii="宋体" w:hAnsi="宋体"/>
                <w:kern w:val="0"/>
                <w:sz w:val="24"/>
              </w:rPr>
            </w:pPr>
            <w:r>
              <w:rPr>
                <w:rFonts w:ascii="宋体" w:hAnsi="宋体" w:hint="eastAsia"/>
                <w:kern w:val="0"/>
                <w:sz w:val="24"/>
              </w:rPr>
              <w:t>a、确保公司食品安全方针与公司经营宗旨相适应。</w:t>
            </w:r>
          </w:p>
          <w:p w:rsidR="00853677" w:rsidRDefault="00853677" w:rsidP="00853677">
            <w:pPr>
              <w:spacing w:line="360" w:lineRule="auto"/>
              <w:ind w:firstLineChars="150" w:firstLine="360"/>
              <w:rPr>
                <w:rFonts w:ascii="宋体" w:hAnsi="宋体"/>
                <w:kern w:val="0"/>
                <w:sz w:val="24"/>
              </w:rPr>
            </w:pPr>
            <w:r>
              <w:rPr>
                <w:rFonts w:ascii="宋体" w:hAnsi="宋体" w:hint="eastAsia"/>
                <w:kern w:val="0"/>
                <w:sz w:val="24"/>
              </w:rPr>
              <w:t>b、通过全员参与食品安全管理，有效实施过程控制，持续改善食品安全体系，竭力满足客户要求。</w:t>
            </w:r>
          </w:p>
          <w:p w:rsidR="00853677" w:rsidRDefault="00853677" w:rsidP="00853677">
            <w:pPr>
              <w:spacing w:line="360" w:lineRule="auto"/>
              <w:ind w:firstLineChars="150" w:firstLine="360"/>
              <w:rPr>
                <w:rFonts w:ascii="宋体" w:hAnsi="宋体"/>
                <w:kern w:val="0"/>
                <w:sz w:val="24"/>
              </w:rPr>
            </w:pPr>
            <w:r>
              <w:rPr>
                <w:rFonts w:ascii="宋体" w:hAnsi="宋体" w:hint="eastAsia"/>
                <w:kern w:val="0"/>
                <w:sz w:val="24"/>
              </w:rPr>
              <w:t>c、在公司内部进行沟通和理解，并制定持续改进餐饮食品安全体系有效性的承诺。</w:t>
            </w:r>
          </w:p>
          <w:p w:rsidR="00853677" w:rsidRDefault="00853677" w:rsidP="00853677">
            <w:pPr>
              <w:spacing w:line="360" w:lineRule="auto"/>
              <w:ind w:firstLineChars="150" w:firstLine="360"/>
              <w:rPr>
                <w:rFonts w:ascii="宋体" w:hAnsi="宋体"/>
                <w:kern w:val="0"/>
                <w:sz w:val="24"/>
              </w:rPr>
            </w:pPr>
            <w:r>
              <w:rPr>
                <w:rFonts w:ascii="宋体" w:hAnsi="宋体" w:hint="eastAsia"/>
                <w:kern w:val="0"/>
                <w:sz w:val="24"/>
              </w:rPr>
              <w:t>d、力争通过优质服务、可靠的餐饮食品安全、持续发展、不断创新，实现公司目标。</w:t>
            </w:r>
          </w:p>
          <w:p w:rsidR="0070638F" w:rsidRDefault="0064577D">
            <w:pPr>
              <w:spacing w:line="480" w:lineRule="exact"/>
              <w:ind w:firstLineChars="200" w:firstLine="560"/>
              <w:jc w:val="left"/>
              <w:rPr>
                <w:sz w:val="28"/>
                <w:szCs w:val="28"/>
              </w:rPr>
            </w:pPr>
            <w:r>
              <w:rPr>
                <w:rFonts w:hint="eastAsia"/>
                <w:sz w:val="28"/>
                <w:szCs w:val="28"/>
              </w:rPr>
              <w:t>食品安全目标：</w:t>
            </w:r>
          </w:p>
          <w:p w:rsidR="005E378D" w:rsidRPr="00824FE6" w:rsidRDefault="005E378D" w:rsidP="005E378D">
            <w:pPr>
              <w:spacing w:line="360" w:lineRule="auto"/>
              <w:ind w:leftChars="200" w:left="420"/>
              <w:rPr>
                <w:rFonts w:ascii="微软雅黑" w:eastAsia="微软雅黑" w:hAnsi="微软雅黑"/>
                <w:kern w:val="0"/>
                <w:sz w:val="24"/>
              </w:rPr>
            </w:pPr>
            <w:bookmarkStart w:id="0" w:name="_Toc14383_WPSOffice_Level2"/>
            <w:r w:rsidRPr="00824FE6">
              <w:rPr>
                <w:rFonts w:ascii="微软雅黑" w:eastAsia="微软雅黑" w:hAnsi="微软雅黑" w:hint="eastAsia"/>
                <w:kern w:val="0"/>
                <w:sz w:val="24"/>
              </w:rPr>
              <w:t>a、</w:t>
            </w:r>
            <w:r w:rsidRPr="00824FE6">
              <w:rPr>
                <w:rFonts w:ascii="微软雅黑" w:eastAsia="微软雅黑" w:hAnsi="微软雅黑" w:cs="等线" w:hint="eastAsia"/>
                <w:sz w:val="24"/>
              </w:rPr>
              <w:t>顾客投诉处理率</w:t>
            </w:r>
            <w:r w:rsidRPr="00824FE6">
              <w:rPr>
                <w:rFonts w:ascii="微软雅黑" w:eastAsia="微软雅黑" w:hAnsi="微软雅黑" w:hint="eastAsia"/>
                <w:kern w:val="0"/>
                <w:sz w:val="24"/>
              </w:rPr>
              <w:t>100%；</w:t>
            </w:r>
            <w:bookmarkEnd w:id="0"/>
          </w:p>
          <w:p w:rsidR="005E378D" w:rsidRPr="00824FE6" w:rsidRDefault="005E378D" w:rsidP="005E378D">
            <w:pPr>
              <w:spacing w:line="360" w:lineRule="auto"/>
              <w:ind w:leftChars="200" w:left="420"/>
              <w:rPr>
                <w:rFonts w:ascii="微软雅黑" w:eastAsia="微软雅黑" w:hAnsi="微软雅黑"/>
                <w:b/>
                <w:kern w:val="0"/>
                <w:sz w:val="24"/>
              </w:rPr>
            </w:pPr>
            <w:bookmarkStart w:id="1" w:name="_Toc13214_WPSOffice_Level2"/>
            <w:r w:rsidRPr="00824FE6">
              <w:rPr>
                <w:rFonts w:ascii="微软雅黑" w:eastAsia="微软雅黑" w:hAnsi="微软雅黑" w:hint="eastAsia"/>
                <w:kern w:val="0"/>
                <w:sz w:val="24"/>
              </w:rPr>
              <w:lastRenderedPageBreak/>
              <w:t>b、</w:t>
            </w:r>
            <w:r w:rsidRPr="00824FE6">
              <w:rPr>
                <w:rFonts w:ascii="微软雅黑" w:eastAsia="微软雅黑" w:hAnsi="微软雅黑" w:cs="等线" w:hint="eastAsia"/>
                <w:sz w:val="24"/>
              </w:rPr>
              <w:t>市场抽查不合格次数0</w:t>
            </w:r>
            <w:r w:rsidRPr="00824FE6">
              <w:rPr>
                <w:rFonts w:ascii="微软雅黑" w:eastAsia="微软雅黑" w:hAnsi="微软雅黑" w:hint="eastAsia"/>
                <w:kern w:val="0"/>
                <w:sz w:val="24"/>
              </w:rPr>
              <w:t>；</w:t>
            </w:r>
            <w:r w:rsidRPr="00824FE6">
              <w:rPr>
                <w:rFonts w:ascii="微软雅黑" w:eastAsia="微软雅黑" w:hAnsi="微软雅黑"/>
                <w:b/>
                <w:kern w:val="0"/>
                <w:sz w:val="24"/>
              </w:rPr>
              <w:br/>
            </w:r>
            <w:r w:rsidRPr="00824FE6">
              <w:rPr>
                <w:rFonts w:ascii="微软雅黑" w:eastAsia="微软雅黑" w:hAnsi="微软雅黑" w:hint="eastAsia"/>
                <w:kern w:val="0"/>
                <w:sz w:val="24"/>
              </w:rPr>
              <w:t>c、食品安全事故</w:t>
            </w:r>
            <w:r w:rsidR="001E6894">
              <w:rPr>
                <w:rFonts w:ascii="微软雅黑" w:eastAsia="微软雅黑" w:hAnsi="微软雅黑" w:hint="eastAsia"/>
                <w:kern w:val="0"/>
                <w:sz w:val="24"/>
              </w:rPr>
              <w:t>为</w:t>
            </w:r>
            <w:r w:rsidRPr="00824FE6">
              <w:rPr>
                <w:rFonts w:ascii="微软雅黑" w:eastAsia="微软雅黑" w:hAnsi="微软雅黑" w:hint="eastAsia"/>
                <w:kern w:val="0"/>
                <w:sz w:val="24"/>
              </w:rPr>
              <w:t>0</w:t>
            </w:r>
            <w:bookmarkEnd w:id="1"/>
          </w:p>
          <w:p w:rsidR="0070638F" w:rsidRDefault="0070638F">
            <w:pPr>
              <w:spacing w:line="0" w:lineRule="atLeast"/>
              <w:jc w:val="left"/>
              <w:rPr>
                <w:color w:val="000000"/>
              </w:rPr>
            </w:pPr>
          </w:p>
          <w:p w:rsidR="005E378D" w:rsidRDefault="0064577D" w:rsidP="005E378D">
            <w:pPr>
              <w:ind w:firstLineChars="900" w:firstLine="2520"/>
              <w:rPr>
                <w:rFonts w:ascii="楷体_GB2312" w:eastAsia="楷体_GB2312"/>
                <w:b/>
                <w:color w:val="000000"/>
                <w:sz w:val="32"/>
                <w:szCs w:val="32"/>
              </w:rPr>
            </w:pPr>
            <w:r>
              <w:rPr>
                <w:rFonts w:hint="eastAsia"/>
                <w:sz w:val="28"/>
                <w:szCs w:val="28"/>
              </w:rPr>
              <w:t>总经理：</w:t>
            </w:r>
            <w:r w:rsidR="004E44D5">
              <w:rPr>
                <w:rFonts w:ascii="宋体" w:hAnsi="宋体" w:cs="宋体" w:hint="eastAsia"/>
                <w:b/>
                <w:color w:val="000000"/>
                <w:sz w:val="32"/>
                <w:szCs w:val="32"/>
              </w:rPr>
              <w:t>赵世光</w:t>
            </w:r>
          </w:p>
          <w:p w:rsidR="0070638F" w:rsidRDefault="0064577D">
            <w:pPr>
              <w:spacing w:line="0" w:lineRule="atLeast"/>
              <w:rPr>
                <w:color w:val="000000"/>
                <w:sz w:val="20"/>
              </w:rPr>
            </w:pP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p>
          <w:p w:rsidR="0070638F" w:rsidRDefault="0064577D">
            <w:pPr>
              <w:jc w:val="center"/>
              <w:rPr>
                <w:sz w:val="20"/>
              </w:rPr>
            </w:pPr>
            <w:r>
              <w:rPr>
                <w:rFonts w:hint="eastAsia"/>
                <w:b/>
                <w:color w:val="000000"/>
                <w:sz w:val="28"/>
                <w:szCs w:val="28"/>
              </w:rPr>
              <w:t>0.5</w:t>
            </w:r>
            <w:r>
              <w:rPr>
                <w:rFonts w:hint="eastAsia"/>
                <w:b/>
                <w:color w:val="000000"/>
                <w:sz w:val="28"/>
                <w:szCs w:val="28"/>
              </w:rPr>
              <w:t>任命书</w:t>
            </w:r>
          </w:p>
          <w:p w:rsidR="0070638F" w:rsidRDefault="0064577D">
            <w:pPr>
              <w:spacing w:line="480" w:lineRule="exact"/>
              <w:ind w:firstLineChars="200" w:firstLine="560"/>
              <w:rPr>
                <w:bCs/>
                <w:color w:val="000000"/>
                <w:sz w:val="28"/>
                <w:szCs w:val="28"/>
              </w:rPr>
            </w:pPr>
            <w:r>
              <w:rPr>
                <w:rFonts w:hint="eastAsia"/>
                <w:bCs/>
                <w:color w:val="000000"/>
                <w:sz w:val="28"/>
                <w:szCs w:val="28"/>
              </w:rPr>
              <w:t>经公司研究决定，由</w:t>
            </w:r>
            <w:r w:rsidR="00AF7587">
              <w:rPr>
                <w:rFonts w:hint="eastAsia"/>
                <w:bCs/>
                <w:color w:val="000000"/>
                <w:sz w:val="28"/>
                <w:szCs w:val="28"/>
              </w:rPr>
              <w:t>潘金凯</w:t>
            </w:r>
            <w:r>
              <w:rPr>
                <w:rFonts w:hint="eastAsia"/>
                <w:bCs/>
                <w:color w:val="000000"/>
                <w:sz w:val="28"/>
                <w:szCs w:val="28"/>
              </w:rPr>
              <w:t>担任公司食品安全小组组长，承担以下职责：</w:t>
            </w:r>
          </w:p>
          <w:p w:rsidR="0070638F" w:rsidRDefault="0064577D">
            <w:pPr>
              <w:spacing w:line="480" w:lineRule="exact"/>
              <w:ind w:firstLineChars="200" w:firstLine="560"/>
              <w:rPr>
                <w:bCs/>
                <w:color w:val="000000"/>
                <w:sz w:val="28"/>
                <w:szCs w:val="28"/>
              </w:rPr>
            </w:pPr>
            <w:r>
              <w:rPr>
                <w:rFonts w:hint="eastAsia"/>
                <w:bCs/>
                <w:color w:val="000000"/>
                <w:sz w:val="28"/>
                <w:szCs w:val="28"/>
              </w:rPr>
              <w:t xml:space="preserve">a) </w:t>
            </w:r>
            <w:r>
              <w:rPr>
                <w:rFonts w:hint="eastAsia"/>
                <w:bCs/>
                <w:color w:val="000000"/>
                <w:sz w:val="28"/>
                <w:szCs w:val="28"/>
              </w:rPr>
              <w:t>负责按</w:t>
            </w:r>
            <w:r>
              <w:rPr>
                <w:rFonts w:hint="eastAsia"/>
                <w:bCs/>
                <w:color w:val="000000"/>
                <w:sz w:val="28"/>
                <w:szCs w:val="28"/>
              </w:rPr>
              <w:t xml:space="preserve"> ISO22000</w:t>
            </w:r>
            <w:r>
              <w:rPr>
                <w:rFonts w:hint="eastAsia"/>
                <w:bCs/>
                <w:color w:val="000000"/>
                <w:sz w:val="28"/>
                <w:szCs w:val="28"/>
              </w:rPr>
              <w:t>：</w:t>
            </w:r>
            <w:r>
              <w:rPr>
                <w:rFonts w:hint="eastAsia"/>
                <w:bCs/>
                <w:color w:val="000000"/>
                <w:sz w:val="28"/>
                <w:szCs w:val="28"/>
              </w:rPr>
              <w:t xml:space="preserve">2018 </w:t>
            </w:r>
            <w:r>
              <w:rPr>
                <w:rFonts w:hint="eastAsia"/>
                <w:bCs/>
                <w:color w:val="000000"/>
                <w:sz w:val="28"/>
                <w:szCs w:val="28"/>
              </w:rPr>
              <w:t>标准建立、实施和维护食品安全管理体系所需的过程并协调各部门工作；</w:t>
            </w:r>
          </w:p>
          <w:p w:rsidR="0070638F" w:rsidRDefault="0064577D">
            <w:pPr>
              <w:spacing w:line="480" w:lineRule="exact"/>
              <w:ind w:firstLineChars="200" w:firstLine="560"/>
              <w:rPr>
                <w:bCs/>
                <w:color w:val="000000"/>
                <w:sz w:val="28"/>
                <w:szCs w:val="28"/>
              </w:rPr>
            </w:pPr>
            <w:r>
              <w:rPr>
                <w:rFonts w:hint="eastAsia"/>
                <w:bCs/>
                <w:color w:val="000000"/>
                <w:sz w:val="28"/>
                <w:szCs w:val="28"/>
              </w:rPr>
              <w:t xml:space="preserve">b) </w:t>
            </w:r>
            <w:r>
              <w:rPr>
                <w:rFonts w:hint="eastAsia"/>
                <w:bCs/>
                <w:color w:val="000000"/>
                <w:sz w:val="28"/>
                <w:szCs w:val="28"/>
              </w:rPr>
              <w:t>确认食品安全管理体系取得的业绩及需要改进的地方，在公司内部提</w:t>
            </w:r>
          </w:p>
          <w:p w:rsidR="0070638F" w:rsidRDefault="0064577D">
            <w:pPr>
              <w:spacing w:line="480" w:lineRule="exact"/>
              <w:rPr>
                <w:bCs/>
                <w:color w:val="000000"/>
                <w:sz w:val="28"/>
                <w:szCs w:val="28"/>
              </w:rPr>
            </w:pPr>
            <w:r>
              <w:rPr>
                <w:rFonts w:hint="eastAsia"/>
                <w:bCs/>
                <w:color w:val="000000"/>
                <w:sz w:val="28"/>
                <w:szCs w:val="28"/>
              </w:rPr>
              <w:t>升对食品安全的认识；</w:t>
            </w:r>
          </w:p>
          <w:p w:rsidR="0070638F" w:rsidRDefault="0064577D">
            <w:pPr>
              <w:spacing w:line="480" w:lineRule="exact"/>
              <w:ind w:firstLineChars="200" w:firstLine="560"/>
              <w:rPr>
                <w:bCs/>
                <w:color w:val="000000"/>
                <w:sz w:val="28"/>
                <w:szCs w:val="28"/>
              </w:rPr>
            </w:pPr>
            <w:r>
              <w:rPr>
                <w:rFonts w:hint="eastAsia"/>
                <w:bCs/>
                <w:color w:val="000000"/>
                <w:sz w:val="28"/>
                <w:szCs w:val="28"/>
              </w:rPr>
              <w:t xml:space="preserve">c) </w:t>
            </w:r>
            <w:r>
              <w:rPr>
                <w:rFonts w:hint="eastAsia"/>
                <w:bCs/>
                <w:color w:val="000000"/>
                <w:sz w:val="28"/>
                <w:szCs w:val="28"/>
              </w:rPr>
              <w:t>审核食品安全管理体系文件；</w:t>
            </w:r>
          </w:p>
          <w:p w:rsidR="0070638F" w:rsidRDefault="0064577D">
            <w:pPr>
              <w:spacing w:line="480" w:lineRule="exact"/>
              <w:ind w:firstLineChars="200" w:firstLine="560"/>
              <w:rPr>
                <w:bCs/>
                <w:color w:val="000000"/>
                <w:sz w:val="28"/>
                <w:szCs w:val="28"/>
              </w:rPr>
            </w:pPr>
            <w:r>
              <w:rPr>
                <w:rFonts w:hint="eastAsia"/>
                <w:bCs/>
                <w:color w:val="000000"/>
                <w:sz w:val="28"/>
                <w:szCs w:val="28"/>
              </w:rPr>
              <w:t xml:space="preserve">d) </w:t>
            </w:r>
            <w:r>
              <w:rPr>
                <w:rFonts w:hint="eastAsia"/>
                <w:bCs/>
                <w:color w:val="000000"/>
                <w:sz w:val="28"/>
                <w:szCs w:val="28"/>
              </w:rPr>
              <w:t>管理食品安全小组并组织领导其工作；确保食品安全小组成员得到相</w:t>
            </w:r>
          </w:p>
          <w:p w:rsidR="0070638F" w:rsidRDefault="0064577D">
            <w:pPr>
              <w:spacing w:line="480" w:lineRule="exact"/>
              <w:rPr>
                <w:bCs/>
                <w:color w:val="000000"/>
                <w:sz w:val="28"/>
                <w:szCs w:val="28"/>
              </w:rPr>
            </w:pPr>
            <w:r>
              <w:rPr>
                <w:rFonts w:hint="eastAsia"/>
                <w:bCs/>
                <w:color w:val="000000"/>
                <w:sz w:val="28"/>
                <w:szCs w:val="28"/>
              </w:rPr>
              <w:t>关的培训和教育；组织危害分析，组织风险评估，组织公司经营环境的分析，组织相关方需求和期望分析，组织紧急情况和事故的处理；组织食品安全管</w:t>
            </w:r>
          </w:p>
          <w:p w:rsidR="0070638F" w:rsidRDefault="0064577D">
            <w:pPr>
              <w:spacing w:line="480" w:lineRule="exact"/>
              <w:rPr>
                <w:bCs/>
                <w:color w:val="000000"/>
                <w:sz w:val="28"/>
                <w:szCs w:val="28"/>
              </w:rPr>
            </w:pPr>
            <w:r>
              <w:rPr>
                <w:rFonts w:hint="eastAsia"/>
                <w:bCs/>
                <w:color w:val="000000"/>
                <w:sz w:val="28"/>
                <w:szCs w:val="28"/>
              </w:rPr>
              <w:t>理体系绩效评价；组织制定操作性前提方案</w:t>
            </w:r>
            <w:r>
              <w:rPr>
                <w:rFonts w:hint="eastAsia"/>
                <w:bCs/>
                <w:color w:val="000000"/>
                <w:sz w:val="28"/>
                <w:szCs w:val="28"/>
              </w:rPr>
              <w:t>(OPRP)</w:t>
            </w:r>
            <w:r>
              <w:rPr>
                <w:rFonts w:hint="eastAsia"/>
                <w:bCs/>
                <w:color w:val="000000"/>
                <w:sz w:val="28"/>
                <w:szCs w:val="28"/>
              </w:rPr>
              <w:t>、</w:t>
            </w:r>
            <w:r>
              <w:rPr>
                <w:rFonts w:hint="eastAsia"/>
                <w:bCs/>
                <w:color w:val="000000"/>
                <w:sz w:val="28"/>
                <w:szCs w:val="28"/>
              </w:rPr>
              <w:t xml:space="preserve">HACCP </w:t>
            </w:r>
            <w:r>
              <w:rPr>
                <w:rFonts w:hint="eastAsia"/>
                <w:bCs/>
                <w:color w:val="000000"/>
                <w:sz w:val="28"/>
                <w:szCs w:val="28"/>
              </w:rPr>
              <w:t>计划；组织对控</w:t>
            </w:r>
          </w:p>
          <w:p w:rsidR="0070638F" w:rsidRDefault="0064577D">
            <w:pPr>
              <w:spacing w:line="480" w:lineRule="exact"/>
              <w:rPr>
                <w:bCs/>
                <w:color w:val="000000"/>
                <w:sz w:val="28"/>
                <w:szCs w:val="28"/>
              </w:rPr>
            </w:pPr>
            <w:r>
              <w:rPr>
                <w:rFonts w:hint="eastAsia"/>
                <w:bCs/>
                <w:color w:val="000000"/>
                <w:sz w:val="28"/>
                <w:szCs w:val="28"/>
              </w:rPr>
              <w:t>制措施进行确认，组织监督实施、验证</w:t>
            </w:r>
            <w:r>
              <w:rPr>
                <w:rFonts w:hint="eastAsia"/>
                <w:bCs/>
                <w:color w:val="000000"/>
                <w:sz w:val="28"/>
                <w:szCs w:val="28"/>
              </w:rPr>
              <w:t xml:space="preserve"> HACCP </w:t>
            </w:r>
            <w:r>
              <w:rPr>
                <w:rFonts w:hint="eastAsia"/>
                <w:bCs/>
                <w:color w:val="000000"/>
                <w:sz w:val="28"/>
                <w:szCs w:val="28"/>
              </w:rPr>
              <w:t>计划，组织对验证结果进行分析等。</w:t>
            </w:r>
          </w:p>
          <w:p w:rsidR="0070638F" w:rsidRDefault="0064577D">
            <w:pPr>
              <w:spacing w:line="480" w:lineRule="exact"/>
              <w:ind w:firstLineChars="200" w:firstLine="560"/>
              <w:rPr>
                <w:bCs/>
                <w:color w:val="000000"/>
                <w:sz w:val="28"/>
                <w:szCs w:val="28"/>
              </w:rPr>
            </w:pPr>
            <w:r>
              <w:rPr>
                <w:rFonts w:hint="eastAsia"/>
                <w:bCs/>
                <w:color w:val="000000"/>
                <w:sz w:val="28"/>
                <w:szCs w:val="28"/>
              </w:rPr>
              <w:t xml:space="preserve">e) </w:t>
            </w:r>
            <w:r>
              <w:rPr>
                <w:rFonts w:hint="eastAsia"/>
                <w:bCs/>
                <w:color w:val="000000"/>
                <w:sz w:val="28"/>
                <w:szCs w:val="28"/>
              </w:rPr>
              <w:t>负责就公司食品安全管理体系有关事宜与外部各方面的联络工作。</w:t>
            </w:r>
          </w:p>
          <w:p w:rsidR="0070638F" w:rsidRDefault="0070638F">
            <w:pPr>
              <w:jc w:val="center"/>
              <w:rPr>
                <w:sz w:val="20"/>
              </w:rPr>
            </w:pPr>
          </w:p>
          <w:p w:rsidR="0070638F" w:rsidRDefault="0064577D">
            <w:pPr>
              <w:spacing w:line="480" w:lineRule="exact"/>
              <w:jc w:val="center"/>
              <w:rPr>
                <w:bCs/>
                <w:color w:val="000000"/>
                <w:sz w:val="28"/>
                <w:szCs w:val="28"/>
              </w:rPr>
            </w:pPr>
            <w:r>
              <w:rPr>
                <w:rFonts w:hint="eastAsia"/>
                <w:bCs/>
                <w:color w:val="000000"/>
                <w:sz w:val="28"/>
                <w:szCs w:val="28"/>
              </w:rPr>
              <w:t>总经理：</w:t>
            </w:r>
            <w:r w:rsidR="004E44D5">
              <w:rPr>
                <w:rFonts w:hint="eastAsia"/>
                <w:bCs/>
                <w:color w:val="000000"/>
                <w:sz w:val="28"/>
                <w:szCs w:val="28"/>
              </w:rPr>
              <w:t>赵世光</w:t>
            </w:r>
          </w:p>
          <w:p w:rsidR="0070638F" w:rsidRDefault="004E44D5">
            <w:pPr>
              <w:spacing w:line="480" w:lineRule="exact"/>
              <w:jc w:val="center"/>
              <w:rPr>
                <w:bCs/>
                <w:color w:val="000000"/>
                <w:sz w:val="28"/>
                <w:szCs w:val="28"/>
              </w:rPr>
            </w:pPr>
            <w:r>
              <w:rPr>
                <w:rFonts w:hint="eastAsia"/>
                <w:bCs/>
                <w:color w:val="000000"/>
                <w:sz w:val="28"/>
                <w:szCs w:val="28"/>
              </w:rPr>
              <w:t>2024</w:t>
            </w:r>
            <w:r>
              <w:rPr>
                <w:rFonts w:hint="eastAsia"/>
                <w:bCs/>
                <w:color w:val="000000"/>
                <w:sz w:val="28"/>
                <w:szCs w:val="28"/>
              </w:rPr>
              <w:t>年</w:t>
            </w:r>
            <w:r>
              <w:rPr>
                <w:rFonts w:hint="eastAsia"/>
                <w:bCs/>
                <w:color w:val="000000"/>
                <w:sz w:val="28"/>
                <w:szCs w:val="28"/>
              </w:rPr>
              <w:t>12</w:t>
            </w:r>
            <w:r>
              <w:rPr>
                <w:rFonts w:hint="eastAsia"/>
                <w:bCs/>
                <w:color w:val="000000"/>
                <w:sz w:val="28"/>
                <w:szCs w:val="28"/>
              </w:rPr>
              <w:t>月</w:t>
            </w:r>
            <w:r>
              <w:rPr>
                <w:rFonts w:hint="eastAsia"/>
                <w:bCs/>
                <w:color w:val="000000"/>
                <w:sz w:val="28"/>
                <w:szCs w:val="28"/>
              </w:rPr>
              <w:t>30</w:t>
            </w:r>
            <w:r>
              <w:rPr>
                <w:rFonts w:hint="eastAsia"/>
                <w:bCs/>
                <w:color w:val="000000"/>
                <w:sz w:val="28"/>
                <w:szCs w:val="28"/>
              </w:rPr>
              <w:t>日</w:t>
            </w:r>
          </w:p>
          <w:p w:rsidR="0070638F" w:rsidRDefault="0064577D">
            <w:pPr>
              <w:spacing w:line="0" w:lineRule="atLeast"/>
              <w:ind w:firstLineChars="100" w:firstLine="200"/>
              <w:rPr>
                <w:color w:val="000000"/>
                <w:sz w:val="20"/>
              </w:rPr>
            </w:pP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r>
              <w:rPr>
                <w:rFonts w:hint="eastAsia"/>
                <w:color w:val="000000"/>
                <w:sz w:val="20"/>
              </w:rPr>
              <w:sym w:font="Wingdings" w:char="F076"/>
            </w:r>
          </w:p>
          <w:p w:rsidR="0070638F" w:rsidRDefault="0070638F">
            <w:pPr>
              <w:spacing w:line="0" w:lineRule="atLeast"/>
              <w:rPr>
                <w:color w:val="000000"/>
                <w:sz w:val="20"/>
              </w:rPr>
            </w:pPr>
          </w:p>
          <w:p w:rsidR="0070638F" w:rsidRDefault="0064577D">
            <w:pPr>
              <w:spacing w:line="460" w:lineRule="exact"/>
              <w:rPr>
                <w:b/>
                <w:bCs/>
                <w:color w:val="000000"/>
                <w:sz w:val="28"/>
                <w:szCs w:val="28"/>
              </w:rPr>
            </w:pPr>
            <w:r>
              <w:rPr>
                <w:rFonts w:hint="eastAsia"/>
                <w:b/>
                <w:bCs/>
                <w:color w:val="000000"/>
                <w:sz w:val="28"/>
                <w:szCs w:val="28"/>
              </w:rPr>
              <w:t>1</w:t>
            </w:r>
            <w:r>
              <w:rPr>
                <w:rFonts w:hint="eastAsia"/>
                <w:b/>
                <w:bCs/>
                <w:color w:val="000000"/>
                <w:sz w:val="28"/>
                <w:szCs w:val="28"/>
              </w:rPr>
              <w:t>范围</w:t>
            </w:r>
          </w:p>
          <w:p w:rsidR="00F05AC1" w:rsidRDefault="0064577D">
            <w:pPr>
              <w:spacing w:line="460" w:lineRule="exact"/>
              <w:rPr>
                <w:rFonts w:ascii="宋体" w:hAnsi="宋体"/>
                <w:color w:val="FF0000"/>
                <w:sz w:val="24"/>
              </w:rPr>
            </w:pPr>
            <w:r>
              <w:rPr>
                <w:rFonts w:hint="eastAsia"/>
                <w:color w:val="000000"/>
                <w:sz w:val="28"/>
                <w:szCs w:val="28"/>
              </w:rPr>
              <w:t>本公司食品安全管理体系的覆盖范围：</w:t>
            </w:r>
            <w:r w:rsidR="00F05AC1" w:rsidRPr="00F05AC1">
              <w:rPr>
                <w:rFonts w:ascii="宋体" w:hAnsi="宋体" w:hint="eastAsia"/>
                <w:color w:val="FF0000"/>
                <w:sz w:val="24"/>
              </w:rPr>
              <w:t>位于</w:t>
            </w:r>
            <w:r w:rsidR="004E44D5">
              <w:rPr>
                <w:rFonts w:ascii="宋体" w:hAnsi="宋体" w:hint="eastAsia"/>
                <w:color w:val="FF0000"/>
                <w:sz w:val="24"/>
              </w:rPr>
              <w:t>北京市朝阳区东四环中路56号楼15层1501单元1507房间北京福星祥鲤科技有限公司预包装食品（不含冷藏冷冻食品）的销售</w:t>
            </w:r>
          </w:p>
          <w:p w:rsidR="0070638F" w:rsidRPr="000C16D1" w:rsidRDefault="0064577D">
            <w:pPr>
              <w:spacing w:line="460" w:lineRule="exact"/>
              <w:rPr>
                <w:rFonts w:ascii="宋体" w:hAnsi="宋体" w:cs="宋体"/>
                <w:color w:val="000000"/>
                <w:sz w:val="20"/>
                <w:szCs w:val="20"/>
              </w:rPr>
            </w:pP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p>
          <w:p w:rsidR="0070638F" w:rsidRDefault="0064577D">
            <w:pPr>
              <w:spacing w:line="460" w:lineRule="exact"/>
              <w:rPr>
                <w:b/>
                <w:bCs/>
                <w:color w:val="000000"/>
                <w:sz w:val="28"/>
                <w:szCs w:val="28"/>
              </w:rPr>
            </w:pPr>
            <w:r>
              <w:rPr>
                <w:rFonts w:hint="eastAsia"/>
                <w:b/>
                <w:bCs/>
                <w:color w:val="000000"/>
                <w:sz w:val="28"/>
                <w:szCs w:val="28"/>
              </w:rPr>
              <w:lastRenderedPageBreak/>
              <w:t>2</w:t>
            </w:r>
            <w:r>
              <w:rPr>
                <w:rFonts w:hint="eastAsia"/>
                <w:b/>
                <w:bCs/>
                <w:color w:val="000000"/>
                <w:sz w:val="28"/>
                <w:szCs w:val="28"/>
              </w:rPr>
              <w:t>规范性引用文件</w:t>
            </w:r>
          </w:p>
          <w:p w:rsidR="0070638F" w:rsidRDefault="0064577D">
            <w:pPr>
              <w:spacing w:line="480" w:lineRule="exact"/>
              <w:ind w:firstLineChars="200" w:firstLine="560"/>
              <w:rPr>
                <w:bCs/>
                <w:color w:val="000000"/>
                <w:sz w:val="28"/>
                <w:szCs w:val="28"/>
              </w:rPr>
            </w:pPr>
            <w:r>
              <w:rPr>
                <w:rFonts w:hint="eastAsia"/>
                <w:bCs/>
                <w:color w:val="000000"/>
                <w:sz w:val="28"/>
                <w:szCs w:val="28"/>
              </w:rPr>
              <w:t>ISO 22000</w:t>
            </w:r>
            <w:r>
              <w:rPr>
                <w:rFonts w:hint="eastAsia"/>
                <w:bCs/>
                <w:color w:val="000000"/>
                <w:sz w:val="28"/>
                <w:szCs w:val="28"/>
              </w:rPr>
              <w:t>：</w:t>
            </w:r>
            <w:r>
              <w:rPr>
                <w:rFonts w:hint="eastAsia"/>
                <w:bCs/>
                <w:color w:val="000000"/>
                <w:sz w:val="28"/>
                <w:szCs w:val="28"/>
              </w:rPr>
              <w:t>2018</w:t>
            </w:r>
            <w:r>
              <w:rPr>
                <w:rFonts w:hint="eastAsia"/>
                <w:bCs/>
                <w:color w:val="000000"/>
                <w:sz w:val="28"/>
                <w:szCs w:val="28"/>
              </w:rPr>
              <w:t>《食品安全管理体系食品链中各类组织的要求》</w:t>
            </w:r>
          </w:p>
          <w:p w:rsidR="0070638F" w:rsidRPr="000C16D1" w:rsidRDefault="0070638F">
            <w:pPr>
              <w:spacing w:line="460" w:lineRule="exact"/>
              <w:rPr>
                <w:rFonts w:ascii="宋体" w:hAnsi="宋体" w:cs="宋体"/>
                <w:color w:val="000000"/>
                <w:sz w:val="20"/>
                <w:szCs w:val="20"/>
              </w:rPr>
            </w:pPr>
          </w:p>
          <w:p w:rsidR="0070638F" w:rsidRPr="000C16D1" w:rsidRDefault="0064577D">
            <w:pPr>
              <w:spacing w:line="460" w:lineRule="exact"/>
              <w:rPr>
                <w:rFonts w:ascii="宋体" w:hAnsi="宋体" w:cs="宋体"/>
                <w:color w:val="000000"/>
                <w:sz w:val="20"/>
                <w:szCs w:val="20"/>
              </w:rPr>
            </w:pP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p>
          <w:p w:rsidR="0070638F" w:rsidRDefault="0064577D">
            <w:pPr>
              <w:spacing w:line="460" w:lineRule="exact"/>
              <w:rPr>
                <w:b/>
                <w:bCs/>
                <w:color w:val="000000"/>
                <w:sz w:val="28"/>
                <w:szCs w:val="28"/>
              </w:rPr>
            </w:pPr>
            <w:r>
              <w:rPr>
                <w:rFonts w:hint="eastAsia"/>
                <w:b/>
                <w:bCs/>
                <w:color w:val="000000"/>
                <w:sz w:val="28"/>
                <w:szCs w:val="28"/>
              </w:rPr>
              <w:t>3</w:t>
            </w:r>
            <w:r>
              <w:rPr>
                <w:rFonts w:hint="eastAsia"/>
                <w:b/>
                <w:bCs/>
                <w:color w:val="000000"/>
                <w:sz w:val="28"/>
                <w:szCs w:val="28"/>
              </w:rPr>
              <w:t>术语和定义</w:t>
            </w:r>
          </w:p>
          <w:p w:rsidR="0070638F" w:rsidRDefault="0064577D" w:rsidP="00EC44FC">
            <w:pPr>
              <w:spacing w:line="460" w:lineRule="exact"/>
              <w:ind w:firstLineChars="100" w:firstLine="280"/>
              <w:rPr>
                <w:color w:val="000000"/>
                <w:sz w:val="28"/>
                <w:szCs w:val="28"/>
              </w:rPr>
            </w:pPr>
            <w:r>
              <w:rPr>
                <w:rFonts w:hint="eastAsia"/>
                <w:color w:val="000000"/>
                <w:sz w:val="28"/>
                <w:szCs w:val="28"/>
              </w:rPr>
              <w:t>ISO22000</w:t>
            </w:r>
            <w:r>
              <w:rPr>
                <w:rFonts w:hint="eastAsia"/>
                <w:color w:val="000000"/>
                <w:sz w:val="28"/>
                <w:szCs w:val="28"/>
              </w:rPr>
              <w:t>：</w:t>
            </w:r>
            <w:r>
              <w:rPr>
                <w:rFonts w:hint="eastAsia"/>
                <w:color w:val="000000"/>
                <w:sz w:val="28"/>
                <w:szCs w:val="28"/>
              </w:rPr>
              <w:t>2018</w:t>
            </w:r>
            <w:r w:rsidR="00EC44FC">
              <w:rPr>
                <w:rFonts w:hint="eastAsia"/>
                <w:bCs/>
                <w:color w:val="000000"/>
                <w:sz w:val="28"/>
                <w:szCs w:val="28"/>
              </w:rPr>
              <w:t>《食品安全管理体系食品链中各类组织的要求》</w:t>
            </w:r>
          </w:p>
          <w:p w:rsidR="0070638F" w:rsidRPr="000C16D1" w:rsidRDefault="0064577D">
            <w:pPr>
              <w:spacing w:line="460" w:lineRule="exact"/>
              <w:rPr>
                <w:rFonts w:ascii="宋体" w:hAnsi="宋体" w:cs="宋体"/>
                <w:color w:val="000000"/>
                <w:sz w:val="20"/>
                <w:szCs w:val="20"/>
              </w:rPr>
            </w:pP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p>
          <w:p w:rsidR="0070638F" w:rsidRDefault="0064577D">
            <w:pPr>
              <w:spacing w:line="460" w:lineRule="exact"/>
              <w:rPr>
                <w:b/>
                <w:bCs/>
                <w:color w:val="000000"/>
                <w:sz w:val="28"/>
                <w:szCs w:val="28"/>
              </w:rPr>
            </w:pPr>
            <w:r>
              <w:rPr>
                <w:rFonts w:hint="eastAsia"/>
                <w:b/>
                <w:bCs/>
                <w:color w:val="000000"/>
                <w:sz w:val="28"/>
                <w:szCs w:val="28"/>
              </w:rPr>
              <w:t>4</w:t>
            </w:r>
            <w:r>
              <w:rPr>
                <w:rFonts w:hint="eastAsia"/>
                <w:b/>
                <w:bCs/>
                <w:color w:val="000000"/>
                <w:sz w:val="28"/>
                <w:szCs w:val="28"/>
              </w:rPr>
              <w:t>组织的环境</w:t>
            </w:r>
          </w:p>
          <w:p w:rsidR="0070638F" w:rsidRDefault="0064577D">
            <w:pPr>
              <w:spacing w:line="460" w:lineRule="exact"/>
              <w:rPr>
                <w:b/>
                <w:bCs/>
                <w:color w:val="000000"/>
                <w:sz w:val="28"/>
                <w:szCs w:val="28"/>
              </w:rPr>
            </w:pPr>
            <w:r>
              <w:rPr>
                <w:rFonts w:hint="eastAsia"/>
                <w:b/>
                <w:bCs/>
                <w:color w:val="000000"/>
                <w:sz w:val="28"/>
                <w:szCs w:val="28"/>
              </w:rPr>
              <w:t>4. 1</w:t>
            </w:r>
            <w:r>
              <w:rPr>
                <w:rFonts w:hint="eastAsia"/>
                <w:b/>
                <w:bCs/>
                <w:color w:val="000000"/>
                <w:sz w:val="28"/>
                <w:szCs w:val="28"/>
              </w:rPr>
              <w:t>理解组织及其环境</w:t>
            </w:r>
          </w:p>
          <w:p w:rsidR="0070638F" w:rsidRDefault="0064577D">
            <w:pPr>
              <w:spacing w:line="460" w:lineRule="exact"/>
              <w:ind w:firstLineChars="200" w:firstLine="560"/>
              <w:rPr>
                <w:color w:val="000000"/>
                <w:sz w:val="28"/>
                <w:szCs w:val="28"/>
              </w:rPr>
            </w:pPr>
            <w:r>
              <w:rPr>
                <w:rFonts w:hint="eastAsia"/>
                <w:color w:val="000000"/>
                <w:sz w:val="28"/>
                <w:szCs w:val="28"/>
              </w:rPr>
              <w:t>公司领导层确定了企业目标和战略方向，通过各部门收集信息、识别、分析和评价，公司管理会议讨论研究，明确了与公司目标和战略方向相关的各种外部和内部因素；包括国际、国内、地区和本地的各种法律法规、技术、竞争对手、市场变动和价格、文化、社会和经济因素，企业的价值观、文化、知识和以往绩效等相关因素，包括需要考虑的有利和不利因素或条件。公司通过实施、策划“</w:t>
            </w:r>
            <w:r>
              <w:rPr>
                <w:rFonts w:hint="eastAsia"/>
                <w:color w:val="000000"/>
                <w:sz w:val="28"/>
                <w:szCs w:val="28"/>
              </w:rPr>
              <w:t>6. 1</w:t>
            </w:r>
            <w:r>
              <w:rPr>
                <w:rFonts w:hint="eastAsia"/>
                <w:color w:val="000000"/>
                <w:sz w:val="28"/>
                <w:szCs w:val="28"/>
              </w:rPr>
              <w:t>应对风险的机遇和措施”，明确了环境分析的职责，相应的准则，通过适宜的方法对这些内部和外部因素的相关信息进行监视和评审，确保充分识别风险，消除风险，降低或减缓风险，充分利用可能的发展机遇，保证实现企业效益和管理体系预期结果。</w:t>
            </w:r>
          </w:p>
          <w:p w:rsidR="0070638F" w:rsidRDefault="0064577D">
            <w:pPr>
              <w:spacing w:line="460" w:lineRule="exact"/>
              <w:rPr>
                <w:color w:val="000000"/>
                <w:sz w:val="28"/>
                <w:szCs w:val="28"/>
              </w:rPr>
            </w:pPr>
            <w:r>
              <w:rPr>
                <w:rFonts w:hint="eastAsia"/>
                <w:color w:val="000000"/>
                <w:sz w:val="28"/>
                <w:szCs w:val="28"/>
              </w:rPr>
              <w:t xml:space="preserve">4. 2 </w:t>
            </w:r>
            <w:r>
              <w:rPr>
                <w:rFonts w:hint="eastAsia"/>
                <w:color w:val="000000"/>
                <w:sz w:val="28"/>
                <w:szCs w:val="28"/>
              </w:rPr>
              <w:t>理解相关方的需求和期望</w:t>
            </w:r>
          </w:p>
          <w:p w:rsidR="0070638F" w:rsidRDefault="0064577D">
            <w:pPr>
              <w:spacing w:line="460" w:lineRule="exact"/>
              <w:ind w:firstLineChars="200" w:firstLine="560"/>
              <w:rPr>
                <w:color w:val="000000"/>
                <w:sz w:val="28"/>
                <w:szCs w:val="28"/>
              </w:rPr>
            </w:pPr>
            <w:r>
              <w:rPr>
                <w:rFonts w:hint="eastAsia"/>
                <w:color w:val="000000"/>
                <w:sz w:val="28"/>
                <w:szCs w:val="28"/>
              </w:rPr>
              <w:t>公司相关方关注公司持续提供的产品和服务质量是否符合顾客要求，是否适销对路，以及</w:t>
            </w:r>
            <w:r w:rsidR="009B7AB5">
              <w:rPr>
                <w:rFonts w:hint="eastAsia"/>
                <w:color w:val="000000"/>
                <w:sz w:val="28"/>
                <w:szCs w:val="28"/>
              </w:rPr>
              <w:t>产品</w:t>
            </w:r>
            <w:r>
              <w:rPr>
                <w:rFonts w:hint="eastAsia"/>
                <w:color w:val="000000"/>
                <w:sz w:val="28"/>
                <w:szCs w:val="28"/>
              </w:rPr>
              <w:t>经营的合规情况。公司明确了影响企业绩效或受到企业经营影响的相关方，通过调查、访谈了解上述相关方的要求。同时每年通过访谈、网站向社会告知企业联系方式和经营情况，持续与相关方沟通，了解相关方要求，对他们的要求进行评审。</w:t>
            </w:r>
          </w:p>
          <w:p w:rsidR="0070638F" w:rsidRDefault="0064577D">
            <w:pPr>
              <w:spacing w:line="460" w:lineRule="exact"/>
              <w:rPr>
                <w:color w:val="000000"/>
                <w:sz w:val="28"/>
                <w:szCs w:val="28"/>
              </w:rPr>
            </w:pPr>
            <w:r>
              <w:rPr>
                <w:rFonts w:hint="eastAsia"/>
                <w:color w:val="000000"/>
                <w:sz w:val="28"/>
                <w:szCs w:val="28"/>
              </w:rPr>
              <w:t xml:space="preserve">4. 3 </w:t>
            </w:r>
            <w:r>
              <w:rPr>
                <w:rFonts w:hint="eastAsia"/>
                <w:color w:val="000000"/>
                <w:sz w:val="28"/>
                <w:szCs w:val="28"/>
              </w:rPr>
              <w:t>确定食品安全管理体系的范围</w:t>
            </w:r>
          </w:p>
          <w:p w:rsidR="0070638F" w:rsidRDefault="0064577D">
            <w:pPr>
              <w:spacing w:line="460" w:lineRule="exact"/>
              <w:ind w:firstLineChars="200" w:firstLine="560"/>
              <w:rPr>
                <w:color w:val="000000"/>
                <w:sz w:val="28"/>
                <w:szCs w:val="28"/>
              </w:rPr>
            </w:pPr>
            <w:r>
              <w:rPr>
                <w:rFonts w:hint="eastAsia"/>
                <w:color w:val="000000"/>
                <w:sz w:val="28"/>
                <w:szCs w:val="28"/>
              </w:rPr>
              <w:t>公司在策划食品安全管理体系时，考虑到公司目前内外环境和影响因素，</w:t>
            </w:r>
          </w:p>
          <w:p w:rsidR="00F05AC1" w:rsidRDefault="0064577D">
            <w:pPr>
              <w:spacing w:line="460" w:lineRule="exact"/>
              <w:rPr>
                <w:rFonts w:ascii="宋体" w:hAnsi="宋体"/>
                <w:color w:val="FF0000"/>
                <w:sz w:val="24"/>
              </w:rPr>
            </w:pPr>
            <w:r>
              <w:rPr>
                <w:rFonts w:hint="eastAsia"/>
                <w:color w:val="000000"/>
                <w:sz w:val="28"/>
                <w:szCs w:val="28"/>
              </w:rPr>
              <w:t>根据相关方的要求，公司产品和服务，在管理手册中明确了管理体系的边界和适用性；公司食品安全管理体系的覆盖范围：</w:t>
            </w:r>
            <w:r w:rsidR="00F05AC1" w:rsidRPr="00F05AC1">
              <w:rPr>
                <w:rFonts w:ascii="宋体" w:hAnsi="宋体" w:hint="eastAsia"/>
                <w:color w:val="FF0000"/>
                <w:sz w:val="24"/>
              </w:rPr>
              <w:t>位于</w:t>
            </w:r>
            <w:r w:rsidR="004E44D5">
              <w:rPr>
                <w:rFonts w:ascii="宋体" w:hAnsi="宋体" w:hint="eastAsia"/>
                <w:color w:val="FF0000"/>
                <w:sz w:val="24"/>
              </w:rPr>
              <w:t>北京市朝阳区东四环中路56号</w:t>
            </w:r>
            <w:r w:rsidR="004E44D5">
              <w:rPr>
                <w:rFonts w:ascii="宋体" w:hAnsi="宋体" w:hint="eastAsia"/>
                <w:color w:val="FF0000"/>
                <w:sz w:val="24"/>
              </w:rPr>
              <w:lastRenderedPageBreak/>
              <w:t>楼15层1501单元1507房间北京福星祥鲤科技有限公司预包装食品（不含冷藏冷冻食品）的销售</w:t>
            </w:r>
            <w:r w:rsidR="00F05AC1">
              <w:rPr>
                <w:rFonts w:ascii="宋体" w:hAnsi="宋体" w:hint="eastAsia"/>
                <w:color w:val="FF0000"/>
                <w:sz w:val="24"/>
              </w:rPr>
              <w:t>。</w:t>
            </w:r>
          </w:p>
          <w:p w:rsidR="0070638F" w:rsidRDefault="0064577D">
            <w:pPr>
              <w:spacing w:line="460" w:lineRule="exact"/>
              <w:rPr>
                <w:color w:val="000000"/>
                <w:sz w:val="28"/>
                <w:szCs w:val="28"/>
              </w:rPr>
            </w:pPr>
            <w:r>
              <w:rPr>
                <w:rFonts w:hint="eastAsia"/>
                <w:color w:val="000000"/>
                <w:sz w:val="28"/>
                <w:szCs w:val="28"/>
              </w:rPr>
              <w:t xml:space="preserve">4. 4 </w:t>
            </w:r>
            <w:r>
              <w:rPr>
                <w:rFonts w:hint="eastAsia"/>
                <w:color w:val="000000"/>
                <w:sz w:val="28"/>
                <w:szCs w:val="28"/>
              </w:rPr>
              <w:t>食品安全管理体系</w:t>
            </w:r>
          </w:p>
          <w:p w:rsidR="0070638F" w:rsidRDefault="0064577D">
            <w:pPr>
              <w:spacing w:line="460" w:lineRule="exact"/>
              <w:rPr>
                <w:color w:val="000000"/>
                <w:sz w:val="28"/>
                <w:szCs w:val="28"/>
              </w:rPr>
            </w:pPr>
            <w:r>
              <w:rPr>
                <w:rFonts w:hint="eastAsia"/>
                <w:color w:val="000000"/>
                <w:sz w:val="28"/>
                <w:szCs w:val="28"/>
              </w:rPr>
              <w:t xml:space="preserve">4. 1. 1 </w:t>
            </w:r>
            <w:r>
              <w:rPr>
                <w:rFonts w:hint="eastAsia"/>
                <w:color w:val="000000"/>
                <w:sz w:val="28"/>
                <w:szCs w:val="28"/>
              </w:rPr>
              <w:t>公司按照</w:t>
            </w:r>
            <w:r>
              <w:rPr>
                <w:rFonts w:hint="eastAsia"/>
                <w:color w:val="000000"/>
                <w:sz w:val="28"/>
                <w:szCs w:val="28"/>
              </w:rPr>
              <w:t>ISO22000:2018</w:t>
            </w:r>
            <w:r>
              <w:rPr>
                <w:rFonts w:hint="eastAsia"/>
                <w:color w:val="000000"/>
                <w:sz w:val="28"/>
                <w:szCs w:val="28"/>
              </w:rPr>
              <w:t>、</w:t>
            </w:r>
            <w:r>
              <w:rPr>
                <w:rFonts w:hint="eastAsia"/>
                <w:color w:val="000000"/>
                <w:sz w:val="28"/>
                <w:szCs w:val="28"/>
              </w:rPr>
              <w:t>GB/T27341-2009</w:t>
            </w:r>
            <w:r>
              <w:rPr>
                <w:rFonts w:hint="eastAsia"/>
                <w:color w:val="000000"/>
                <w:sz w:val="28"/>
                <w:szCs w:val="28"/>
              </w:rPr>
              <w:t>标准的要求，建立、实施、保持和持续改进食品安全管理体系，包括所需过程及其相互作用。</w:t>
            </w:r>
          </w:p>
          <w:p w:rsidR="0070638F" w:rsidRDefault="0064577D">
            <w:pPr>
              <w:spacing w:line="460" w:lineRule="exact"/>
              <w:rPr>
                <w:color w:val="000000"/>
                <w:sz w:val="28"/>
                <w:szCs w:val="28"/>
              </w:rPr>
            </w:pPr>
            <w:r>
              <w:rPr>
                <w:rFonts w:hint="eastAsia"/>
                <w:color w:val="000000"/>
                <w:sz w:val="28"/>
                <w:szCs w:val="28"/>
              </w:rPr>
              <w:t>通过实施以下活动，确定食品安全管理体系所需的领导、策划、支持、运行、绩效评价和改进等过程及其在整个组织内的应用：</w:t>
            </w:r>
          </w:p>
          <w:p w:rsidR="0070638F" w:rsidRDefault="0064577D">
            <w:pPr>
              <w:spacing w:line="460" w:lineRule="exact"/>
              <w:rPr>
                <w:color w:val="000000"/>
                <w:sz w:val="28"/>
                <w:szCs w:val="28"/>
              </w:rPr>
            </w:pPr>
            <w:r>
              <w:rPr>
                <w:rFonts w:hint="eastAsia"/>
                <w:color w:val="000000"/>
                <w:sz w:val="28"/>
                <w:szCs w:val="28"/>
              </w:rPr>
              <w:t>a</w:t>
            </w:r>
            <w:r>
              <w:rPr>
                <w:rFonts w:hint="eastAsia"/>
                <w:color w:val="000000"/>
                <w:sz w:val="28"/>
                <w:szCs w:val="28"/>
              </w:rPr>
              <w:t>）确定这些过程所需的输入和期望的输出；</w:t>
            </w:r>
          </w:p>
          <w:p w:rsidR="0070638F" w:rsidRDefault="0064577D">
            <w:pPr>
              <w:spacing w:line="460" w:lineRule="exact"/>
              <w:rPr>
                <w:color w:val="000000"/>
                <w:sz w:val="28"/>
                <w:szCs w:val="28"/>
              </w:rPr>
            </w:pPr>
            <w:r>
              <w:rPr>
                <w:rFonts w:hint="eastAsia"/>
                <w:color w:val="000000"/>
                <w:sz w:val="28"/>
                <w:szCs w:val="28"/>
              </w:rPr>
              <w:t>b</w:t>
            </w:r>
            <w:r>
              <w:rPr>
                <w:rFonts w:hint="eastAsia"/>
                <w:color w:val="000000"/>
                <w:sz w:val="28"/>
                <w:szCs w:val="28"/>
              </w:rPr>
              <w:t>）确定这些过程的顺序和相互作用；</w:t>
            </w:r>
          </w:p>
          <w:p w:rsidR="0070638F" w:rsidRDefault="0064577D">
            <w:pPr>
              <w:spacing w:line="460" w:lineRule="exact"/>
              <w:rPr>
                <w:color w:val="000000"/>
                <w:sz w:val="28"/>
                <w:szCs w:val="28"/>
              </w:rPr>
            </w:pPr>
            <w:r>
              <w:rPr>
                <w:rFonts w:hint="eastAsia"/>
                <w:color w:val="000000"/>
                <w:sz w:val="28"/>
                <w:szCs w:val="28"/>
              </w:rPr>
              <w:t>c</w:t>
            </w:r>
            <w:r>
              <w:rPr>
                <w:rFonts w:hint="eastAsia"/>
                <w:color w:val="000000"/>
                <w:sz w:val="28"/>
                <w:szCs w:val="28"/>
              </w:rPr>
              <w:t>）确定和应用所需的准则和方法（包括监视、测量和相关绩效指标），以确</w:t>
            </w:r>
          </w:p>
          <w:p w:rsidR="0070638F" w:rsidRDefault="0064577D">
            <w:pPr>
              <w:spacing w:line="460" w:lineRule="exact"/>
              <w:rPr>
                <w:color w:val="000000"/>
                <w:sz w:val="28"/>
                <w:szCs w:val="28"/>
              </w:rPr>
            </w:pPr>
            <w:r>
              <w:rPr>
                <w:rFonts w:hint="eastAsia"/>
                <w:color w:val="000000"/>
                <w:sz w:val="28"/>
                <w:szCs w:val="28"/>
              </w:rPr>
              <w:t>保这些过程的运行和有效控制；</w:t>
            </w:r>
          </w:p>
          <w:p w:rsidR="0070638F" w:rsidRDefault="0064577D">
            <w:pPr>
              <w:spacing w:line="460" w:lineRule="exact"/>
              <w:rPr>
                <w:color w:val="000000"/>
                <w:sz w:val="28"/>
                <w:szCs w:val="28"/>
              </w:rPr>
            </w:pPr>
            <w:r>
              <w:rPr>
                <w:rFonts w:hint="eastAsia"/>
                <w:color w:val="000000"/>
                <w:sz w:val="28"/>
                <w:szCs w:val="28"/>
              </w:rPr>
              <w:t>d</w:t>
            </w:r>
            <w:r>
              <w:rPr>
                <w:rFonts w:hint="eastAsia"/>
                <w:color w:val="000000"/>
                <w:sz w:val="28"/>
                <w:szCs w:val="28"/>
              </w:rPr>
              <w:t>）确定并确保获得这些过程所需的人员、基础设施、运行环境、知识和监测</w:t>
            </w:r>
          </w:p>
          <w:p w:rsidR="0070638F" w:rsidRDefault="0064577D">
            <w:pPr>
              <w:spacing w:line="460" w:lineRule="exact"/>
              <w:rPr>
                <w:color w:val="000000"/>
                <w:sz w:val="28"/>
                <w:szCs w:val="28"/>
              </w:rPr>
            </w:pPr>
            <w:r>
              <w:rPr>
                <w:rFonts w:hint="eastAsia"/>
                <w:color w:val="000000"/>
                <w:sz w:val="28"/>
                <w:szCs w:val="28"/>
              </w:rPr>
              <w:t>等资源；</w:t>
            </w:r>
          </w:p>
          <w:p w:rsidR="0070638F" w:rsidRDefault="0064577D">
            <w:pPr>
              <w:spacing w:line="460" w:lineRule="exact"/>
              <w:rPr>
                <w:color w:val="000000"/>
                <w:sz w:val="28"/>
                <w:szCs w:val="28"/>
              </w:rPr>
            </w:pPr>
            <w:r>
              <w:rPr>
                <w:rFonts w:hint="eastAsia"/>
                <w:color w:val="000000"/>
                <w:sz w:val="28"/>
                <w:szCs w:val="28"/>
              </w:rPr>
              <w:t>e</w:t>
            </w:r>
            <w:r>
              <w:rPr>
                <w:rFonts w:hint="eastAsia"/>
                <w:color w:val="000000"/>
                <w:sz w:val="28"/>
                <w:szCs w:val="28"/>
              </w:rPr>
              <w:t>）规定与这些过程相关的责任和权限，并进行沟通；</w:t>
            </w:r>
          </w:p>
          <w:p w:rsidR="0070638F" w:rsidRDefault="0064577D">
            <w:pPr>
              <w:spacing w:line="460" w:lineRule="exact"/>
              <w:rPr>
                <w:color w:val="000000"/>
                <w:sz w:val="28"/>
                <w:szCs w:val="28"/>
              </w:rPr>
            </w:pPr>
            <w:r>
              <w:rPr>
                <w:rFonts w:hint="eastAsia"/>
                <w:color w:val="000000"/>
                <w:sz w:val="28"/>
                <w:szCs w:val="28"/>
              </w:rPr>
              <w:t>f</w:t>
            </w:r>
            <w:r>
              <w:rPr>
                <w:rFonts w:hint="eastAsia"/>
                <w:color w:val="000000"/>
                <w:sz w:val="28"/>
                <w:szCs w:val="28"/>
              </w:rPr>
              <w:t>）应对按照</w:t>
            </w:r>
            <w:r>
              <w:rPr>
                <w:rFonts w:hint="eastAsia"/>
                <w:color w:val="000000"/>
                <w:sz w:val="28"/>
                <w:szCs w:val="28"/>
              </w:rPr>
              <w:t>6. 1</w:t>
            </w:r>
            <w:r>
              <w:rPr>
                <w:rFonts w:hint="eastAsia"/>
                <w:color w:val="000000"/>
                <w:sz w:val="28"/>
                <w:szCs w:val="28"/>
              </w:rPr>
              <w:t>的要求所确定的风险和机遇；</w:t>
            </w:r>
          </w:p>
          <w:p w:rsidR="0070638F" w:rsidRDefault="0064577D">
            <w:pPr>
              <w:spacing w:line="460" w:lineRule="exact"/>
              <w:rPr>
                <w:color w:val="000000"/>
                <w:sz w:val="28"/>
                <w:szCs w:val="28"/>
              </w:rPr>
            </w:pPr>
            <w:r>
              <w:rPr>
                <w:rFonts w:hint="eastAsia"/>
                <w:color w:val="000000"/>
                <w:sz w:val="28"/>
                <w:szCs w:val="28"/>
              </w:rPr>
              <w:t>g</w:t>
            </w:r>
            <w:r>
              <w:rPr>
                <w:rFonts w:hint="eastAsia"/>
                <w:color w:val="000000"/>
                <w:sz w:val="28"/>
                <w:szCs w:val="28"/>
              </w:rPr>
              <w:t>）评价这些过程绩效和有效性，识别更新的需求，实施所需的变更，以确保</w:t>
            </w:r>
          </w:p>
          <w:p w:rsidR="0070638F" w:rsidRDefault="0064577D">
            <w:pPr>
              <w:spacing w:line="460" w:lineRule="exact"/>
              <w:rPr>
                <w:color w:val="000000"/>
                <w:sz w:val="28"/>
                <w:szCs w:val="28"/>
              </w:rPr>
            </w:pPr>
            <w:r>
              <w:rPr>
                <w:rFonts w:hint="eastAsia"/>
                <w:color w:val="000000"/>
                <w:sz w:val="28"/>
                <w:szCs w:val="28"/>
              </w:rPr>
              <w:t>实现这些过程的预期结果；</w:t>
            </w:r>
          </w:p>
          <w:p w:rsidR="0070638F" w:rsidRDefault="0064577D">
            <w:pPr>
              <w:spacing w:line="460" w:lineRule="exact"/>
              <w:rPr>
                <w:color w:val="000000"/>
                <w:sz w:val="28"/>
                <w:szCs w:val="28"/>
              </w:rPr>
            </w:pPr>
            <w:r>
              <w:rPr>
                <w:rFonts w:hint="eastAsia"/>
                <w:color w:val="000000"/>
                <w:sz w:val="28"/>
                <w:szCs w:val="28"/>
              </w:rPr>
              <w:t>h</w:t>
            </w:r>
            <w:r>
              <w:rPr>
                <w:rFonts w:hint="eastAsia"/>
                <w:color w:val="000000"/>
                <w:sz w:val="28"/>
                <w:szCs w:val="28"/>
              </w:rPr>
              <w:t>）改进过程和食品安全管理体系。</w:t>
            </w:r>
          </w:p>
          <w:p w:rsidR="0070638F" w:rsidRDefault="0064577D">
            <w:pPr>
              <w:spacing w:line="460" w:lineRule="exact"/>
              <w:rPr>
                <w:color w:val="000000"/>
                <w:sz w:val="28"/>
                <w:szCs w:val="28"/>
              </w:rPr>
            </w:pPr>
            <w:r>
              <w:rPr>
                <w:rFonts w:hint="eastAsia"/>
                <w:color w:val="000000"/>
                <w:sz w:val="28"/>
                <w:szCs w:val="28"/>
              </w:rPr>
              <w:t xml:space="preserve">4. 4. 2 </w:t>
            </w:r>
            <w:r>
              <w:rPr>
                <w:rFonts w:hint="eastAsia"/>
                <w:color w:val="000000"/>
                <w:sz w:val="28"/>
                <w:szCs w:val="28"/>
              </w:rPr>
              <w:t>根据标准要求，结合公司实际需要，公司：</w:t>
            </w:r>
          </w:p>
          <w:p w:rsidR="0070638F" w:rsidRDefault="0064577D">
            <w:pPr>
              <w:spacing w:line="460" w:lineRule="exact"/>
              <w:rPr>
                <w:color w:val="000000"/>
                <w:sz w:val="28"/>
                <w:szCs w:val="28"/>
              </w:rPr>
            </w:pPr>
            <w:r>
              <w:rPr>
                <w:rFonts w:hint="eastAsia"/>
                <w:color w:val="000000"/>
                <w:sz w:val="28"/>
                <w:szCs w:val="28"/>
              </w:rPr>
              <w:t>a</w:t>
            </w:r>
            <w:r>
              <w:rPr>
                <w:rFonts w:hint="eastAsia"/>
                <w:color w:val="000000"/>
                <w:sz w:val="28"/>
                <w:szCs w:val="28"/>
              </w:rPr>
              <w:t>）根据</w:t>
            </w:r>
            <w:r w:rsidR="009B7AB5">
              <w:rPr>
                <w:rFonts w:hint="eastAsia"/>
                <w:color w:val="000000"/>
                <w:sz w:val="28"/>
                <w:szCs w:val="28"/>
              </w:rPr>
              <w:t>销售服务</w:t>
            </w:r>
            <w:r>
              <w:rPr>
                <w:rFonts w:hint="eastAsia"/>
                <w:color w:val="000000"/>
                <w:sz w:val="28"/>
                <w:szCs w:val="28"/>
              </w:rPr>
              <w:t>过程控制要求，制定相应的程序文件、管理规范、工艺文件、操作规范等体系文件，支持食品安全管理体系各过程运行；</w:t>
            </w:r>
          </w:p>
          <w:p w:rsidR="0070638F" w:rsidRDefault="0064577D">
            <w:pPr>
              <w:spacing w:line="460" w:lineRule="exact"/>
              <w:rPr>
                <w:color w:val="000000"/>
                <w:sz w:val="28"/>
                <w:szCs w:val="28"/>
              </w:rPr>
            </w:pPr>
            <w:r>
              <w:rPr>
                <w:rFonts w:hint="eastAsia"/>
                <w:color w:val="000000"/>
                <w:sz w:val="28"/>
                <w:szCs w:val="28"/>
              </w:rPr>
              <w:t>b</w:t>
            </w:r>
            <w:r>
              <w:rPr>
                <w:rFonts w:hint="eastAsia"/>
                <w:color w:val="000000"/>
                <w:sz w:val="28"/>
                <w:szCs w:val="28"/>
              </w:rPr>
              <w:t>）保留确认过程按策划进行的证据文件。</w:t>
            </w:r>
          </w:p>
          <w:p w:rsidR="0070638F" w:rsidRPr="000C16D1" w:rsidRDefault="0070638F">
            <w:pPr>
              <w:spacing w:line="460" w:lineRule="exact"/>
              <w:rPr>
                <w:rFonts w:ascii="宋体" w:hAnsi="宋体" w:cs="宋体"/>
                <w:color w:val="000000"/>
                <w:sz w:val="20"/>
                <w:szCs w:val="20"/>
              </w:rPr>
            </w:pPr>
          </w:p>
          <w:p w:rsidR="0070638F" w:rsidRPr="000C16D1" w:rsidRDefault="0064577D">
            <w:pPr>
              <w:spacing w:line="460" w:lineRule="exact"/>
              <w:rPr>
                <w:rFonts w:ascii="宋体" w:hAnsi="宋体" w:cs="宋体"/>
                <w:color w:val="000000"/>
                <w:sz w:val="20"/>
                <w:szCs w:val="20"/>
              </w:rPr>
            </w:pP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p>
          <w:p w:rsidR="0070638F" w:rsidRDefault="0064577D">
            <w:pPr>
              <w:spacing w:line="460" w:lineRule="exact"/>
              <w:rPr>
                <w:b/>
                <w:bCs/>
                <w:color w:val="000000"/>
                <w:sz w:val="28"/>
                <w:szCs w:val="28"/>
              </w:rPr>
            </w:pPr>
            <w:r>
              <w:rPr>
                <w:rFonts w:hint="eastAsia"/>
                <w:b/>
                <w:bCs/>
                <w:color w:val="000000"/>
                <w:sz w:val="28"/>
                <w:szCs w:val="28"/>
              </w:rPr>
              <w:t>5</w:t>
            </w:r>
            <w:r>
              <w:rPr>
                <w:rFonts w:hint="eastAsia"/>
                <w:b/>
                <w:bCs/>
                <w:color w:val="000000"/>
                <w:sz w:val="28"/>
                <w:szCs w:val="28"/>
              </w:rPr>
              <w:t>领导作用</w:t>
            </w:r>
          </w:p>
          <w:p w:rsidR="0070638F" w:rsidRDefault="0064577D">
            <w:pPr>
              <w:spacing w:line="460" w:lineRule="exact"/>
              <w:rPr>
                <w:color w:val="000000"/>
                <w:sz w:val="28"/>
                <w:szCs w:val="28"/>
              </w:rPr>
            </w:pPr>
            <w:r>
              <w:rPr>
                <w:rFonts w:hint="eastAsia"/>
                <w:color w:val="000000"/>
                <w:sz w:val="28"/>
                <w:szCs w:val="28"/>
              </w:rPr>
              <w:t xml:space="preserve">5. 1 </w:t>
            </w:r>
            <w:r>
              <w:rPr>
                <w:rFonts w:hint="eastAsia"/>
                <w:color w:val="000000"/>
                <w:sz w:val="28"/>
                <w:szCs w:val="28"/>
              </w:rPr>
              <w:t>领导作用和承诺</w:t>
            </w:r>
          </w:p>
          <w:p w:rsidR="0070638F" w:rsidRDefault="0064577D">
            <w:pPr>
              <w:spacing w:line="460" w:lineRule="exact"/>
              <w:rPr>
                <w:color w:val="000000"/>
                <w:sz w:val="28"/>
                <w:szCs w:val="28"/>
              </w:rPr>
            </w:pPr>
            <w:r>
              <w:rPr>
                <w:rFonts w:hint="eastAsia"/>
                <w:color w:val="000000"/>
                <w:sz w:val="28"/>
                <w:szCs w:val="28"/>
              </w:rPr>
              <w:t xml:space="preserve">5. 1. 1 </w:t>
            </w:r>
            <w:r>
              <w:rPr>
                <w:rFonts w:hint="eastAsia"/>
                <w:color w:val="000000"/>
                <w:sz w:val="28"/>
                <w:szCs w:val="28"/>
              </w:rPr>
              <w:t>总则</w:t>
            </w:r>
          </w:p>
          <w:p w:rsidR="0070638F" w:rsidRDefault="0064577D">
            <w:pPr>
              <w:spacing w:line="460" w:lineRule="exact"/>
              <w:rPr>
                <w:color w:val="000000"/>
                <w:sz w:val="28"/>
                <w:szCs w:val="28"/>
              </w:rPr>
            </w:pPr>
            <w:r>
              <w:rPr>
                <w:rFonts w:hint="eastAsia"/>
                <w:color w:val="000000"/>
                <w:sz w:val="28"/>
                <w:szCs w:val="28"/>
              </w:rPr>
              <w:t xml:space="preserve">5. 1. 1. 1 </w:t>
            </w:r>
            <w:r>
              <w:rPr>
                <w:rFonts w:hint="eastAsia"/>
                <w:color w:val="000000"/>
                <w:sz w:val="28"/>
                <w:szCs w:val="28"/>
              </w:rPr>
              <w:t>总经理认识到公司食品安全管理体系的重要性，通过实施以下活动</w:t>
            </w:r>
          </w:p>
          <w:p w:rsidR="0070638F" w:rsidRDefault="0064577D">
            <w:pPr>
              <w:spacing w:line="460" w:lineRule="exact"/>
              <w:rPr>
                <w:color w:val="000000"/>
                <w:sz w:val="28"/>
                <w:szCs w:val="28"/>
              </w:rPr>
            </w:pPr>
            <w:r>
              <w:rPr>
                <w:rFonts w:hint="eastAsia"/>
                <w:color w:val="000000"/>
                <w:sz w:val="28"/>
                <w:szCs w:val="28"/>
              </w:rPr>
              <w:lastRenderedPageBreak/>
              <w:t>体现其领导作用和承诺：</w:t>
            </w:r>
          </w:p>
          <w:p w:rsidR="0070638F" w:rsidRDefault="0064577D">
            <w:pPr>
              <w:spacing w:line="460" w:lineRule="exact"/>
              <w:rPr>
                <w:color w:val="000000"/>
                <w:sz w:val="28"/>
                <w:szCs w:val="28"/>
              </w:rPr>
            </w:pPr>
            <w:r>
              <w:rPr>
                <w:rFonts w:hint="eastAsia"/>
                <w:color w:val="000000"/>
                <w:sz w:val="28"/>
                <w:szCs w:val="28"/>
              </w:rPr>
              <w:t>a</w:t>
            </w:r>
            <w:r>
              <w:rPr>
                <w:rFonts w:hint="eastAsia"/>
                <w:color w:val="000000"/>
                <w:sz w:val="28"/>
                <w:szCs w:val="28"/>
              </w:rPr>
              <w:t>）在职责方面，对食品安全管理体系的有效性承担责任；</w:t>
            </w:r>
          </w:p>
          <w:p w:rsidR="0070638F" w:rsidRDefault="0064577D">
            <w:pPr>
              <w:spacing w:line="460" w:lineRule="exact"/>
              <w:rPr>
                <w:color w:val="000000"/>
                <w:sz w:val="28"/>
                <w:szCs w:val="28"/>
              </w:rPr>
            </w:pPr>
            <w:r>
              <w:rPr>
                <w:rFonts w:hint="eastAsia"/>
                <w:color w:val="000000"/>
                <w:sz w:val="28"/>
                <w:szCs w:val="28"/>
              </w:rPr>
              <w:t>b</w:t>
            </w:r>
            <w:r>
              <w:rPr>
                <w:rFonts w:hint="eastAsia"/>
                <w:color w:val="000000"/>
                <w:sz w:val="28"/>
                <w:szCs w:val="28"/>
              </w:rPr>
              <w:t>）制定食品安全方针和目标，并与组织环境和战略方向相一致；</w:t>
            </w:r>
          </w:p>
          <w:p w:rsidR="0070638F" w:rsidRDefault="0064577D">
            <w:pPr>
              <w:spacing w:line="460" w:lineRule="exact"/>
              <w:rPr>
                <w:color w:val="000000"/>
                <w:sz w:val="28"/>
                <w:szCs w:val="28"/>
              </w:rPr>
            </w:pPr>
            <w:r>
              <w:rPr>
                <w:rFonts w:hint="eastAsia"/>
                <w:color w:val="000000"/>
                <w:sz w:val="28"/>
                <w:szCs w:val="28"/>
              </w:rPr>
              <w:t>c</w:t>
            </w:r>
            <w:r>
              <w:rPr>
                <w:rFonts w:hint="eastAsia"/>
                <w:color w:val="000000"/>
                <w:sz w:val="28"/>
                <w:szCs w:val="28"/>
              </w:rPr>
              <w:t>）将公司食品安全管理体系要求融入公司的业务过程；</w:t>
            </w:r>
          </w:p>
          <w:p w:rsidR="0070638F" w:rsidRDefault="0064577D">
            <w:pPr>
              <w:spacing w:line="460" w:lineRule="exact"/>
              <w:rPr>
                <w:color w:val="000000"/>
                <w:sz w:val="28"/>
                <w:szCs w:val="28"/>
              </w:rPr>
            </w:pPr>
            <w:r>
              <w:rPr>
                <w:rFonts w:hint="eastAsia"/>
                <w:color w:val="000000"/>
                <w:sz w:val="28"/>
                <w:szCs w:val="28"/>
              </w:rPr>
              <w:t>d</w:t>
            </w:r>
            <w:r>
              <w:rPr>
                <w:rFonts w:hint="eastAsia"/>
                <w:color w:val="000000"/>
                <w:sz w:val="28"/>
                <w:szCs w:val="28"/>
              </w:rPr>
              <w:t>）促进管理者在体系策划、运行中使用过程方法和基于风险的思维；</w:t>
            </w:r>
          </w:p>
          <w:p w:rsidR="0070638F" w:rsidRDefault="0064577D">
            <w:pPr>
              <w:spacing w:line="460" w:lineRule="exact"/>
              <w:rPr>
                <w:color w:val="000000"/>
                <w:sz w:val="28"/>
                <w:szCs w:val="28"/>
              </w:rPr>
            </w:pPr>
            <w:r>
              <w:rPr>
                <w:rFonts w:hint="eastAsia"/>
                <w:color w:val="000000"/>
                <w:sz w:val="28"/>
                <w:szCs w:val="28"/>
              </w:rPr>
              <w:t>e</w:t>
            </w:r>
            <w:r>
              <w:rPr>
                <w:rFonts w:hint="eastAsia"/>
                <w:color w:val="000000"/>
                <w:sz w:val="28"/>
                <w:szCs w:val="28"/>
              </w:rPr>
              <w:t>）识别公司食品安全管理体系所需的资源及其更新需要并配备这些资源；</w:t>
            </w:r>
          </w:p>
          <w:p w:rsidR="0070638F" w:rsidRDefault="0064577D">
            <w:pPr>
              <w:spacing w:line="460" w:lineRule="exact"/>
              <w:rPr>
                <w:color w:val="000000"/>
                <w:sz w:val="28"/>
                <w:szCs w:val="28"/>
              </w:rPr>
            </w:pPr>
            <w:r>
              <w:rPr>
                <w:rFonts w:hint="eastAsia"/>
                <w:color w:val="000000"/>
                <w:sz w:val="28"/>
                <w:szCs w:val="28"/>
              </w:rPr>
              <w:t>f</w:t>
            </w:r>
            <w:r>
              <w:rPr>
                <w:rFonts w:hint="eastAsia"/>
                <w:color w:val="000000"/>
                <w:sz w:val="28"/>
                <w:szCs w:val="28"/>
              </w:rPr>
              <w:t>）在公司内进行沟通，确保全员理解有效的食品安全管理和符合食品安全管</w:t>
            </w:r>
          </w:p>
          <w:p w:rsidR="0070638F" w:rsidRDefault="0064577D">
            <w:pPr>
              <w:spacing w:line="460" w:lineRule="exact"/>
              <w:rPr>
                <w:color w:val="000000"/>
                <w:sz w:val="28"/>
                <w:szCs w:val="28"/>
              </w:rPr>
            </w:pPr>
            <w:r>
              <w:rPr>
                <w:rFonts w:hint="eastAsia"/>
                <w:color w:val="000000"/>
                <w:sz w:val="28"/>
                <w:szCs w:val="28"/>
              </w:rPr>
              <w:t>理体系要求的重要性，积极主动参与和配合，通过考核、培训、分享知识、奖励制度，促使、指导和支持员工努力提高其素质，提高食品安全管理体系的有效性和管理绩效；</w:t>
            </w:r>
          </w:p>
          <w:p w:rsidR="0070638F" w:rsidRDefault="0064577D">
            <w:pPr>
              <w:spacing w:line="460" w:lineRule="exact"/>
              <w:rPr>
                <w:color w:val="000000"/>
                <w:sz w:val="28"/>
                <w:szCs w:val="28"/>
              </w:rPr>
            </w:pPr>
            <w:r>
              <w:rPr>
                <w:rFonts w:hint="eastAsia"/>
                <w:color w:val="000000"/>
                <w:sz w:val="28"/>
                <w:szCs w:val="28"/>
              </w:rPr>
              <w:t>g</w:t>
            </w:r>
            <w:r>
              <w:rPr>
                <w:rFonts w:hint="eastAsia"/>
                <w:color w:val="000000"/>
                <w:sz w:val="28"/>
                <w:szCs w:val="28"/>
              </w:rPr>
              <w:t>）实施各项业务过程，实现公司目标和食品安全管理体系的预期结果；</w:t>
            </w:r>
          </w:p>
          <w:p w:rsidR="0070638F" w:rsidRDefault="0064577D">
            <w:pPr>
              <w:spacing w:line="460" w:lineRule="exact"/>
              <w:rPr>
                <w:color w:val="000000"/>
                <w:sz w:val="28"/>
                <w:szCs w:val="28"/>
              </w:rPr>
            </w:pPr>
            <w:r>
              <w:rPr>
                <w:rFonts w:hint="eastAsia"/>
                <w:color w:val="000000"/>
                <w:sz w:val="28"/>
                <w:szCs w:val="28"/>
              </w:rPr>
              <w:t>h</w:t>
            </w:r>
            <w:r>
              <w:rPr>
                <w:rFonts w:hint="eastAsia"/>
                <w:color w:val="000000"/>
                <w:sz w:val="28"/>
                <w:szCs w:val="28"/>
              </w:rPr>
              <w:t>）推动改进；</w:t>
            </w:r>
          </w:p>
          <w:p w:rsidR="0070638F" w:rsidRDefault="0064577D">
            <w:pPr>
              <w:spacing w:line="460" w:lineRule="exact"/>
              <w:rPr>
                <w:color w:val="000000"/>
                <w:sz w:val="28"/>
                <w:szCs w:val="28"/>
              </w:rPr>
            </w:pPr>
            <w:r>
              <w:rPr>
                <w:rFonts w:hint="eastAsia"/>
                <w:color w:val="000000"/>
                <w:sz w:val="28"/>
                <w:szCs w:val="28"/>
              </w:rPr>
              <w:t>i</w:t>
            </w:r>
            <w:r>
              <w:rPr>
                <w:rFonts w:hint="eastAsia"/>
                <w:color w:val="000000"/>
                <w:sz w:val="28"/>
                <w:szCs w:val="28"/>
              </w:rPr>
              <w:t>）明确公司内部职责分工，支持其他管理者履行其相关领域的职责。</w:t>
            </w:r>
          </w:p>
          <w:p w:rsidR="0070638F" w:rsidRDefault="0064577D">
            <w:pPr>
              <w:spacing w:line="460" w:lineRule="exact"/>
              <w:rPr>
                <w:color w:val="000000"/>
                <w:sz w:val="28"/>
                <w:szCs w:val="28"/>
              </w:rPr>
            </w:pPr>
            <w:r>
              <w:rPr>
                <w:rFonts w:hint="eastAsia"/>
                <w:color w:val="000000"/>
                <w:sz w:val="28"/>
                <w:szCs w:val="28"/>
              </w:rPr>
              <w:t xml:space="preserve">5. 1. 2 </w:t>
            </w:r>
            <w:r>
              <w:rPr>
                <w:rFonts w:hint="eastAsia"/>
                <w:color w:val="000000"/>
                <w:sz w:val="28"/>
                <w:szCs w:val="28"/>
              </w:rPr>
              <w:t>以顾客为关注焦点</w:t>
            </w:r>
          </w:p>
          <w:p w:rsidR="0070638F" w:rsidRDefault="0064577D">
            <w:pPr>
              <w:spacing w:line="460" w:lineRule="exact"/>
              <w:rPr>
                <w:color w:val="000000"/>
                <w:sz w:val="28"/>
                <w:szCs w:val="28"/>
              </w:rPr>
            </w:pPr>
            <w:r>
              <w:rPr>
                <w:rFonts w:hint="eastAsia"/>
                <w:color w:val="000000"/>
                <w:sz w:val="28"/>
                <w:szCs w:val="28"/>
              </w:rPr>
              <w:t>在总经理领导下公司开展以下活动，证实以顾客为关注焦点的领导作用和承诺：</w:t>
            </w:r>
          </w:p>
          <w:p w:rsidR="0070638F" w:rsidRDefault="0064577D">
            <w:pPr>
              <w:spacing w:line="460" w:lineRule="exact"/>
              <w:rPr>
                <w:color w:val="000000"/>
                <w:sz w:val="28"/>
                <w:szCs w:val="28"/>
              </w:rPr>
            </w:pPr>
            <w:r>
              <w:rPr>
                <w:rFonts w:hint="eastAsia"/>
                <w:color w:val="000000"/>
                <w:sz w:val="28"/>
                <w:szCs w:val="28"/>
              </w:rPr>
              <w:t>a</w:t>
            </w:r>
            <w:r>
              <w:rPr>
                <w:rFonts w:hint="eastAsia"/>
                <w:color w:val="000000"/>
                <w:sz w:val="28"/>
                <w:szCs w:val="28"/>
              </w:rPr>
              <w:t>）确定、理解并持续满足顾客要求以及适用的法律法规要求；</w:t>
            </w:r>
          </w:p>
          <w:p w:rsidR="0070638F" w:rsidRDefault="0064577D">
            <w:pPr>
              <w:spacing w:line="460" w:lineRule="exact"/>
              <w:rPr>
                <w:color w:val="000000"/>
                <w:sz w:val="28"/>
                <w:szCs w:val="28"/>
              </w:rPr>
            </w:pPr>
            <w:r>
              <w:rPr>
                <w:rFonts w:hint="eastAsia"/>
                <w:color w:val="000000"/>
                <w:sz w:val="28"/>
                <w:szCs w:val="28"/>
              </w:rPr>
              <w:t>b</w:t>
            </w:r>
            <w:r>
              <w:rPr>
                <w:rFonts w:hint="eastAsia"/>
                <w:color w:val="000000"/>
                <w:sz w:val="28"/>
                <w:szCs w:val="28"/>
              </w:rPr>
              <w:t>）确定和应对能够影响产品、服务符合性以及增强顾客满意能力的风险和机遇；</w:t>
            </w:r>
          </w:p>
          <w:p w:rsidR="0070638F" w:rsidRDefault="0064577D">
            <w:pPr>
              <w:spacing w:line="460" w:lineRule="exact"/>
              <w:rPr>
                <w:color w:val="000000"/>
                <w:sz w:val="28"/>
                <w:szCs w:val="28"/>
              </w:rPr>
            </w:pPr>
            <w:r>
              <w:rPr>
                <w:rFonts w:hint="eastAsia"/>
                <w:color w:val="000000"/>
                <w:sz w:val="28"/>
                <w:szCs w:val="28"/>
              </w:rPr>
              <w:t>c</w:t>
            </w:r>
            <w:r>
              <w:rPr>
                <w:rFonts w:hint="eastAsia"/>
                <w:color w:val="000000"/>
                <w:sz w:val="28"/>
                <w:szCs w:val="28"/>
              </w:rPr>
              <w:t>）始终致力于增强顾客满意。</w:t>
            </w:r>
          </w:p>
          <w:p w:rsidR="0070638F" w:rsidRDefault="0064577D">
            <w:pPr>
              <w:spacing w:line="460" w:lineRule="exact"/>
              <w:rPr>
                <w:color w:val="000000"/>
                <w:sz w:val="28"/>
                <w:szCs w:val="28"/>
              </w:rPr>
            </w:pPr>
            <w:r>
              <w:rPr>
                <w:rFonts w:hint="eastAsia"/>
                <w:color w:val="000000"/>
                <w:sz w:val="28"/>
                <w:szCs w:val="28"/>
              </w:rPr>
              <w:t xml:space="preserve">5. 2 </w:t>
            </w:r>
            <w:r>
              <w:rPr>
                <w:rFonts w:hint="eastAsia"/>
                <w:color w:val="000000"/>
                <w:sz w:val="28"/>
                <w:szCs w:val="28"/>
              </w:rPr>
              <w:t>食品安全方针</w:t>
            </w:r>
          </w:p>
          <w:p w:rsidR="0070638F" w:rsidRDefault="0064577D">
            <w:pPr>
              <w:spacing w:line="460" w:lineRule="exact"/>
              <w:rPr>
                <w:color w:val="000000"/>
                <w:sz w:val="28"/>
                <w:szCs w:val="28"/>
              </w:rPr>
            </w:pPr>
            <w:r>
              <w:rPr>
                <w:rFonts w:hint="eastAsia"/>
                <w:color w:val="000000"/>
                <w:sz w:val="28"/>
                <w:szCs w:val="28"/>
              </w:rPr>
              <w:t xml:space="preserve">5. 2. 1 </w:t>
            </w:r>
            <w:r>
              <w:rPr>
                <w:rFonts w:hint="eastAsia"/>
                <w:color w:val="000000"/>
                <w:sz w:val="28"/>
                <w:szCs w:val="28"/>
              </w:rPr>
              <w:t>制定食品安全方针</w:t>
            </w:r>
          </w:p>
          <w:p w:rsidR="0070638F" w:rsidRDefault="0064577D">
            <w:pPr>
              <w:spacing w:line="460" w:lineRule="exact"/>
              <w:rPr>
                <w:color w:val="000000"/>
                <w:sz w:val="28"/>
                <w:szCs w:val="28"/>
              </w:rPr>
            </w:pPr>
            <w:r>
              <w:rPr>
                <w:rFonts w:hint="eastAsia"/>
                <w:color w:val="000000"/>
                <w:sz w:val="28"/>
                <w:szCs w:val="28"/>
              </w:rPr>
              <w:t>总经理制定、实施和保持食品安全方针（见手册</w:t>
            </w:r>
            <w:r>
              <w:rPr>
                <w:rFonts w:hint="eastAsia"/>
                <w:color w:val="000000"/>
                <w:sz w:val="28"/>
                <w:szCs w:val="28"/>
              </w:rPr>
              <w:t>0. 3</w:t>
            </w:r>
            <w:r>
              <w:rPr>
                <w:rFonts w:hint="eastAsia"/>
                <w:color w:val="000000"/>
                <w:sz w:val="28"/>
                <w:szCs w:val="28"/>
              </w:rPr>
              <w:t>），食品安全方针：</w:t>
            </w:r>
          </w:p>
          <w:p w:rsidR="0070638F" w:rsidRDefault="0064577D">
            <w:pPr>
              <w:spacing w:line="460" w:lineRule="exact"/>
              <w:rPr>
                <w:color w:val="000000"/>
                <w:sz w:val="28"/>
                <w:szCs w:val="28"/>
              </w:rPr>
            </w:pPr>
            <w:r>
              <w:rPr>
                <w:rFonts w:hint="eastAsia"/>
                <w:color w:val="000000"/>
                <w:sz w:val="28"/>
                <w:szCs w:val="28"/>
              </w:rPr>
              <w:t>a</w:t>
            </w:r>
            <w:r>
              <w:rPr>
                <w:rFonts w:hint="eastAsia"/>
                <w:color w:val="000000"/>
                <w:sz w:val="28"/>
                <w:szCs w:val="28"/>
              </w:rPr>
              <w:t>）适应公司的宗旨和环境并支持公司战略发展方向；</w:t>
            </w:r>
          </w:p>
          <w:p w:rsidR="0070638F" w:rsidRDefault="0064577D">
            <w:pPr>
              <w:spacing w:line="460" w:lineRule="exact"/>
              <w:rPr>
                <w:color w:val="000000"/>
                <w:sz w:val="28"/>
                <w:szCs w:val="28"/>
              </w:rPr>
            </w:pPr>
            <w:r>
              <w:rPr>
                <w:rFonts w:hint="eastAsia"/>
                <w:color w:val="000000"/>
                <w:sz w:val="28"/>
                <w:szCs w:val="28"/>
              </w:rPr>
              <w:t>b</w:t>
            </w:r>
            <w:r>
              <w:rPr>
                <w:rFonts w:hint="eastAsia"/>
                <w:color w:val="000000"/>
                <w:sz w:val="28"/>
                <w:szCs w:val="28"/>
              </w:rPr>
              <w:t>）为制定食品安全目标提供框架；</w:t>
            </w:r>
          </w:p>
          <w:p w:rsidR="0070638F" w:rsidRDefault="0064577D">
            <w:pPr>
              <w:spacing w:line="460" w:lineRule="exact"/>
              <w:rPr>
                <w:color w:val="000000"/>
                <w:sz w:val="28"/>
                <w:szCs w:val="28"/>
              </w:rPr>
            </w:pPr>
            <w:r>
              <w:rPr>
                <w:rFonts w:hint="eastAsia"/>
                <w:color w:val="000000"/>
                <w:sz w:val="28"/>
                <w:szCs w:val="28"/>
              </w:rPr>
              <w:t>c</w:t>
            </w:r>
            <w:r>
              <w:rPr>
                <w:rFonts w:hint="eastAsia"/>
                <w:color w:val="000000"/>
                <w:sz w:val="28"/>
                <w:szCs w:val="28"/>
              </w:rPr>
              <w:t>）包括了满足适用要求的承诺；</w:t>
            </w:r>
          </w:p>
          <w:p w:rsidR="0070638F" w:rsidRDefault="0064577D">
            <w:pPr>
              <w:spacing w:line="460" w:lineRule="exact"/>
              <w:rPr>
                <w:color w:val="000000"/>
                <w:sz w:val="28"/>
                <w:szCs w:val="28"/>
              </w:rPr>
            </w:pPr>
            <w:r>
              <w:rPr>
                <w:rFonts w:hint="eastAsia"/>
                <w:color w:val="000000"/>
                <w:sz w:val="28"/>
                <w:szCs w:val="28"/>
              </w:rPr>
              <w:t>d</w:t>
            </w:r>
            <w:r>
              <w:rPr>
                <w:rFonts w:hint="eastAsia"/>
                <w:color w:val="000000"/>
                <w:sz w:val="28"/>
                <w:szCs w:val="28"/>
              </w:rPr>
              <w:t>）包括了持续改进食品安全管理体系的承诺。</w:t>
            </w:r>
          </w:p>
          <w:p w:rsidR="0070638F" w:rsidRDefault="0064577D">
            <w:pPr>
              <w:spacing w:line="460" w:lineRule="exact"/>
              <w:rPr>
                <w:color w:val="000000"/>
                <w:sz w:val="28"/>
                <w:szCs w:val="28"/>
              </w:rPr>
            </w:pPr>
            <w:r>
              <w:rPr>
                <w:rFonts w:hint="eastAsia"/>
                <w:color w:val="000000"/>
                <w:sz w:val="28"/>
                <w:szCs w:val="28"/>
              </w:rPr>
              <w:t xml:space="preserve">5. 2. 2 </w:t>
            </w:r>
            <w:r>
              <w:rPr>
                <w:rFonts w:hint="eastAsia"/>
                <w:color w:val="000000"/>
                <w:sz w:val="28"/>
                <w:szCs w:val="28"/>
              </w:rPr>
              <w:t>沟通食品安全方针</w:t>
            </w:r>
          </w:p>
          <w:p w:rsidR="0070638F" w:rsidRDefault="0064577D">
            <w:pPr>
              <w:spacing w:line="460" w:lineRule="exact"/>
              <w:rPr>
                <w:color w:val="000000"/>
                <w:sz w:val="28"/>
                <w:szCs w:val="28"/>
              </w:rPr>
            </w:pPr>
            <w:r>
              <w:rPr>
                <w:rFonts w:hint="eastAsia"/>
                <w:color w:val="000000"/>
                <w:sz w:val="28"/>
                <w:szCs w:val="28"/>
              </w:rPr>
              <w:lastRenderedPageBreak/>
              <w:t>公司在食品安全管理手册中对方针进行公开声明，在公司内部会议进行宣讲、沟通，全体员工能够准确理解其含义并在工作中贯彻落实食品安全方针。在与相关方沟通时，可向相关方说明公司食品安全方针。</w:t>
            </w:r>
          </w:p>
          <w:p w:rsidR="0070638F" w:rsidRDefault="0064577D">
            <w:pPr>
              <w:spacing w:line="460" w:lineRule="exact"/>
              <w:rPr>
                <w:color w:val="000000"/>
                <w:sz w:val="28"/>
                <w:szCs w:val="28"/>
              </w:rPr>
            </w:pPr>
            <w:r>
              <w:rPr>
                <w:rFonts w:hint="eastAsia"/>
                <w:color w:val="000000"/>
                <w:sz w:val="28"/>
                <w:szCs w:val="28"/>
              </w:rPr>
              <w:t xml:space="preserve">5. 3 </w:t>
            </w:r>
            <w:r>
              <w:rPr>
                <w:rFonts w:hint="eastAsia"/>
                <w:color w:val="000000"/>
                <w:sz w:val="28"/>
                <w:szCs w:val="28"/>
              </w:rPr>
              <w:t>组织的岗位、职责和权限</w:t>
            </w:r>
          </w:p>
          <w:p w:rsidR="0070638F" w:rsidRDefault="0064577D">
            <w:pPr>
              <w:spacing w:line="460" w:lineRule="exact"/>
              <w:rPr>
                <w:color w:val="000000"/>
                <w:sz w:val="28"/>
                <w:szCs w:val="28"/>
              </w:rPr>
            </w:pPr>
            <w:r>
              <w:rPr>
                <w:rFonts w:hint="eastAsia"/>
                <w:color w:val="000000"/>
                <w:sz w:val="28"/>
                <w:szCs w:val="28"/>
              </w:rPr>
              <w:t xml:space="preserve">5. 3. 1 </w:t>
            </w:r>
            <w:r>
              <w:rPr>
                <w:rFonts w:hint="eastAsia"/>
                <w:color w:val="000000"/>
                <w:sz w:val="28"/>
                <w:szCs w:val="28"/>
              </w:rPr>
              <w:t>公司根据职能建立组织结构图，确保公司内相关岗位的职责、权限得到分派、沟通和理解。</w:t>
            </w:r>
          </w:p>
          <w:p w:rsidR="0070638F" w:rsidRDefault="0064577D">
            <w:pPr>
              <w:spacing w:line="460" w:lineRule="exact"/>
              <w:rPr>
                <w:color w:val="000000"/>
                <w:sz w:val="28"/>
                <w:szCs w:val="28"/>
              </w:rPr>
            </w:pPr>
            <w:r>
              <w:rPr>
                <w:rFonts w:hint="eastAsia"/>
                <w:color w:val="000000"/>
                <w:sz w:val="28"/>
                <w:szCs w:val="28"/>
              </w:rPr>
              <w:t>总经理任命食品安全小组组长，分派其职责和权限包括：</w:t>
            </w:r>
          </w:p>
          <w:p w:rsidR="0070638F" w:rsidRDefault="0064577D">
            <w:pPr>
              <w:spacing w:line="460" w:lineRule="exact"/>
              <w:rPr>
                <w:color w:val="000000"/>
                <w:sz w:val="28"/>
                <w:szCs w:val="28"/>
              </w:rPr>
            </w:pPr>
            <w:r>
              <w:rPr>
                <w:rFonts w:hint="eastAsia"/>
                <w:color w:val="000000"/>
                <w:sz w:val="28"/>
                <w:szCs w:val="28"/>
              </w:rPr>
              <w:t>a</w:t>
            </w:r>
            <w:r>
              <w:rPr>
                <w:rFonts w:hint="eastAsia"/>
                <w:color w:val="000000"/>
                <w:sz w:val="28"/>
                <w:szCs w:val="28"/>
              </w:rPr>
              <w:t>）确保食品安全管理体系符合本标准的要求；</w:t>
            </w:r>
          </w:p>
          <w:p w:rsidR="0070638F" w:rsidRDefault="0064577D">
            <w:pPr>
              <w:spacing w:line="460" w:lineRule="exact"/>
              <w:rPr>
                <w:color w:val="000000"/>
                <w:sz w:val="28"/>
                <w:szCs w:val="28"/>
              </w:rPr>
            </w:pPr>
            <w:r>
              <w:rPr>
                <w:rFonts w:hint="eastAsia"/>
                <w:color w:val="000000"/>
                <w:sz w:val="28"/>
                <w:szCs w:val="28"/>
              </w:rPr>
              <w:t>b</w:t>
            </w:r>
            <w:r>
              <w:rPr>
                <w:rFonts w:hint="eastAsia"/>
                <w:color w:val="000000"/>
                <w:sz w:val="28"/>
                <w:szCs w:val="28"/>
              </w:rPr>
              <w:t>）确保各过程获得其预期输出；</w:t>
            </w:r>
          </w:p>
          <w:p w:rsidR="0070638F" w:rsidRDefault="0064577D">
            <w:pPr>
              <w:spacing w:line="460" w:lineRule="exact"/>
              <w:rPr>
                <w:color w:val="000000"/>
                <w:sz w:val="28"/>
                <w:szCs w:val="28"/>
              </w:rPr>
            </w:pPr>
            <w:r>
              <w:rPr>
                <w:rFonts w:hint="eastAsia"/>
                <w:color w:val="000000"/>
                <w:sz w:val="28"/>
                <w:szCs w:val="28"/>
              </w:rPr>
              <w:t>c</w:t>
            </w:r>
            <w:r>
              <w:rPr>
                <w:rFonts w:hint="eastAsia"/>
                <w:color w:val="000000"/>
                <w:sz w:val="28"/>
                <w:szCs w:val="28"/>
              </w:rPr>
              <w:t>）报告食品安全管理体系的绩效及其改进机会，特别向总经理报告；</w:t>
            </w:r>
          </w:p>
          <w:p w:rsidR="0070638F" w:rsidRDefault="0064577D">
            <w:pPr>
              <w:spacing w:line="460" w:lineRule="exact"/>
              <w:rPr>
                <w:color w:val="000000"/>
                <w:sz w:val="28"/>
                <w:szCs w:val="28"/>
              </w:rPr>
            </w:pPr>
            <w:r>
              <w:rPr>
                <w:rFonts w:hint="eastAsia"/>
                <w:color w:val="000000"/>
                <w:sz w:val="28"/>
                <w:szCs w:val="28"/>
              </w:rPr>
              <w:t>d</w:t>
            </w:r>
            <w:r>
              <w:rPr>
                <w:rFonts w:hint="eastAsia"/>
                <w:color w:val="000000"/>
                <w:sz w:val="28"/>
                <w:szCs w:val="28"/>
              </w:rPr>
              <w:t>）确保在整个组织推动以顾客为关注焦点；</w:t>
            </w:r>
          </w:p>
          <w:p w:rsidR="0070638F" w:rsidRDefault="0064577D">
            <w:pPr>
              <w:spacing w:line="460" w:lineRule="exact"/>
              <w:rPr>
                <w:color w:val="000000"/>
                <w:sz w:val="28"/>
                <w:szCs w:val="28"/>
              </w:rPr>
            </w:pPr>
            <w:r>
              <w:rPr>
                <w:rFonts w:hint="eastAsia"/>
                <w:color w:val="000000"/>
                <w:sz w:val="28"/>
                <w:szCs w:val="28"/>
              </w:rPr>
              <w:t>e</w:t>
            </w:r>
            <w:r>
              <w:rPr>
                <w:rFonts w:hint="eastAsia"/>
                <w:color w:val="000000"/>
                <w:sz w:val="28"/>
                <w:szCs w:val="28"/>
              </w:rPr>
              <w:t>）确保在策划和实施食品安全管理体系变更时保持其完整性。</w:t>
            </w:r>
          </w:p>
          <w:p w:rsidR="0070638F" w:rsidRDefault="0064577D">
            <w:pPr>
              <w:spacing w:line="460" w:lineRule="exact"/>
              <w:rPr>
                <w:color w:val="000000"/>
                <w:sz w:val="28"/>
                <w:szCs w:val="28"/>
              </w:rPr>
            </w:pPr>
            <w:r>
              <w:rPr>
                <w:rFonts w:hint="eastAsia"/>
                <w:color w:val="000000"/>
                <w:sz w:val="28"/>
                <w:szCs w:val="28"/>
              </w:rPr>
              <w:t xml:space="preserve">5. 3. 2 </w:t>
            </w:r>
            <w:r>
              <w:rPr>
                <w:rFonts w:hint="eastAsia"/>
                <w:color w:val="000000"/>
                <w:sz w:val="28"/>
                <w:szCs w:val="28"/>
              </w:rPr>
              <w:t>各部门职责和权限</w:t>
            </w:r>
          </w:p>
          <w:p w:rsidR="00EC44FC" w:rsidRDefault="00EC44FC" w:rsidP="007C32D0">
            <w:pPr>
              <w:spacing w:line="360" w:lineRule="auto"/>
              <w:ind w:firstLineChars="250" w:firstLine="600"/>
              <w:rPr>
                <w:rFonts w:ascii="宋体" w:hAnsi="宋体"/>
                <w:sz w:val="24"/>
              </w:rPr>
            </w:pPr>
            <w:r>
              <w:rPr>
                <w:rFonts w:ascii="宋体" w:hAnsi="宋体" w:hint="eastAsia"/>
                <w:sz w:val="24"/>
              </w:rPr>
              <w:t>最高管理者负责建立公司的组织机构，规定职责权限，确保有效沟通。本公司的组织机构设置见机构图，各部门的食品安全职能见职能分配表。</w:t>
            </w:r>
          </w:p>
          <w:p w:rsidR="00EC44FC" w:rsidRDefault="00EC44FC" w:rsidP="00EC44FC">
            <w:pPr>
              <w:spacing w:line="360" w:lineRule="auto"/>
              <w:rPr>
                <w:rFonts w:ascii="宋体" w:hAnsi="宋体"/>
                <w:b/>
                <w:sz w:val="24"/>
              </w:rPr>
            </w:pPr>
            <w:r>
              <w:rPr>
                <w:rFonts w:ascii="宋体" w:hAnsi="宋体" w:hint="eastAsia"/>
                <w:b/>
                <w:sz w:val="24"/>
              </w:rPr>
              <w:t>5.</w:t>
            </w:r>
            <w:r w:rsidR="007C32D0">
              <w:rPr>
                <w:rFonts w:ascii="宋体" w:hAnsi="宋体" w:hint="eastAsia"/>
                <w:b/>
                <w:sz w:val="24"/>
              </w:rPr>
              <w:t>3</w:t>
            </w:r>
            <w:r>
              <w:rPr>
                <w:rFonts w:ascii="宋体" w:hAnsi="宋体" w:hint="eastAsia"/>
                <w:b/>
                <w:sz w:val="24"/>
              </w:rPr>
              <w:t>.</w:t>
            </w:r>
            <w:r w:rsidR="007C32D0">
              <w:rPr>
                <w:rFonts w:ascii="宋体" w:hAnsi="宋体" w:hint="eastAsia"/>
                <w:b/>
                <w:sz w:val="24"/>
              </w:rPr>
              <w:t>2</w:t>
            </w:r>
            <w:r>
              <w:rPr>
                <w:rFonts w:ascii="宋体" w:hAnsi="宋体" w:hint="eastAsia"/>
                <w:b/>
                <w:sz w:val="24"/>
              </w:rPr>
              <w:t>.1</w:t>
            </w:r>
            <w:r>
              <w:rPr>
                <w:rFonts w:ascii="宋体" w:hAnsi="宋体" w:hint="eastAsia"/>
                <w:b/>
                <w:bCs/>
                <w:sz w:val="24"/>
              </w:rPr>
              <w:t>公司</w:t>
            </w:r>
            <w:r>
              <w:rPr>
                <w:rFonts w:ascii="宋体" w:hAnsi="宋体" w:hint="eastAsia"/>
                <w:b/>
                <w:sz w:val="24"/>
              </w:rPr>
              <w:t>总经理</w:t>
            </w:r>
          </w:p>
          <w:p w:rsidR="00EC44FC" w:rsidRDefault="00EC44FC" w:rsidP="00EC44FC">
            <w:pPr>
              <w:spacing w:line="360" w:lineRule="auto"/>
              <w:ind w:firstLineChars="100" w:firstLine="240"/>
              <w:rPr>
                <w:rFonts w:ascii="宋体" w:hAnsi="宋体"/>
                <w:sz w:val="24"/>
              </w:rPr>
            </w:pPr>
            <w:r>
              <w:rPr>
                <w:rFonts w:ascii="宋体" w:hAnsi="宋体" w:hint="eastAsia"/>
                <w:color w:val="000000"/>
                <w:sz w:val="24"/>
              </w:rPr>
              <w:t>1、制定公司的</w:t>
            </w:r>
            <w:r>
              <w:rPr>
                <w:rFonts w:ascii="宋体" w:hAnsi="宋体" w:hint="eastAsia"/>
                <w:sz w:val="24"/>
              </w:rPr>
              <w:t>战略决策；</w:t>
            </w:r>
          </w:p>
          <w:p w:rsidR="00EC44FC" w:rsidRDefault="00EC44FC" w:rsidP="00EC44FC">
            <w:pPr>
              <w:spacing w:line="360" w:lineRule="auto"/>
              <w:ind w:firstLineChars="100" w:firstLine="240"/>
              <w:rPr>
                <w:rFonts w:ascii="宋体" w:hAnsi="宋体"/>
                <w:color w:val="000000"/>
                <w:sz w:val="24"/>
              </w:rPr>
            </w:pPr>
            <w:r>
              <w:rPr>
                <w:rFonts w:ascii="宋体" w:hAnsi="宋体" w:hint="eastAsia"/>
                <w:sz w:val="24"/>
              </w:rPr>
              <w:t>2、</w:t>
            </w:r>
            <w:r>
              <w:rPr>
                <w:rFonts w:ascii="宋体" w:hAnsi="宋体" w:hint="eastAsia"/>
                <w:color w:val="000000"/>
                <w:sz w:val="24"/>
              </w:rPr>
              <w:t>组织和领导公司开展经营活动</w:t>
            </w:r>
          </w:p>
          <w:p w:rsidR="00EC44FC" w:rsidRDefault="00EC44FC" w:rsidP="00EC44FC">
            <w:pPr>
              <w:spacing w:line="360" w:lineRule="auto"/>
              <w:ind w:firstLineChars="100" w:firstLine="240"/>
              <w:rPr>
                <w:rFonts w:ascii="宋体" w:hAnsi="宋体"/>
                <w:sz w:val="24"/>
              </w:rPr>
            </w:pPr>
            <w:r>
              <w:rPr>
                <w:rFonts w:ascii="宋体" w:hAnsi="宋体" w:hint="eastAsia"/>
                <w:sz w:val="24"/>
              </w:rPr>
              <w:t>3、组织贯彻国家及上级有关配送服务管理、食品安全工作方针、政策、法律、法规及公司的配送服务管理食品安全方针，在全公司的配送服务管理经营活动中确立并积极倡导以客户为关注焦点，服务、配送食品安全第一、诚信经营服务第一的指导思想。</w:t>
            </w:r>
          </w:p>
          <w:p w:rsidR="00EC44FC" w:rsidRDefault="00EC44FC" w:rsidP="00EC44FC">
            <w:pPr>
              <w:spacing w:line="360" w:lineRule="auto"/>
              <w:ind w:firstLineChars="100" w:firstLine="240"/>
              <w:rPr>
                <w:rFonts w:ascii="宋体" w:hAnsi="宋体"/>
                <w:color w:val="000000"/>
                <w:sz w:val="24"/>
              </w:rPr>
            </w:pPr>
            <w:r>
              <w:rPr>
                <w:rFonts w:ascii="宋体" w:hAnsi="宋体" w:hint="eastAsia"/>
                <w:color w:val="000000"/>
                <w:sz w:val="24"/>
              </w:rPr>
              <w:t>4、</w:t>
            </w:r>
            <w:r>
              <w:rPr>
                <w:rFonts w:ascii="宋体" w:hAnsi="宋体" w:hint="eastAsia"/>
                <w:sz w:val="24"/>
              </w:rPr>
              <w:t>组织经营管理班子，负责公司日常业务的经营管理，实现经营目标；</w:t>
            </w:r>
          </w:p>
          <w:p w:rsidR="00EC44FC" w:rsidRDefault="00EC44FC" w:rsidP="00EC44FC">
            <w:pPr>
              <w:spacing w:line="360" w:lineRule="auto"/>
              <w:ind w:firstLineChars="100" w:firstLine="240"/>
              <w:rPr>
                <w:rFonts w:ascii="宋体" w:hAnsi="宋体"/>
                <w:color w:val="000000"/>
                <w:sz w:val="24"/>
              </w:rPr>
            </w:pPr>
            <w:r>
              <w:rPr>
                <w:rFonts w:ascii="宋体" w:hAnsi="宋体" w:hint="eastAsia"/>
                <w:color w:val="000000"/>
                <w:sz w:val="24"/>
              </w:rPr>
              <w:t>5、根据《公司章程》，负责与公司配送相关各部门负责人以及员工的录用，劳动合同的签订、解除，岗位的聘任换岗及解聘，制订岗位责任制；</w:t>
            </w:r>
          </w:p>
          <w:p w:rsidR="00EC44FC" w:rsidRDefault="00EC44FC" w:rsidP="00EC44FC">
            <w:pPr>
              <w:spacing w:line="360" w:lineRule="auto"/>
              <w:ind w:firstLineChars="100" w:firstLine="240"/>
              <w:rPr>
                <w:rFonts w:ascii="宋体" w:hAnsi="宋体"/>
                <w:color w:val="000000"/>
                <w:sz w:val="24"/>
              </w:rPr>
            </w:pPr>
            <w:r>
              <w:rPr>
                <w:rFonts w:ascii="宋体" w:hAnsi="宋体" w:hint="eastAsia"/>
                <w:color w:val="000000"/>
                <w:sz w:val="24"/>
              </w:rPr>
              <w:t>6、制订和完善管理制度办法、业务操作规程，建立、健全公司统一、高效的组织体系和工作体系，并依此调动员工积极性以及发挥公司经营效益的最大化；</w:t>
            </w:r>
          </w:p>
          <w:p w:rsidR="00EC44FC" w:rsidRDefault="00EC44FC" w:rsidP="00EC44FC">
            <w:pPr>
              <w:spacing w:line="360" w:lineRule="auto"/>
              <w:ind w:firstLineChars="100" w:firstLine="240"/>
              <w:rPr>
                <w:rFonts w:ascii="宋体" w:hAnsi="宋体"/>
                <w:color w:val="000000"/>
                <w:sz w:val="24"/>
              </w:rPr>
            </w:pPr>
            <w:r>
              <w:rPr>
                <w:rFonts w:ascii="宋体" w:hAnsi="宋体" w:hint="eastAsia"/>
                <w:color w:val="000000"/>
                <w:sz w:val="24"/>
              </w:rPr>
              <w:t>7、及时了解和研究市场，制订公司经营发展规划，业务推广计划并负责实施；</w:t>
            </w:r>
          </w:p>
          <w:p w:rsidR="00EC44FC" w:rsidRDefault="00EC44FC" w:rsidP="00EC44FC">
            <w:pPr>
              <w:spacing w:line="360" w:lineRule="auto"/>
              <w:ind w:firstLineChars="100" w:firstLine="240"/>
              <w:rPr>
                <w:rFonts w:ascii="宋体" w:hAnsi="宋体"/>
                <w:color w:val="000000"/>
                <w:sz w:val="24"/>
              </w:rPr>
            </w:pPr>
            <w:r>
              <w:rPr>
                <w:rFonts w:ascii="宋体" w:hAnsi="宋体" w:hint="eastAsia"/>
                <w:color w:val="000000"/>
                <w:sz w:val="24"/>
              </w:rPr>
              <w:t>8、根据</w:t>
            </w:r>
            <w:r>
              <w:rPr>
                <w:rFonts w:ascii="宋体" w:hAnsi="宋体" w:hint="eastAsia"/>
                <w:sz w:val="24"/>
              </w:rPr>
              <w:t>“客户至上、合作共赢”的</w:t>
            </w:r>
            <w:r>
              <w:rPr>
                <w:rFonts w:ascii="宋体" w:hAnsi="宋体" w:hint="eastAsia"/>
                <w:color w:val="000000"/>
                <w:sz w:val="24"/>
              </w:rPr>
              <w:t>经营理念，率先垂范并督促经营人员增加服务意识，</w:t>
            </w:r>
            <w:r>
              <w:rPr>
                <w:rFonts w:ascii="宋体" w:hAnsi="宋体" w:hint="eastAsia"/>
                <w:color w:val="000000"/>
                <w:sz w:val="24"/>
              </w:rPr>
              <w:lastRenderedPageBreak/>
              <w:t>加强食品安全，拓展业务市场，提升服务水平，以亲切的服务、可靠的食品安全、合理的价格提高满意度，树立良好的公司形象；</w:t>
            </w:r>
          </w:p>
          <w:p w:rsidR="00EC44FC" w:rsidRDefault="00EC44FC" w:rsidP="00EC44FC">
            <w:pPr>
              <w:spacing w:line="360" w:lineRule="auto"/>
              <w:ind w:firstLineChars="100" w:firstLine="240"/>
              <w:rPr>
                <w:rFonts w:ascii="宋体" w:hAnsi="宋体"/>
                <w:color w:val="000000"/>
                <w:sz w:val="24"/>
              </w:rPr>
            </w:pPr>
            <w:r>
              <w:rPr>
                <w:rFonts w:ascii="宋体" w:hAnsi="宋体" w:hint="eastAsia"/>
                <w:color w:val="000000"/>
                <w:sz w:val="24"/>
              </w:rPr>
              <w:t>9、对经营过程中经营人员的严重失职，营私舞弊，损害公司利益和形象的行为要及时按有关制度进行处理；</w:t>
            </w:r>
          </w:p>
          <w:p w:rsidR="00EC44FC" w:rsidRDefault="00EC44FC" w:rsidP="00EC44FC">
            <w:pPr>
              <w:spacing w:line="360" w:lineRule="auto"/>
              <w:ind w:firstLineChars="100" w:firstLine="240"/>
              <w:rPr>
                <w:rFonts w:ascii="宋体" w:hAnsi="宋体"/>
                <w:color w:val="000000"/>
                <w:sz w:val="24"/>
              </w:rPr>
            </w:pPr>
            <w:r>
              <w:rPr>
                <w:rFonts w:ascii="宋体" w:hAnsi="宋体" w:hint="eastAsia"/>
                <w:color w:val="000000"/>
                <w:sz w:val="24"/>
              </w:rPr>
              <w:t>10、定期组织和召开公司经营通报、分析、决策会议，加强决策民主化，增强经营过程的透明度；</w:t>
            </w:r>
          </w:p>
          <w:p w:rsidR="00EC44FC" w:rsidRDefault="00EC44FC" w:rsidP="00EC44FC">
            <w:pPr>
              <w:spacing w:line="360" w:lineRule="auto"/>
              <w:ind w:firstLineChars="100" w:firstLine="240"/>
              <w:rPr>
                <w:rFonts w:ascii="宋体" w:hAnsi="宋体"/>
                <w:color w:val="000000"/>
                <w:sz w:val="24"/>
              </w:rPr>
            </w:pPr>
            <w:r>
              <w:rPr>
                <w:rFonts w:ascii="宋体" w:hAnsi="宋体" w:hint="eastAsia"/>
                <w:color w:val="000000"/>
                <w:sz w:val="24"/>
              </w:rPr>
              <w:t>11、</w:t>
            </w:r>
            <w:r>
              <w:rPr>
                <w:rFonts w:ascii="宋体" w:hAnsi="宋体" w:hint="eastAsia"/>
                <w:sz w:val="24"/>
              </w:rPr>
              <w:t>对公司发生的重大事情进行奖惩；</w:t>
            </w:r>
          </w:p>
          <w:p w:rsidR="00EC44FC" w:rsidRDefault="00EC44FC" w:rsidP="00EC44FC">
            <w:pPr>
              <w:spacing w:line="360" w:lineRule="auto"/>
              <w:ind w:firstLineChars="100" w:firstLine="240"/>
              <w:rPr>
                <w:rFonts w:ascii="宋体" w:hAnsi="宋体"/>
                <w:color w:val="000000"/>
                <w:sz w:val="24"/>
              </w:rPr>
            </w:pPr>
            <w:r>
              <w:rPr>
                <w:rFonts w:ascii="宋体" w:hAnsi="宋体" w:hint="eastAsia"/>
                <w:color w:val="000000"/>
                <w:sz w:val="24"/>
              </w:rPr>
              <w:t>12、健全公司财务管理制度，严守财经纪律，做好增收节支和开源节流工作，保证公司现有资产的保值和增值；</w:t>
            </w:r>
          </w:p>
          <w:p w:rsidR="00EC44FC" w:rsidRDefault="00EC44FC" w:rsidP="00EC44FC">
            <w:pPr>
              <w:spacing w:line="360" w:lineRule="auto"/>
              <w:ind w:firstLineChars="100" w:firstLine="240"/>
              <w:rPr>
                <w:rFonts w:ascii="宋体" w:hAnsi="宋体"/>
                <w:color w:val="000000"/>
                <w:sz w:val="24"/>
              </w:rPr>
            </w:pPr>
            <w:r>
              <w:rPr>
                <w:rFonts w:ascii="宋体" w:hAnsi="宋体" w:hint="eastAsia"/>
                <w:color w:val="000000"/>
                <w:sz w:val="24"/>
              </w:rPr>
              <w:t>13、每年年初制定年度工作计划经会议确认后实施。年终进行年度总结，对公司经营成果向管理层及中层报告；</w:t>
            </w:r>
          </w:p>
          <w:p w:rsidR="00EC44FC" w:rsidRDefault="00EC44FC" w:rsidP="00EC44FC">
            <w:pPr>
              <w:spacing w:line="360" w:lineRule="auto"/>
              <w:ind w:firstLineChars="100" w:firstLine="224"/>
              <w:rPr>
                <w:rFonts w:ascii="宋体" w:hAnsi="宋体"/>
                <w:spacing w:val="-8"/>
                <w:sz w:val="24"/>
              </w:rPr>
            </w:pPr>
            <w:r>
              <w:rPr>
                <w:rFonts w:ascii="宋体" w:hAnsi="宋体" w:hint="eastAsia"/>
                <w:spacing w:val="-8"/>
                <w:sz w:val="24"/>
              </w:rPr>
              <w:t>14、向员工传达满足客户和法律法规要求的重要性，确保整个组织关注客户要求。</w:t>
            </w:r>
          </w:p>
          <w:p w:rsidR="00EC44FC" w:rsidRDefault="00EC44FC" w:rsidP="00EC44FC">
            <w:pPr>
              <w:spacing w:line="360" w:lineRule="auto"/>
              <w:ind w:firstLineChars="100" w:firstLine="240"/>
              <w:rPr>
                <w:rFonts w:ascii="宋体" w:hAnsi="宋体"/>
                <w:sz w:val="24"/>
              </w:rPr>
            </w:pPr>
            <w:r>
              <w:rPr>
                <w:rFonts w:ascii="宋体" w:hAnsi="宋体" w:hint="eastAsia"/>
                <w:sz w:val="24"/>
              </w:rPr>
              <w:t>15、对公司食品安全管理体系的建立，实施和有效运行进行策划并始终保持其完整性，确保获得所需用的人力，基础设施，适宜的工作环境等资源。</w:t>
            </w:r>
          </w:p>
          <w:p w:rsidR="00EC44FC" w:rsidRDefault="00EC44FC" w:rsidP="00EC44FC">
            <w:pPr>
              <w:spacing w:line="360" w:lineRule="auto"/>
              <w:ind w:firstLineChars="100" w:firstLine="240"/>
              <w:rPr>
                <w:rFonts w:ascii="宋体" w:hAnsi="宋体"/>
                <w:sz w:val="24"/>
              </w:rPr>
            </w:pPr>
            <w:r>
              <w:rPr>
                <w:rFonts w:ascii="宋体" w:hAnsi="宋体" w:hint="eastAsia"/>
                <w:sz w:val="24"/>
              </w:rPr>
              <w:t>16、制定公司食品安全方针，确保食品安全目标的建立和在相关职能、部门，各层次机构上建立可测量的食品安全目标，使全公司职工理解并认真执行，增强客户满意，在食品安全管理中创建使员工充分参与的内部环境，批准发布公司《食品安全管理手册》。</w:t>
            </w:r>
          </w:p>
          <w:p w:rsidR="00EC44FC" w:rsidRDefault="00EC44FC" w:rsidP="00EC44FC">
            <w:pPr>
              <w:spacing w:line="360" w:lineRule="auto"/>
              <w:ind w:firstLineChars="100" w:firstLine="240"/>
              <w:rPr>
                <w:rFonts w:ascii="宋体" w:hAnsi="宋体"/>
                <w:sz w:val="24"/>
              </w:rPr>
            </w:pPr>
            <w:r>
              <w:rPr>
                <w:rFonts w:ascii="宋体" w:hAnsi="宋体" w:hint="eastAsia"/>
                <w:sz w:val="24"/>
              </w:rPr>
              <w:t>17、按管理评审程序要求，主持管理评审，确定体系、过程、配送服务管理、监控服务及资源需求等有待改进的内容，并制定改进措施。</w:t>
            </w:r>
          </w:p>
          <w:p w:rsidR="00EC44FC" w:rsidRDefault="00EC44FC" w:rsidP="00EC44FC">
            <w:pPr>
              <w:spacing w:line="360" w:lineRule="auto"/>
              <w:ind w:firstLineChars="100" w:firstLine="240"/>
              <w:rPr>
                <w:rFonts w:ascii="宋体" w:hAnsi="宋体"/>
                <w:sz w:val="24"/>
              </w:rPr>
            </w:pPr>
            <w:r>
              <w:rPr>
                <w:rFonts w:ascii="宋体" w:hAnsi="宋体" w:hint="eastAsia"/>
                <w:sz w:val="24"/>
              </w:rPr>
              <w:t>18、确定组织结构设置，规定各部门的职责权限及其相互关系协调各部门间的关系。</w:t>
            </w:r>
          </w:p>
          <w:p w:rsidR="00EC44FC" w:rsidRDefault="00EC44FC" w:rsidP="00EC44FC">
            <w:pPr>
              <w:spacing w:line="360" w:lineRule="auto"/>
              <w:ind w:firstLineChars="100" w:firstLine="240"/>
              <w:rPr>
                <w:rFonts w:ascii="宋体" w:hAnsi="宋体"/>
                <w:sz w:val="24"/>
              </w:rPr>
            </w:pPr>
            <w:r>
              <w:rPr>
                <w:rFonts w:ascii="宋体" w:hAnsi="宋体" w:hint="eastAsia"/>
                <w:sz w:val="24"/>
              </w:rPr>
              <w:t>19、建立适当的内部沟通渠道，使相关信息在组织的各层次上有序、准确传递。</w:t>
            </w:r>
          </w:p>
          <w:p w:rsidR="00EC44FC" w:rsidRDefault="00EC44FC" w:rsidP="00EC44FC">
            <w:pPr>
              <w:spacing w:line="360" w:lineRule="auto"/>
              <w:ind w:firstLineChars="100" w:firstLine="240"/>
              <w:rPr>
                <w:rFonts w:ascii="宋体" w:hAnsi="宋体"/>
                <w:sz w:val="24"/>
              </w:rPr>
            </w:pPr>
            <w:r>
              <w:rPr>
                <w:rFonts w:ascii="宋体" w:hAnsi="宋体" w:hint="eastAsia"/>
                <w:sz w:val="24"/>
              </w:rPr>
              <w:t>20、确保在组织内建立并实施持续改进的过程。</w:t>
            </w:r>
          </w:p>
          <w:p w:rsidR="00EC44FC" w:rsidRDefault="00EC44FC" w:rsidP="00EC44FC">
            <w:pPr>
              <w:spacing w:line="360" w:lineRule="auto"/>
              <w:ind w:firstLineChars="100" w:firstLine="240"/>
              <w:rPr>
                <w:rFonts w:ascii="宋体" w:hAnsi="宋体"/>
                <w:sz w:val="24"/>
              </w:rPr>
            </w:pPr>
            <w:r>
              <w:rPr>
                <w:rFonts w:ascii="宋体" w:hAnsi="宋体" w:hint="eastAsia"/>
                <w:sz w:val="24"/>
              </w:rPr>
              <w:t>21、在公司管理层任命食品安全小组长并授权。</w:t>
            </w:r>
          </w:p>
          <w:p w:rsidR="00EC44FC" w:rsidRDefault="00EC44FC" w:rsidP="00EC44FC">
            <w:pPr>
              <w:spacing w:line="360" w:lineRule="auto"/>
              <w:rPr>
                <w:rFonts w:ascii="宋体" w:hAnsi="宋体"/>
                <w:sz w:val="24"/>
              </w:rPr>
            </w:pPr>
            <w:r>
              <w:rPr>
                <w:rFonts w:ascii="宋体" w:hAnsi="宋体" w:hint="eastAsia"/>
                <w:b/>
                <w:sz w:val="24"/>
              </w:rPr>
              <w:t>5.</w:t>
            </w:r>
            <w:r w:rsidR="007C32D0">
              <w:rPr>
                <w:rFonts w:ascii="宋体" w:hAnsi="宋体" w:hint="eastAsia"/>
                <w:b/>
                <w:sz w:val="24"/>
              </w:rPr>
              <w:t>3</w:t>
            </w:r>
            <w:r>
              <w:rPr>
                <w:rFonts w:ascii="宋体" w:hAnsi="宋体" w:hint="eastAsia"/>
                <w:b/>
                <w:sz w:val="24"/>
              </w:rPr>
              <w:t>.</w:t>
            </w:r>
            <w:r w:rsidR="007C32D0">
              <w:rPr>
                <w:rFonts w:ascii="宋体" w:hAnsi="宋体" w:hint="eastAsia"/>
                <w:b/>
                <w:sz w:val="24"/>
              </w:rPr>
              <w:t>2</w:t>
            </w:r>
            <w:r>
              <w:rPr>
                <w:rFonts w:ascii="宋体" w:hAnsi="宋体" w:hint="eastAsia"/>
                <w:b/>
                <w:sz w:val="24"/>
              </w:rPr>
              <w:t>.2</w:t>
            </w:r>
            <w:r w:rsidRPr="00466EE1">
              <w:rPr>
                <w:rFonts w:ascii="宋体" w:hAnsi="宋体" w:hint="eastAsia"/>
                <w:b/>
                <w:sz w:val="24"/>
              </w:rPr>
              <w:t>食品安全小组长</w:t>
            </w:r>
            <w:r>
              <w:rPr>
                <w:rFonts w:ascii="宋体" w:hAnsi="宋体" w:hint="eastAsia"/>
                <w:b/>
                <w:sz w:val="24"/>
              </w:rPr>
              <w:t>职责：</w:t>
            </w:r>
          </w:p>
          <w:p w:rsidR="00EC44FC" w:rsidRDefault="00EC44FC" w:rsidP="00EC44FC">
            <w:pPr>
              <w:spacing w:line="360" w:lineRule="auto"/>
              <w:ind w:firstLineChars="100" w:firstLine="240"/>
              <w:rPr>
                <w:rFonts w:ascii="宋体" w:hAnsi="宋体"/>
                <w:sz w:val="24"/>
              </w:rPr>
            </w:pPr>
            <w:r>
              <w:rPr>
                <w:rFonts w:ascii="宋体" w:hAnsi="宋体" w:hint="eastAsia"/>
                <w:sz w:val="24"/>
              </w:rPr>
              <w:t xml:space="preserve">1、在公司总经理的领导下，全面主持所分工的各项工作。 </w:t>
            </w:r>
          </w:p>
          <w:p w:rsidR="00EC44FC" w:rsidRDefault="00EC44FC" w:rsidP="00EC44FC">
            <w:pPr>
              <w:spacing w:line="360" w:lineRule="auto"/>
              <w:ind w:firstLineChars="100" w:firstLine="240"/>
              <w:rPr>
                <w:rFonts w:ascii="宋体" w:hAnsi="宋体"/>
                <w:sz w:val="24"/>
              </w:rPr>
            </w:pPr>
            <w:r>
              <w:rPr>
                <w:rFonts w:ascii="宋体" w:hAnsi="宋体" w:hint="eastAsia"/>
                <w:sz w:val="24"/>
              </w:rPr>
              <w:t xml:space="preserve">2、组织贯彻执行公司的各项规章制度，维护公司的正常经营秩序。 </w:t>
            </w:r>
          </w:p>
          <w:p w:rsidR="00EC44FC" w:rsidRDefault="00EC44FC" w:rsidP="00EC44FC">
            <w:pPr>
              <w:spacing w:line="360" w:lineRule="auto"/>
              <w:rPr>
                <w:rFonts w:ascii="宋体" w:hAnsi="宋体"/>
                <w:sz w:val="24"/>
              </w:rPr>
            </w:pPr>
            <w:r>
              <w:rPr>
                <w:rFonts w:ascii="宋体" w:hAnsi="宋体" w:hint="eastAsia"/>
                <w:sz w:val="24"/>
              </w:rPr>
              <w:t xml:space="preserve">  3、组织制定所分工负责的公司内部各项管理制度。 </w:t>
            </w:r>
          </w:p>
          <w:p w:rsidR="00EC44FC" w:rsidRDefault="00EC44FC" w:rsidP="00EC44FC">
            <w:pPr>
              <w:spacing w:line="360" w:lineRule="auto"/>
              <w:rPr>
                <w:rFonts w:ascii="宋体" w:hAnsi="宋体"/>
                <w:sz w:val="24"/>
              </w:rPr>
            </w:pPr>
            <w:r>
              <w:rPr>
                <w:rFonts w:ascii="宋体" w:hAnsi="宋体" w:hint="eastAsia"/>
                <w:sz w:val="24"/>
              </w:rPr>
              <w:t xml:space="preserve">  4、根据公司安排及公司实际情况制定所负责的部门各项工作计划并组织实施。 </w:t>
            </w:r>
          </w:p>
          <w:p w:rsidR="00EC44FC" w:rsidRDefault="00EC44FC" w:rsidP="00EC44FC">
            <w:pPr>
              <w:spacing w:line="360" w:lineRule="auto"/>
              <w:ind w:firstLineChars="100" w:firstLine="240"/>
              <w:rPr>
                <w:rFonts w:ascii="宋体" w:hAnsi="宋体"/>
                <w:sz w:val="24"/>
              </w:rPr>
            </w:pPr>
            <w:r>
              <w:rPr>
                <w:rFonts w:ascii="宋体" w:hAnsi="宋体" w:hint="eastAsia"/>
                <w:sz w:val="24"/>
              </w:rPr>
              <w:lastRenderedPageBreak/>
              <w:t xml:space="preserve">5、分解落实所分工负责的部门指标和其它各项考核指标，并组织完成。 </w:t>
            </w:r>
          </w:p>
          <w:p w:rsidR="00EC44FC" w:rsidRDefault="00EC44FC" w:rsidP="00EC44FC">
            <w:pPr>
              <w:spacing w:line="360" w:lineRule="auto"/>
              <w:ind w:firstLineChars="100" w:firstLine="240"/>
              <w:rPr>
                <w:rFonts w:ascii="宋体" w:hAnsi="宋体"/>
                <w:sz w:val="24"/>
              </w:rPr>
            </w:pPr>
            <w:r>
              <w:rPr>
                <w:rFonts w:ascii="宋体" w:hAnsi="宋体" w:hint="eastAsia"/>
                <w:sz w:val="24"/>
              </w:rPr>
              <w:t xml:space="preserve">6、及时掌握所分工的部门基本情况，并进行系统分析，定期向总经理汇报经营管理情况。 </w:t>
            </w:r>
          </w:p>
          <w:p w:rsidR="00EC44FC" w:rsidRDefault="00EC44FC" w:rsidP="00EC44FC">
            <w:pPr>
              <w:spacing w:line="360" w:lineRule="auto"/>
              <w:ind w:firstLineChars="100" w:firstLine="240"/>
              <w:rPr>
                <w:rFonts w:ascii="宋体" w:hAnsi="宋体"/>
                <w:sz w:val="24"/>
              </w:rPr>
            </w:pPr>
            <w:r>
              <w:rPr>
                <w:rFonts w:ascii="宋体" w:hAnsi="宋体" w:hint="eastAsia"/>
                <w:sz w:val="24"/>
              </w:rPr>
              <w:t xml:space="preserve">7、协调与公司各部门的工作关系，服从和服务于公司大局。 </w:t>
            </w:r>
          </w:p>
          <w:p w:rsidR="00EC44FC" w:rsidRDefault="00EC44FC" w:rsidP="00EC44FC">
            <w:pPr>
              <w:spacing w:line="360" w:lineRule="auto"/>
              <w:ind w:firstLineChars="100" w:firstLine="240"/>
              <w:rPr>
                <w:rFonts w:ascii="宋体" w:hAnsi="宋体"/>
                <w:sz w:val="24"/>
              </w:rPr>
            </w:pPr>
            <w:r>
              <w:rPr>
                <w:rFonts w:ascii="宋体" w:hAnsi="宋体" w:hint="eastAsia"/>
                <w:sz w:val="24"/>
              </w:rPr>
              <w:t xml:space="preserve">8、收集有关信息及合理化建议，对公司整体经营管理工作提出改进意见。  </w:t>
            </w:r>
          </w:p>
          <w:p w:rsidR="00EC44FC" w:rsidRDefault="00EC44FC" w:rsidP="00EC44FC">
            <w:pPr>
              <w:spacing w:line="360" w:lineRule="auto"/>
              <w:ind w:firstLineChars="100" w:firstLine="240"/>
              <w:rPr>
                <w:rFonts w:ascii="宋体" w:hAnsi="宋体"/>
                <w:sz w:val="24"/>
              </w:rPr>
            </w:pPr>
            <w:r>
              <w:rPr>
                <w:rFonts w:ascii="宋体" w:hAnsi="宋体" w:hint="eastAsia"/>
                <w:sz w:val="24"/>
              </w:rPr>
              <w:t xml:space="preserve">9、作为所负责的部门第一责任人，带领部门人员做好公司内部各项经营管理工作。 </w:t>
            </w:r>
          </w:p>
          <w:p w:rsidR="00EC44FC" w:rsidRDefault="00EC44FC" w:rsidP="00EC44FC">
            <w:pPr>
              <w:spacing w:line="360" w:lineRule="auto"/>
              <w:ind w:firstLineChars="100" w:firstLine="240"/>
              <w:rPr>
                <w:rFonts w:ascii="宋体" w:hAnsi="宋体"/>
                <w:sz w:val="24"/>
              </w:rPr>
            </w:pPr>
            <w:r>
              <w:rPr>
                <w:rFonts w:ascii="宋体" w:hAnsi="宋体" w:hint="eastAsia"/>
                <w:sz w:val="24"/>
              </w:rPr>
              <w:t xml:space="preserve">10、负责所分管部门的内部人员调动、部门业绩考核、奖金分配等工作。 </w:t>
            </w:r>
          </w:p>
          <w:p w:rsidR="00EC44FC" w:rsidRDefault="00EC44FC" w:rsidP="00EC44FC">
            <w:pPr>
              <w:spacing w:line="360" w:lineRule="auto"/>
              <w:rPr>
                <w:rFonts w:ascii="宋体" w:hAnsi="宋体"/>
                <w:sz w:val="24"/>
              </w:rPr>
            </w:pPr>
            <w:r>
              <w:rPr>
                <w:rFonts w:ascii="宋体" w:hAnsi="宋体" w:hint="eastAsia"/>
                <w:sz w:val="24"/>
              </w:rPr>
              <w:t xml:space="preserve">  11、负责对分管部门的员工思想文化、技术业务的指导教育，提高全体员工的整体素质，关心员工生活，做好员工思想工作。</w:t>
            </w:r>
          </w:p>
          <w:p w:rsidR="00EC44FC" w:rsidRDefault="00EC44FC" w:rsidP="00EC44FC">
            <w:pPr>
              <w:spacing w:line="360" w:lineRule="auto"/>
              <w:rPr>
                <w:rFonts w:ascii="宋体" w:hAnsi="宋体"/>
                <w:sz w:val="24"/>
              </w:rPr>
            </w:pPr>
            <w:r>
              <w:rPr>
                <w:rFonts w:ascii="宋体" w:hAnsi="宋体" w:hint="eastAsia"/>
                <w:sz w:val="24"/>
              </w:rPr>
              <w:t xml:space="preserve">  12负责主管部门与公司其他目标的工作协调和沟通，确保主管部门经营指标的完成。 </w:t>
            </w:r>
          </w:p>
          <w:p w:rsidR="00EC44FC" w:rsidRDefault="00EC44FC" w:rsidP="00EC44FC">
            <w:pPr>
              <w:spacing w:line="360" w:lineRule="auto"/>
              <w:ind w:firstLineChars="100" w:firstLine="240"/>
              <w:rPr>
                <w:rFonts w:ascii="宋体" w:hAnsi="宋体"/>
                <w:sz w:val="24"/>
              </w:rPr>
            </w:pPr>
            <w:r>
              <w:rPr>
                <w:rFonts w:ascii="宋体" w:hAnsi="宋体" w:hint="eastAsia"/>
                <w:sz w:val="24"/>
              </w:rPr>
              <w:t>13、完成公司领导交办的其它工作。</w:t>
            </w:r>
          </w:p>
          <w:p w:rsidR="00EC44FC" w:rsidRDefault="00EC44FC" w:rsidP="00EC44FC">
            <w:pPr>
              <w:spacing w:line="360" w:lineRule="auto"/>
              <w:rPr>
                <w:rFonts w:ascii="宋体" w:hAnsi="宋体"/>
                <w:b/>
                <w:sz w:val="24"/>
              </w:rPr>
            </w:pPr>
            <w:r>
              <w:rPr>
                <w:rFonts w:ascii="宋体" w:hAnsi="宋体" w:hint="eastAsia"/>
                <w:b/>
                <w:sz w:val="24"/>
              </w:rPr>
              <w:t>5.</w:t>
            </w:r>
            <w:r w:rsidR="007C32D0">
              <w:rPr>
                <w:rFonts w:ascii="宋体" w:hAnsi="宋体" w:hint="eastAsia"/>
                <w:b/>
                <w:sz w:val="24"/>
              </w:rPr>
              <w:t>3</w:t>
            </w:r>
            <w:r>
              <w:rPr>
                <w:rFonts w:ascii="宋体" w:hAnsi="宋体" w:hint="eastAsia"/>
                <w:b/>
                <w:sz w:val="24"/>
              </w:rPr>
              <w:t>.</w:t>
            </w:r>
            <w:r w:rsidR="007C32D0">
              <w:rPr>
                <w:rFonts w:ascii="宋体" w:hAnsi="宋体" w:hint="eastAsia"/>
                <w:b/>
                <w:sz w:val="24"/>
              </w:rPr>
              <w:t>2</w:t>
            </w:r>
            <w:r>
              <w:rPr>
                <w:rFonts w:ascii="宋体" w:hAnsi="宋体" w:hint="eastAsia"/>
                <w:b/>
                <w:sz w:val="24"/>
              </w:rPr>
              <w:t>.3</w:t>
            </w:r>
            <w:r w:rsidR="004E44D5">
              <w:rPr>
                <w:rFonts w:ascii="宋体" w:hAnsi="宋体" w:hint="eastAsia"/>
                <w:b/>
                <w:sz w:val="24"/>
              </w:rPr>
              <w:t>人力行政部（财务）</w:t>
            </w:r>
          </w:p>
          <w:p w:rsidR="00EC44FC" w:rsidRDefault="00EC44FC" w:rsidP="00EC44FC">
            <w:pPr>
              <w:spacing w:line="360" w:lineRule="auto"/>
              <w:ind w:firstLineChars="200" w:firstLine="480"/>
              <w:rPr>
                <w:rFonts w:ascii="宋体" w:hAnsi="宋体"/>
                <w:sz w:val="24"/>
              </w:rPr>
            </w:pPr>
            <w:r>
              <w:rPr>
                <w:rFonts w:ascii="宋体" w:hAnsi="宋体" w:hint="eastAsia"/>
                <w:sz w:val="24"/>
              </w:rPr>
              <w:t>1、 负责内部文件和外部文件的收取、编号、传递、催办归档。</w:t>
            </w:r>
          </w:p>
          <w:p w:rsidR="00EC44FC" w:rsidRDefault="00EC44FC" w:rsidP="00EC44FC">
            <w:pPr>
              <w:spacing w:line="360" w:lineRule="auto"/>
              <w:ind w:firstLineChars="200" w:firstLine="480"/>
              <w:rPr>
                <w:rFonts w:ascii="宋体" w:hAnsi="宋体"/>
                <w:sz w:val="24"/>
              </w:rPr>
            </w:pPr>
            <w:r>
              <w:rPr>
                <w:rFonts w:ascii="宋体" w:hAnsi="宋体" w:hint="eastAsia"/>
                <w:sz w:val="24"/>
              </w:rPr>
              <w:t>2、 负责公司文件打印、复印、传真函件的发送、各种会议的通知、安排、食品安全记录及纪要的制发跟踪检查实施情况及时向总经理作出汇报。。</w:t>
            </w:r>
          </w:p>
          <w:p w:rsidR="00EC44FC" w:rsidRDefault="00EC44FC" w:rsidP="00EC44FC">
            <w:pPr>
              <w:spacing w:line="360" w:lineRule="auto"/>
              <w:ind w:firstLineChars="200" w:firstLine="480"/>
              <w:rPr>
                <w:rFonts w:ascii="宋体" w:hAnsi="宋体"/>
                <w:sz w:val="24"/>
              </w:rPr>
            </w:pPr>
            <w:r>
              <w:rPr>
                <w:rFonts w:ascii="宋体" w:hAnsi="宋体" w:hint="eastAsia"/>
                <w:sz w:val="24"/>
              </w:rPr>
              <w:t>3、为总经理起草有关文字材料及各种报告。</w:t>
            </w:r>
          </w:p>
          <w:p w:rsidR="00EC44FC" w:rsidRDefault="00EC44FC" w:rsidP="00EC44FC">
            <w:pPr>
              <w:spacing w:line="360" w:lineRule="auto"/>
              <w:ind w:firstLineChars="200" w:firstLine="480"/>
              <w:rPr>
                <w:rFonts w:ascii="宋体" w:hAnsi="宋体"/>
                <w:sz w:val="24"/>
              </w:rPr>
            </w:pPr>
            <w:r>
              <w:rPr>
                <w:rFonts w:ascii="宋体" w:hAnsi="宋体" w:hint="eastAsia"/>
                <w:sz w:val="24"/>
              </w:rPr>
              <w:t>4、协助总经理做好各部门之间的业务沟通及工作协调。</w:t>
            </w:r>
          </w:p>
          <w:p w:rsidR="00EC44FC" w:rsidRDefault="00EC44FC" w:rsidP="00EC44FC">
            <w:pPr>
              <w:spacing w:line="360" w:lineRule="auto"/>
              <w:ind w:firstLineChars="200" w:firstLine="480"/>
              <w:rPr>
                <w:rFonts w:ascii="宋体" w:hAnsi="宋体"/>
                <w:sz w:val="24"/>
              </w:rPr>
            </w:pPr>
            <w:r>
              <w:rPr>
                <w:rFonts w:ascii="宋体" w:hAnsi="宋体" w:hint="eastAsia"/>
                <w:sz w:val="24"/>
              </w:rPr>
              <w:t>5、负责安排落实领导值班和节假日的值班。</w:t>
            </w:r>
          </w:p>
          <w:p w:rsidR="00EC44FC" w:rsidRDefault="00EC44FC" w:rsidP="00EC44FC">
            <w:pPr>
              <w:spacing w:line="360" w:lineRule="auto"/>
              <w:ind w:firstLineChars="200" w:firstLine="480"/>
              <w:rPr>
                <w:rFonts w:ascii="宋体" w:hAnsi="宋体"/>
                <w:sz w:val="24"/>
              </w:rPr>
            </w:pPr>
            <w:r>
              <w:rPr>
                <w:rFonts w:ascii="宋体" w:hAnsi="宋体" w:hint="eastAsia"/>
                <w:sz w:val="24"/>
              </w:rPr>
              <w:t>6、公司人员招聘及员工培训员工考勤管理。</w:t>
            </w:r>
          </w:p>
          <w:p w:rsidR="00EC44FC" w:rsidRDefault="00EC44FC" w:rsidP="00EC44FC">
            <w:pPr>
              <w:spacing w:line="360" w:lineRule="auto"/>
              <w:ind w:firstLineChars="200" w:firstLine="480"/>
              <w:rPr>
                <w:rFonts w:ascii="宋体" w:hAnsi="宋体"/>
                <w:sz w:val="24"/>
              </w:rPr>
            </w:pPr>
            <w:r>
              <w:rPr>
                <w:rFonts w:ascii="宋体" w:hAnsi="宋体" w:hint="eastAsia"/>
                <w:sz w:val="24"/>
              </w:rPr>
              <w:t>7、负责公司员工绩效考核，薪酬管理。</w:t>
            </w:r>
          </w:p>
          <w:p w:rsidR="00EC44FC" w:rsidRDefault="00EC44FC" w:rsidP="00EC44FC">
            <w:pPr>
              <w:spacing w:line="360" w:lineRule="auto"/>
              <w:ind w:firstLineChars="200" w:firstLine="480"/>
              <w:rPr>
                <w:rFonts w:ascii="宋体" w:hAnsi="宋体"/>
                <w:sz w:val="24"/>
              </w:rPr>
            </w:pPr>
            <w:r>
              <w:rPr>
                <w:rFonts w:ascii="宋体" w:hAnsi="宋体" w:hint="eastAsia"/>
                <w:sz w:val="24"/>
              </w:rPr>
              <w:t>8、针对公司的经营情况提出奖惩方案，核准各部门奖惩的实施，执行奖惩决定。</w:t>
            </w:r>
          </w:p>
          <w:p w:rsidR="00EC44FC" w:rsidRDefault="00EC44FC" w:rsidP="00EC44FC">
            <w:pPr>
              <w:spacing w:line="360" w:lineRule="auto"/>
              <w:ind w:firstLineChars="200" w:firstLine="480"/>
              <w:rPr>
                <w:rFonts w:ascii="宋体" w:hAnsi="宋体"/>
                <w:sz w:val="24"/>
              </w:rPr>
            </w:pPr>
            <w:r>
              <w:rPr>
                <w:rFonts w:ascii="宋体" w:hAnsi="宋体" w:hint="eastAsia"/>
                <w:sz w:val="24"/>
              </w:rPr>
              <w:t>9、检查和监督公司的员工手册和一切规章制度是否得到执行。</w:t>
            </w:r>
          </w:p>
          <w:p w:rsidR="00EC44FC" w:rsidRDefault="00EC44FC" w:rsidP="00EC44FC">
            <w:pPr>
              <w:spacing w:line="360" w:lineRule="auto"/>
              <w:ind w:firstLineChars="200" w:firstLine="480"/>
              <w:rPr>
                <w:rFonts w:ascii="宋体" w:hAnsi="宋体"/>
                <w:sz w:val="24"/>
              </w:rPr>
            </w:pPr>
            <w:r>
              <w:rPr>
                <w:rFonts w:ascii="宋体" w:hAnsi="宋体" w:hint="eastAsia"/>
                <w:sz w:val="24"/>
              </w:rPr>
              <w:t>10、负责与劳动、人事、公安、社保等相关政府机构协调与沟通及政府文件的执行。</w:t>
            </w:r>
          </w:p>
          <w:p w:rsidR="00EC44FC" w:rsidRDefault="00EC44FC" w:rsidP="00EC44FC">
            <w:pPr>
              <w:spacing w:line="360" w:lineRule="auto"/>
              <w:ind w:firstLineChars="200" w:firstLine="480"/>
              <w:rPr>
                <w:rFonts w:ascii="宋体" w:hAnsi="宋体"/>
                <w:sz w:val="24"/>
              </w:rPr>
            </w:pPr>
            <w:r>
              <w:rPr>
                <w:rFonts w:ascii="宋体" w:hAnsi="宋体" w:hint="eastAsia"/>
                <w:sz w:val="24"/>
              </w:rPr>
              <w:t>11、协助公司总经理进行公司管理评审工作，对管理评审采取的纠正和预防措施进行跟踪验证。</w:t>
            </w:r>
          </w:p>
          <w:p w:rsidR="00EC44FC" w:rsidRDefault="00EC44FC" w:rsidP="00EC44FC">
            <w:pPr>
              <w:spacing w:line="360" w:lineRule="auto"/>
              <w:ind w:left="480"/>
              <w:rPr>
                <w:rFonts w:ascii="宋体" w:hAnsi="宋体"/>
                <w:sz w:val="24"/>
              </w:rPr>
            </w:pPr>
            <w:r>
              <w:rPr>
                <w:rFonts w:ascii="宋体" w:hAnsi="宋体" w:hint="eastAsia"/>
                <w:sz w:val="24"/>
              </w:rPr>
              <w:t>12、完成总经理交办的各项工作。</w:t>
            </w:r>
          </w:p>
          <w:p w:rsidR="00EC44FC" w:rsidRDefault="00EC44FC" w:rsidP="00EC44FC">
            <w:pPr>
              <w:spacing w:line="360" w:lineRule="auto"/>
              <w:ind w:left="480"/>
              <w:rPr>
                <w:rFonts w:ascii="宋体" w:hAnsi="宋体"/>
                <w:sz w:val="24"/>
              </w:rPr>
            </w:pPr>
            <w:r>
              <w:rPr>
                <w:rFonts w:ascii="宋体" w:hAnsi="宋体" w:hint="eastAsia"/>
                <w:sz w:val="24"/>
              </w:rPr>
              <w:t>13、 负责建立公司食品安全管理保证体系，并推进、实施、督导。</w:t>
            </w:r>
          </w:p>
          <w:p w:rsidR="00EC44FC" w:rsidRDefault="00EC44FC" w:rsidP="00EC44FC">
            <w:pPr>
              <w:spacing w:line="360" w:lineRule="auto"/>
              <w:ind w:left="480"/>
              <w:rPr>
                <w:rFonts w:ascii="宋体" w:hAnsi="宋体"/>
                <w:sz w:val="24"/>
              </w:rPr>
            </w:pPr>
            <w:r>
              <w:rPr>
                <w:rFonts w:ascii="宋体" w:hAnsi="宋体" w:hint="eastAsia"/>
                <w:sz w:val="24"/>
              </w:rPr>
              <w:t>14、</w:t>
            </w:r>
            <w:r>
              <w:rPr>
                <w:rFonts w:ascii="宋体" w:hAnsi="宋体"/>
                <w:sz w:val="24"/>
              </w:rPr>
              <w:t>严格遵守公司的各项管理制度，认真行使公司给予的管理权力，杜绝一切越权事件的发生</w:t>
            </w:r>
            <w:r>
              <w:rPr>
                <w:rFonts w:ascii="宋体" w:hAnsi="宋体" w:hint="eastAsia"/>
                <w:sz w:val="24"/>
              </w:rPr>
              <w:t>。</w:t>
            </w:r>
          </w:p>
          <w:p w:rsidR="00EC44FC" w:rsidRDefault="00EC44FC" w:rsidP="00EC44FC">
            <w:pPr>
              <w:spacing w:line="360" w:lineRule="auto"/>
              <w:ind w:left="480"/>
              <w:rPr>
                <w:rFonts w:ascii="宋体" w:hAnsi="宋体"/>
                <w:sz w:val="24"/>
              </w:rPr>
            </w:pPr>
            <w:r>
              <w:rPr>
                <w:rFonts w:ascii="宋体" w:hAnsi="宋体" w:hint="eastAsia"/>
                <w:sz w:val="24"/>
              </w:rPr>
              <w:lastRenderedPageBreak/>
              <w:t>15、</w:t>
            </w:r>
            <w:r>
              <w:rPr>
                <w:rFonts w:ascii="宋体" w:hAnsi="宋体"/>
                <w:sz w:val="24"/>
              </w:rPr>
              <w:t>协助做好</w:t>
            </w:r>
            <w:r>
              <w:rPr>
                <w:rFonts w:ascii="宋体" w:hAnsi="宋体" w:hint="eastAsia"/>
                <w:sz w:val="24"/>
              </w:rPr>
              <w:t>各</w:t>
            </w:r>
            <w:r>
              <w:rPr>
                <w:rFonts w:ascii="宋体" w:hAnsi="宋体"/>
                <w:sz w:val="24"/>
              </w:rPr>
              <w:t>食品安全中人的业务培训，考核和上岗工作</w:t>
            </w:r>
            <w:r>
              <w:rPr>
                <w:rFonts w:ascii="宋体" w:hAnsi="宋体" w:hint="eastAsia"/>
                <w:sz w:val="24"/>
              </w:rPr>
              <w:t>。</w:t>
            </w:r>
          </w:p>
          <w:p w:rsidR="0091120B" w:rsidRDefault="0091120B" w:rsidP="0091120B">
            <w:pPr>
              <w:spacing w:line="360" w:lineRule="auto"/>
              <w:ind w:firstLineChars="200" w:firstLine="480"/>
              <w:rPr>
                <w:rFonts w:ascii="宋体" w:hAnsi="宋体"/>
                <w:kern w:val="0"/>
                <w:sz w:val="24"/>
              </w:rPr>
            </w:pPr>
            <w:r>
              <w:rPr>
                <w:rFonts w:ascii="宋体" w:hAnsi="宋体" w:hint="eastAsia"/>
                <w:kern w:val="0"/>
                <w:sz w:val="24"/>
              </w:rPr>
              <w:t>1</w:t>
            </w:r>
            <w:r w:rsidR="00E102C9">
              <w:rPr>
                <w:rFonts w:ascii="宋体" w:hAnsi="宋体" w:hint="eastAsia"/>
                <w:kern w:val="0"/>
                <w:sz w:val="24"/>
              </w:rPr>
              <w:t>6</w:t>
            </w:r>
            <w:r>
              <w:rPr>
                <w:rFonts w:ascii="宋体" w:hAnsi="宋体" w:hint="eastAsia"/>
                <w:kern w:val="0"/>
                <w:sz w:val="24"/>
              </w:rPr>
              <w:t>、在总经理领导下负责本公司的财务工作,遵守公司的各项规章制度。</w:t>
            </w:r>
          </w:p>
          <w:p w:rsidR="0091120B" w:rsidRDefault="00E102C9" w:rsidP="0091120B">
            <w:pPr>
              <w:spacing w:line="360" w:lineRule="auto"/>
              <w:ind w:firstLineChars="200" w:firstLine="480"/>
              <w:rPr>
                <w:rFonts w:ascii="宋体" w:hAnsi="宋体"/>
                <w:kern w:val="0"/>
                <w:sz w:val="24"/>
              </w:rPr>
            </w:pPr>
            <w:r>
              <w:rPr>
                <w:rFonts w:ascii="宋体" w:hAnsi="宋体" w:hint="eastAsia"/>
                <w:kern w:val="0"/>
                <w:sz w:val="24"/>
              </w:rPr>
              <w:t>17</w:t>
            </w:r>
            <w:r w:rsidR="0091120B">
              <w:rPr>
                <w:rFonts w:ascii="宋体" w:hAnsi="宋体" w:hint="eastAsia"/>
                <w:kern w:val="0"/>
                <w:sz w:val="24"/>
              </w:rPr>
              <w:t>、建立健全经济核算制度，利用财务会计数据进行经济活动分析。</w:t>
            </w:r>
          </w:p>
          <w:p w:rsidR="0091120B" w:rsidRDefault="00E102C9" w:rsidP="0091120B">
            <w:pPr>
              <w:spacing w:line="360" w:lineRule="auto"/>
              <w:ind w:firstLineChars="200" w:firstLine="480"/>
              <w:rPr>
                <w:rFonts w:ascii="宋体" w:hAnsi="宋体"/>
                <w:kern w:val="0"/>
                <w:sz w:val="24"/>
              </w:rPr>
            </w:pPr>
            <w:r>
              <w:rPr>
                <w:rFonts w:ascii="宋体" w:hAnsi="宋体" w:hint="eastAsia"/>
                <w:kern w:val="0"/>
                <w:sz w:val="24"/>
              </w:rPr>
              <w:t>18</w:t>
            </w:r>
            <w:r w:rsidR="0091120B">
              <w:rPr>
                <w:rFonts w:ascii="宋体" w:hAnsi="宋体" w:hint="eastAsia"/>
                <w:kern w:val="0"/>
                <w:sz w:val="24"/>
              </w:rPr>
              <w:t>、负责做好本公司的财务收支、财务核算以及财务的预、决算工作。定期向总经理呈报财务报表。</w:t>
            </w:r>
          </w:p>
          <w:p w:rsidR="0091120B" w:rsidRDefault="00E102C9" w:rsidP="0091120B">
            <w:pPr>
              <w:spacing w:line="360" w:lineRule="auto"/>
              <w:ind w:firstLineChars="200" w:firstLine="480"/>
              <w:rPr>
                <w:rFonts w:ascii="宋体" w:hAnsi="宋体"/>
                <w:kern w:val="0"/>
                <w:sz w:val="24"/>
              </w:rPr>
            </w:pPr>
            <w:r>
              <w:rPr>
                <w:rFonts w:ascii="宋体" w:hAnsi="宋体" w:hint="eastAsia"/>
                <w:kern w:val="0"/>
                <w:sz w:val="24"/>
              </w:rPr>
              <w:t>19</w:t>
            </w:r>
            <w:r w:rsidR="0091120B">
              <w:rPr>
                <w:rFonts w:ascii="宋体" w:hAnsi="宋体" w:hint="eastAsia"/>
                <w:kern w:val="0"/>
                <w:sz w:val="24"/>
              </w:rPr>
              <w:t>、遵守财务制度，执行财经纪律，严格把好财经关。协助总经理合理安排和使用好各项资金，增收节资，提高资金的使用效率。</w:t>
            </w:r>
          </w:p>
          <w:p w:rsidR="0091120B" w:rsidRDefault="00E102C9" w:rsidP="0091120B">
            <w:pPr>
              <w:spacing w:line="360" w:lineRule="auto"/>
              <w:ind w:firstLineChars="200" w:firstLine="480"/>
              <w:rPr>
                <w:rFonts w:ascii="宋体" w:hAnsi="宋体"/>
                <w:kern w:val="0"/>
                <w:sz w:val="24"/>
              </w:rPr>
            </w:pPr>
            <w:r>
              <w:rPr>
                <w:rFonts w:ascii="宋体" w:hAnsi="宋体" w:hint="eastAsia"/>
                <w:kern w:val="0"/>
                <w:sz w:val="24"/>
              </w:rPr>
              <w:t>20</w:t>
            </w:r>
            <w:r w:rsidR="0091120B">
              <w:rPr>
                <w:rFonts w:ascii="宋体" w:hAnsi="宋体" w:hint="eastAsia"/>
                <w:kern w:val="0"/>
                <w:sz w:val="24"/>
              </w:rPr>
              <w:t>、做好各项经费开支的计划性、合理性、可行性、实效性分析。避免资金的重复使用和突击使用，尽量降低消耗、节约费用。</w:t>
            </w:r>
          </w:p>
          <w:p w:rsidR="0091120B" w:rsidRDefault="00E102C9" w:rsidP="0091120B">
            <w:pPr>
              <w:spacing w:line="360" w:lineRule="auto"/>
              <w:ind w:firstLineChars="200" w:firstLine="480"/>
              <w:rPr>
                <w:rFonts w:ascii="宋体" w:hAnsi="宋体"/>
                <w:kern w:val="0"/>
                <w:sz w:val="24"/>
              </w:rPr>
            </w:pPr>
            <w:r>
              <w:rPr>
                <w:rFonts w:ascii="宋体" w:hAnsi="宋体" w:hint="eastAsia"/>
                <w:kern w:val="0"/>
                <w:sz w:val="24"/>
              </w:rPr>
              <w:t>21</w:t>
            </w:r>
            <w:r w:rsidR="0091120B">
              <w:rPr>
                <w:rFonts w:ascii="宋体" w:hAnsi="宋体" w:hint="eastAsia"/>
                <w:kern w:val="0"/>
                <w:sz w:val="24"/>
              </w:rPr>
              <w:t>、认真审核报销凭证，应对报销单的真实性、合法性、合理性向总经理负责。</w:t>
            </w:r>
          </w:p>
          <w:p w:rsidR="0091120B" w:rsidRDefault="00E102C9" w:rsidP="0091120B">
            <w:pPr>
              <w:spacing w:line="360" w:lineRule="auto"/>
              <w:ind w:firstLineChars="200" w:firstLine="480"/>
              <w:rPr>
                <w:rFonts w:ascii="宋体" w:hAnsi="宋体"/>
                <w:kern w:val="0"/>
                <w:sz w:val="24"/>
              </w:rPr>
            </w:pPr>
            <w:r>
              <w:rPr>
                <w:rFonts w:ascii="宋体" w:hAnsi="宋体" w:hint="eastAsia"/>
                <w:kern w:val="0"/>
                <w:sz w:val="24"/>
              </w:rPr>
              <w:t>22</w:t>
            </w:r>
            <w:r w:rsidR="0091120B">
              <w:rPr>
                <w:rFonts w:ascii="宋体" w:hAnsi="宋体" w:hint="eastAsia"/>
                <w:kern w:val="0"/>
                <w:sz w:val="24"/>
              </w:rPr>
              <w:t>、认真做好现金账，按时填报现金日报表，做到日清月结，账款相符。</w:t>
            </w:r>
          </w:p>
          <w:p w:rsidR="0091120B" w:rsidRDefault="00E102C9" w:rsidP="0091120B">
            <w:pPr>
              <w:spacing w:line="360" w:lineRule="auto"/>
              <w:ind w:firstLineChars="200" w:firstLine="480"/>
              <w:rPr>
                <w:rFonts w:ascii="宋体" w:hAnsi="宋体"/>
                <w:kern w:val="0"/>
                <w:sz w:val="24"/>
              </w:rPr>
            </w:pPr>
            <w:r>
              <w:rPr>
                <w:rFonts w:ascii="宋体" w:hAnsi="宋体" w:hint="eastAsia"/>
                <w:kern w:val="0"/>
                <w:sz w:val="24"/>
              </w:rPr>
              <w:t>23</w:t>
            </w:r>
            <w:r w:rsidR="0091120B">
              <w:rPr>
                <w:rFonts w:ascii="宋体" w:hAnsi="宋体" w:hint="eastAsia"/>
                <w:kern w:val="0"/>
                <w:sz w:val="24"/>
              </w:rPr>
              <w:t>、严格按照公司规定的现金报销数额、标准、范围及审批权限，认真审核现金收付凭证。严格支票管理制度，使用支票须经总经理签字方可。</w:t>
            </w:r>
          </w:p>
          <w:p w:rsidR="0091120B" w:rsidRDefault="00E102C9" w:rsidP="0091120B">
            <w:pPr>
              <w:spacing w:line="360" w:lineRule="auto"/>
              <w:ind w:firstLineChars="200" w:firstLine="480"/>
              <w:rPr>
                <w:rFonts w:ascii="宋体" w:hAnsi="宋体"/>
                <w:sz w:val="24"/>
              </w:rPr>
            </w:pPr>
            <w:r>
              <w:rPr>
                <w:rFonts w:ascii="宋体" w:hAnsi="宋体" w:hint="eastAsia"/>
                <w:sz w:val="24"/>
              </w:rPr>
              <w:t>24</w:t>
            </w:r>
            <w:r w:rsidR="0091120B">
              <w:rPr>
                <w:rFonts w:ascii="宋体" w:hAnsi="宋体"/>
                <w:sz w:val="24"/>
              </w:rPr>
              <w:t>、检查、督促财务人员认真执行各项财务规章制度，组织财务人员培训业务知识，学习和执行“会计法”。</w:t>
            </w:r>
          </w:p>
          <w:p w:rsidR="0091120B" w:rsidRDefault="00E102C9" w:rsidP="0091120B">
            <w:pPr>
              <w:spacing w:line="360" w:lineRule="auto"/>
              <w:ind w:firstLineChars="200" w:firstLine="480"/>
              <w:rPr>
                <w:rFonts w:ascii="宋体" w:hAnsi="宋体"/>
                <w:sz w:val="24"/>
              </w:rPr>
            </w:pPr>
            <w:r>
              <w:rPr>
                <w:rFonts w:ascii="宋体" w:hAnsi="宋体" w:hint="eastAsia"/>
                <w:sz w:val="24"/>
              </w:rPr>
              <w:t>25</w:t>
            </w:r>
            <w:r w:rsidR="0091120B">
              <w:rPr>
                <w:rFonts w:ascii="宋体" w:hAnsi="宋体"/>
                <w:sz w:val="24"/>
              </w:rPr>
              <w:t>、负责与财政、税务、工商、金融等相关部门的联系，及时做好财政、税务工作。</w:t>
            </w:r>
          </w:p>
          <w:p w:rsidR="0091120B" w:rsidRDefault="00E102C9" w:rsidP="0091120B">
            <w:pPr>
              <w:spacing w:line="360" w:lineRule="auto"/>
              <w:ind w:firstLineChars="200" w:firstLine="480"/>
              <w:rPr>
                <w:rFonts w:ascii="宋体" w:hAnsi="宋体"/>
                <w:sz w:val="24"/>
              </w:rPr>
            </w:pPr>
            <w:r>
              <w:rPr>
                <w:rFonts w:ascii="宋体" w:hAnsi="宋体" w:hint="eastAsia"/>
                <w:sz w:val="24"/>
              </w:rPr>
              <w:t>26</w:t>
            </w:r>
            <w:r w:rsidR="0091120B">
              <w:rPr>
                <w:rFonts w:ascii="宋体" w:hAnsi="宋体"/>
                <w:sz w:val="24"/>
              </w:rPr>
              <w:t>、保存</w:t>
            </w:r>
            <w:r w:rsidR="0091120B">
              <w:rPr>
                <w:rFonts w:ascii="宋体" w:hAnsi="宋体" w:hint="eastAsia"/>
                <w:sz w:val="24"/>
              </w:rPr>
              <w:t>公司</w:t>
            </w:r>
            <w:r w:rsidR="0091120B">
              <w:rPr>
                <w:rFonts w:ascii="宋体" w:hAnsi="宋体"/>
                <w:sz w:val="24"/>
              </w:rPr>
              <w:t>关于财务工作方面的文件，资料、合同和协议，督促本部门员工完整保管企业合作期内的一切帐册，报表、凭证和原始单据。</w:t>
            </w:r>
          </w:p>
          <w:p w:rsidR="0091120B" w:rsidRDefault="00E102C9" w:rsidP="0091120B">
            <w:pPr>
              <w:spacing w:line="360" w:lineRule="auto"/>
              <w:ind w:firstLineChars="200" w:firstLine="480"/>
              <w:rPr>
                <w:rFonts w:ascii="宋体" w:hAnsi="宋体"/>
                <w:kern w:val="0"/>
                <w:sz w:val="24"/>
              </w:rPr>
            </w:pPr>
            <w:r>
              <w:rPr>
                <w:rFonts w:ascii="宋体" w:hAnsi="宋体" w:hint="eastAsia"/>
                <w:kern w:val="0"/>
                <w:sz w:val="24"/>
              </w:rPr>
              <w:t>27</w:t>
            </w:r>
            <w:r w:rsidR="0091120B">
              <w:rPr>
                <w:rFonts w:ascii="宋体" w:hAnsi="宋体" w:hint="eastAsia"/>
                <w:kern w:val="0"/>
                <w:sz w:val="24"/>
              </w:rPr>
              <w:t>、完成公司交付的其他工作。</w:t>
            </w:r>
          </w:p>
          <w:p w:rsidR="00EC44FC" w:rsidRDefault="00F42A93" w:rsidP="00EC44FC">
            <w:pPr>
              <w:spacing w:line="360" w:lineRule="auto"/>
              <w:ind w:firstLineChars="200" w:firstLine="480"/>
              <w:rPr>
                <w:rFonts w:ascii="宋体" w:hAnsi="宋体"/>
                <w:sz w:val="24"/>
              </w:rPr>
            </w:pPr>
            <w:r>
              <w:rPr>
                <w:rFonts w:ascii="宋体" w:hAnsi="宋体" w:hint="eastAsia"/>
                <w:sz w:val="24"/>
              </w:rPr>
              <w:t>28</w:t>
            </w:r>
            <w:r w:rsidR="00EC44FC">
              <w:rPr>
                <w:rFonts w:ascii="宋体" w:hAnsi="宋体" w:hint="eastAsia"/>
                <w:sz w:val="24"/>
              </w:rPr>
              <w:t>、</w:t>
            </w:r>
            <w:r w:rsidR="00EC44FC">
              <w:rPr>
                <w:rFonts w:ascii="宋体" w:hAnsi="宋体"/>
                <w:sz w:val="24"/>
              </w:rPr>
              <w:t xml:space="preserve">制定并实施采购计划： </w:t>
            </w:r>
          </w:p>
          <w:p w:rsidR="00EC44FC" w:rsidRDefault="00EC44FC" w:rsidP="00EC44FC">
            <w:pPr>
              <w:spacing w:line="360" w:lineRule="auto"/>
              <w:ind w:firstLineChars="200" w:firstLine="480"/>
              <w:rPr>
                <w:rFonts w:ascii="宋体" w:hAnsi="宋体"/>
                <w:sz w:val="24"/>
              </w:rPr>
            </w:pPr>
            <w:r>
              <w:rPr>
                <w:rFonts w:ascii="宋体" w:hAnsi="宋体"/>
                <w:sz w:val="24"/>
              </w:rPr>
              <w:t>（1）根据公司的拓展规模以及年度的经营目标，制订有效的采购目标和采购计划；</w:t>
            </w:r>
          </w:p>
          <w:p w:rsidR="00EC44FC" w:rsidRDefault="00EC44FC" w:rsidP="00EC44FC">
            <w:pPr>
              <w:spacing w:line="360" w:lineRule="auto"/>
              <w:ind w:firstLineChars="200" w:firstLine="480"/>
              <w:rPr>
                <w:rFonts w:ascii="宋体" w:hAnsi="宋体"/>
                <w:sz w:val="24"/>
              </w:rPr>
            </w:pPr>
            <w:r>
              <w:rPr>
                <w:rFonts w:ascii="宋体" w:hAnsi="宋体"/>
                <w:sz w:val="24"/>
              </w:rPr>
              <w:t xml:space="preserve">（2）审核年度各部门呈报的采购计划，统筹策划和确定采购内容，制订主辅料采购清单； </w:t>
            </w:r>
          </w:p>
          <w:p w:rsidR="00EC44FC" w:rsidRDefault="00EC44FC" w:rsidP="00EC44FC">
            <w:pPr>
              <w:spacing w:line="360" w:lineRule="auto"/>
              <w:ind w:firstLineChars="200" w:firstLine="480"/>
              <w:rPr>
                <w:rFonts w:ascii="宋体" w:hAnsi="宋体"/>
                <w:sz w:val="24"/>
              </w:rPr>
            </w:pPr>
            <w:r>
              <w:rPr>
                <w:rFonts w:ascii="宋体" w:hAnsi="宋体"/>
                <w:sz w:val="24"/>
              </w:rPr>
              <w:t xml:space="preserve">（3）组织实施市场调研、预测和跟踪公司采购需求，熟悉各种物资的供应渠道和市场变化情况，据此编制采购预算和采购计划； </w:t>
            </w:r>
          </w:p>
          <w:p w:rsidR="00EC44FC" w:rsidRDefault="00EC44FC" w:rsidP="00EC44FC">
            <w:pPr>
              <w:spacing w:line="360" w:lineRule="auto"/>
              <w:ind w:firstLineChars="200" w:firstLine="480"/>
              <w:rPr>
                <w:rFonts w:ascii="宋体" w:hAnsi="宋体"/>
                <w:sz w:val="24"/>
              </w:rPr>
            </w:pPr>
            <w:r>
              <w:rPr>
                <w:rFonts w:ascii="宋体" w:hAnsi="宋体"/>
                <w:sz w:val="24"/>
              </w:rPr>
              <w:t>（4）根据采购管理程序，参与重点和大宗采购项目的谈判、签约，检查合同的执行和落实情况；</w:t>
            </w:r>
          </w:p>
          <w:p w:rsidR="00EC44FC" w:rsidRDefault="00EC44FC" w:rsidP="00EC44FC">
            <w:pPr>
              <w:spacing w:line="360" w:lineRule="auto"/>
              <w:ind w:firstLineChars="200" w:firstLine="480"/>
              <w:rPr>
                <w:rFonts w:ascii="宋体" w:hAnsi="宋体"/>
                <w:sz w:val="24"/>
              </w:rPr>
            </w:pPr>
            <w:r>
              <w:rPr>
                <w:rFonts w:ascii="宋体" w:hAnsi="宋体"/>
                <w:sz w:val="24"/>
              </w:rPr>
              <w:t>（5）负责组织落实公司的采购、供应材料、备品配件及其他物资供应，确保合理地组</w:t>
            </w:r>
            <w:r>
              <w:rPr>
                <w:rFonts w:ascii="宋体" w:hAnsi="宋体"/>
                <w:sz w:val="24"/>
              </w:rPr>
              <w:lastRenderedPageBreak/>
              <w:t>织采购，并及时供应所需的物资；</w:t>
            </w:r>
          </w:p>
          <w:p w:rsidR="00EC44FC" w:rsidRDefault="00EC44FC" w:rsidP="00EC44FC">
            <w:pPr>
              <w:spacing w:line="360" w:lineRule="auto"/>
              <w:ind w:firstLineChars="200" w:firstLine="480"/>
              <w:rPr>
                <w:rFonts w:ascii="宋体" w:hAnsi="宋体"/>
                <w:sz w:val="24"/>
              </w:rPr>
            </w:pPr>
            <w:r>
              <w:rPr>
                <w:rFonts w:ascii="宋体" w:hAnsi="宋体"/>
                <w:sz w:val="24"/>
              </w:rPr>
              <w:t>（6）督导检查仓库的验收、入库、发放及管理工作，确保采购物品的质</w:t>
            </w:r>
            <w:r>
              <w:rPr>
                <w:rFonts w:ascii="宋体" w:hAnsi="宋体" w:hint="eastAsia"/>
                <w:sz w:val="24"/>
              </w:rPr>
              <w:t>量；</w:t>
            </w:r>
          </w:p>
          <w:p w:rsidR="00EC44FC" w:rsidRDefault="00F42A93" w:rsidP="00EC44FC">
            <w:pPr>
              <w:spacing w:line="360" w:lineRule="auto"/>
              <w:ind w:firstLineChars="200" w:firstLine="480"/>
              <w:rPr>
                <w:rFonts w:ascii="宋体" w:hAnsi="宋体"/>
                <w:sz w:val="24"/>
              </w:rPr>
            </w:pPr>
            <w:r>
              <w:rPr>
                <w:rFonts w:ascii="宋体" w:hAnsi="宋体" w:hint="eastAsia"/>
                <w:sz w:val="24"/>
              </w:rPr>
              <w:t>29</w:t>
            </w:r>
            <w:r w:rsidR="00EC44FC">
              <w:rPr>
                <w:rFonts w:ascii="宋体" w:hAnsi="宋体" w:hint="eastAsia"/>
                <w:sz w:val="24"/>
              </w:rPr>
              <w:t>、</w:t>
            </w:r>
            <w:r w:rsidR="00EC44FC">
              <w:rPr>
                <w:rFonts w:ascii="宋体" w:hAnsi="宋体"/>
                <w:sz w:val="24"/>
              </w:rPr>
              <w:t>制定并完善采购制度和采购流程</w:t>
            </w:r>
            <w:r w:rsidR="00EC44FC">
              <w:rPr>
                <w:rFonts w:ascii="宋体" w:hAnsi="宋体" w:hint="eastAsia"/>
                <w:sz w:val="24"/>
              </w:rPr>
              <w:t>：</w:t>
            </w:r>
          </w:p>
          <w:p w:rsidR="00EC44FC" w:rsidRDefault="00EC44FC" w:rsidP="00EC44FC">
            <w:pPr>
              <w:spacing w:line="360" w:lineRule="auto"/>
              <w:ind w:firstLineChars="200" w:firstLine="480"/>
              <w:rPr>
                <w:rFonts w:ascii="宋体" w:hAnsi="宋体"/>
                <w:sz w:val="24"/>
              </w:rPr>
            </w:pPr>
            <w:r>
              <w:rPr>
                <w:rFonts w:ascii="宋体" w:hAnsi="宋体"/>
                <w:sz w:val="24"/>
              </w:rPr>
              <w:t xml:space="preserve">（1） 负责制定采购方针、策略、制度及采购工作流程与方法，确保贯彻执行； </w:t>
            </w:r>
          </w:p>
          <w:p w:rsidR="00EC44FC" w:rsidRDefault="00EC44FC" w:rsidP="00EC44FC">
            <w:pPr>
              <w:spacing w:line="360" w:lineRule="auto"/>
              <w:ind w:firstLineChars="200" w:firstLine="480"/>
              <w:rPr>
                <w:rFonts w:ascii="宋体" w:hAnsi="宋体"/>
                <w:sz w:val="24"/>
              </w:rPr>
            </w:pPr>
            <w:r>
              <w:rPr>
                <w:rFonts w:ascii="宋体" w:hAnsi="宋体"/>
                <w:sz w:val="24"/>
              </w:rPr>
              <w:t>（</w:t>
            </w:r>
            <w:r>
              <w:rPr>
                <w:rFonts w:ascii="宋体" w:hAnsi="宋体" w:hint="eastAsia"/>
                <w:sz w:val="24"/>
              </w:rPr>
              <w:t>2</w:t>
            </w:r>
            <w:r>
              <w:rPr>
                <w:rFonts w:ascii="宋体" w:hAnsi="宋体"/>
                <w:sz w:val="24"/>
              </w:rPr>
              <w:t>）制订招、投标管理办法和各项物品的采购标准，并严格执行；</w:t>
            </w:r>
          </w:p>
          <w:p w:rsidR="00EC44FC" w:rsidRDefault="00F42A93" w:rsidP="00EC44FC">
            <w:pPr>
              <w:spacing w:line="360" w:lineRule="auto"/>
              <w:ind w:firstLineChars="200" w:firstLine="480"/>
              <w:rPr>
                <w:rFonts w:ascii="宋体" w:hAnsi="宋体"/>
                <w:sz w:val="24"/>
              </w:rPr>
            </w:pPr>
            <w:r>
              <w:rPr>
                <w:rFonts w:ascii="宋体" w:hAnsi="宋体" w:hint="eastAsia"/>
                <w:sz w:val="24"/>
              </w:rPr>
              <w:t>30</w:t>
            </w:r>
            <w:r w:rsidR="00EC44FC">
              <w:rPr>
                <w:rFonts w:ascii="宋体" w:hAnsi="宋体" w:hint="eastAsia"/>
                <w:sz w:val="24"/>
              </w:rPr>
              <w:t>、</w:t>
            </w:r>
            <w:r w:rsidR="00EC44FC">
              <w:rPr>
                <w:rFonts w:ascii="宋体" w:hAnsi="宋体"/>
                <w:sz w:val="24"/>
              </w:rPr>
              <w:t>选择并管理供应商：</w:t>
            </w:r>
          </w:p>
          <w:p w:rsidR="00EC44FC" w:rsidRDefault="00EC44FC" w:rsidP="00EC44FC">
            <w:pPr>
              <w:spacing w:line="360" w:lineRule="auto"/>
              <w:ind w:firstLineChars="200" w:firstLine="480"/>
              <w:rPr>
                <w:rFonts w:ascii="宋体" w:hAnsi="宋体"/>
                <w:sz w:val="24"/>
              </w:rPr>
            </w:pPr>
            <w:r>
              <w:rPr>
                <w:rFonts w:ascii="宋体" w:hAnsi="宋体"/>
                <w:sz w:val="24"/>
              </w:rPr>
              <w:t>（1）根据公司的需求，</w:t>
            </w:r>
            <w:r>
              <w:rPr>
                <w:rFonts w:ascii="宋体" w:hAnsi="宋体" w:hint="eastAsia"/>
                <w:sz w:val="24"/>
              </w:rPr>
              <w:t>对供应商进行配送供应能力、</w:t>
            </w:r>
            <w:r>
              <w:rPr>
                <w:rFonts w:ascii="宋体" w:hAnsi="宋体"/>
                <w:sz w:val="24"/>
              </w:rPr>
              <w:t>价格合理、货物食品安全可靠、信誉好</w:t>
            </w:r>
            <w:r>
              <w:rPr>
                <w:rFonts w:ascii="宋体" w:hAnsi="宋体" w:hint="eastAsia"/>
                <w:sz w:val="24"/>
              </w:rPr>
              <w:t>、</w:t>
            </w:r>
            <w:r>
              <w:rPr>
                <w:rFonts w:ascii="宋体" w:hAnsi="宋体"/>
                <w:sz w:val="24"/>
              </w:rPr>
              <w:t xml:space="preserve">服务优质的供应厂商，建立长期战略同盟； </w:t>
            </w:r>
          </w:p>
          <w:p w:rsidR="00EC44FC" w:rsidRDefault="00EC44FC" w:rsidP="00EC44FC">
            <w:pPr>
              <w:spacing w:line="360" w:lineRule="auto"/>
              <w:ind w:firstLineChars="200" w:firstLine="480"/>
              <w:rPr>
                <w:rFonts w:ascii="宋体" w:hAnsi="宋体"/>
                <w:sz w:val="24"/>
              </w:rPr>
            </w:pPr>
            <w:r>
              <w:rPr>
                <w:rFonts w:ascii="宋体" w:hAnsi="宋体"/>
                <w:sz w:val="24"/>
              </w:rPr>
              <w:t xml:space="preserve">（2）建立对供应商的资信、履约、售后服务能力及物资市场价格状况和走势的综合评估系统； </w:t>
            </w:r>
          </w:p>
          <w:p w:rsidR="00EC44FC" w:rsidRDefault="00EC44FC" w:rsidP="00EC44FC">
            <w:pPr>
              <w:spacing w:line="360" w:lineRule="auto"/>
              <w:ind w:firstLineChars="200" w:firstLine="480"/>
              <w:rPr>
                <w:rFonts w:ascii="宋体" w:hAnsi="宋体"/>
                <w:sz w:val="24"/>
              </w:rPr>
            </w:pPr>
            <w:r>
              <w:rPr>
                <w:rFonts w:ascii="宋体" w:hAnsi="宋体"/>
                <w:sz w:val="24"/>
              </w:rPr>
              <w:t>（3）不断开发新的供应渠道和供应商，加强对新老客户的走访和调查；</w:t>
            </w:r>
          </w:p>
          <w:p w:rsidR="00EC44FC" w:rsidRDefault="00EC44FC" w:rsidP="00EC44FC">
            <w:pPr>
              <w:spacing w:line="360" w:lineRule="auto"/>
              <w:ind w:firstLineChars="200" w:firstLine="480"/>
              <w:rPr>
                <w:rFonts w:ascii="宋体" w:hAnsi="宋体"/>
                <w:sz w:val="24"/>
              </w:rPr>
            </w:pPr>
            <w:r>
              <w:rPr>
                <w:rFonts w:ascii="宋体" w:hAnsi="宋体"/>
                <w:sz w:val="24"/>
              </w:rPr>
              <w:t>（4）制定供应商管理办法，加强对供应商的管理、考核，确保供应商提供配送的优良性；</w:t>
            </w:r>
          </w:p>
          <w:p w:rsidR="00F42A93" w:rsidRPr="00F42A93" w:rsidRDefault="00F42A93" w:rsidP="00F42A93">
            <w:pPr>
              <w:spacing w:line="360" w:lineRule="auto"/>
              <w:rPr>
                <w:rFonts w:ascii="宋体" w:hAnsi="宋体"/>
                <w:b/>
                <w:sz w:val="24"/>
              </w:rPr>
            </w:pPr>
            <w:r>
              <w:rPr>
                <w:rFonts w:ascii="宋体" w:hAnsi="宋体" w:hint="eastAsia"/>
                <w:b/>
                <w:sz w:val="24"/>
              </w:rPr>
              <w:t>5.3.2.4销售部</w:t>
            </w:r>
          </w:p>
          <w:p w:rsidR="00EC44FC" w:rsidRDefault="00EC44FC" w:rsidP="00EC44FC">
            <w:pPr>
              <w:spacing w:line="360" w:lineRule="auto"/>
              <w:ind w:firstLineChars="200" w:firstLine="480"/>
              <w:rPr>
                <w:rFonts w:ascii="宋体" w:hAnsi="宋体"/>
                <w:sz w:val="24"/>
              </w:rPr>
            </w:pPr>
            <w:r>
              <w:rPr>
                <w:rFonts w:ascii="宋体" w:hAnsi="宋体" w:hint="eastAsia"/>
                <w:sz w:val="24"/>
              </w:rPr>
              <w:t>4、负责公司的销售工作；</w:t>
            </w:r>
          </w:p>
          <w:p w:rsidR="00EC44FC" w:rsidRDefault="00EC44FC" w:rsidP="00EC44FC">
            <w:pPr>
              <w:spacing w:line="360" w:lineRule="auto"/>
              <w:ind w:firstLineChars="200" w:firstLine="480"/>
              <w:rPr>
                <w:rFonts w:ascii="宋体" w:hAnsi="宋体"/>
                <w:sz w:val="24"/>
              </w:rPr>
            </w:pPr>
            <w:r>
              <w:rPr>
                <w:rFonts w:ascii="宋体" w:hAnsi="宋体" w:hint="eastAsia"/>
                <w:sz w:val="24"/>
              </w:rPr>
              <w:t>5、负责顾客满意度的调查；</w:t>
            </w:r>
          </w:p>
          <w:p w:rsidR="00EC44FC" w:rsidRDefault="00EC44FC" w:rsidP="00EC44FC">
            <w:pPr>
              <w:spacing w:line="360" w:lineRule="auto"/>
              <w:ind w:firstLineChars="200" w:firstLine="480"/>
              <w:rPr>
                <w:rFonts w:ascii="宋体" w:hAnsi="宋体"/>
                <w:sz w:val="24"/>
              </w:rPr>
            </w:pPr>
            <w:r>
              <w:rPr>
                <w:rFonts w:ascii="宋体" w:hAnsi="宋体" w:hint="eastAsia"/>
                <w:sz w:val="24"/>
              </w:rPr>
              <w:t>6、负责客户客诉的追踪及反馈工作；</w:t>
            </w:r>
          </w:p>
          <w:p w:rsidR="00EC44FC" w:rsidRDefault="00EC44FC" w:rsidP="00EC44FC">
            <w:pPr>
              <w:spacing w:line="360" w:lineRule="auto"/>
              <w:ind w:firstLineChars="200" w:firstLine="480"/>
              <w:rPr>
                <w:rFonts w:ascii="宋体" w:hAnsi="宋体"/>
                <w:sz w:val="24"/>
              </w:rPr>
            </w:pPr>
            <w:r>
              <w:rPr>
                <w:rFonts w:ascii="宋体" w:hAnsi="宋体" w:hint="eastAsia"/>
                <w:sz w:val="24"/>
              </w:rPr>
              <w:t>7、协助食品安全小组做好相关召回及演练工作；</w:t>
            </w:r>
          </w:p>
          <w:p w:rsidR="00B349D7" w:rsidRDefault="00B349D7" w:rsidP="00EC44FC">
            <w:pPr>
              <w:spacing w:line="360" w:lineRule="auto"/>
              <w:ind w:firstLineChars="200" w:firstLine="480"/>
              <w:rPr>
                <w:rFonts w:ascii="宋体" w:hAnsi="宋体"/>
                <w:sz w:val="24"/>
              </w:rPr>
            </w:pPr>
            <w:r>
              <w:rPr>
                <w:rFonts w:ascii="宋体" w:hAnsi="宋体" w:hint="eastAsia"/>
                <w:sz w:val="24"/>
              </w:rPr>
              <w:t>8、负责</w:t>
            </w:r>
            <w:r w:rsidR="00F42A93">
              <w:rPr>
                <w:rFonts w:ascii="宋体" w:hAnsi="宋体" w:hint="eastAsia"/>
                <w:sz w:val="24"/>
              </w:rPr>
              <w:t>销售</w:t>
            </w:r>
            <w:r>
              <w:rPr>
                <w:rFonts w:ascii="宋体" w:hAnsi="宋体" w:hint="eastAsia"/>
                <w:sz w:val="24"/>
              </w:rPr>
              <w:t>过程管理工作。</w:t>
            </w:r>
          </w:p>
          <w:p w:rsidR="00F42A93" w:rsidRDefault="00F42A93" w:rsidP="00F42A93">
            <w:pPr>
              <w:spacing w:line="360" w:lineRule="auto"/>
              <w:jc w:val="left"/>
              <w:rPr>
                <w:rFonts w:ascii="宋体" w:hAnsi="宋体"/>
                <w:b/>
                <w:sz w:val="24"/>
              </w:rPr>
            </w:pPr>
            <w:r>
              <w:rPr>
                <w:rFonts w:ascii="宋体" w:hAnsi="宋体" w:hint="eastAsia"/>
                <w:b/>
                <w:sz w:val="24"/>
              </w:rPr>
              <w:t>5.3.2.5产品运营部职责：</w:t>
            </w:r>
          </w:p>
          <w:p w:rsidR="00F42A93" w:rsidRDefault="00F42A93" w:rsidP="00F42A93">
            <w:pPr>
              <w:pStyle w:val="af"/>
              <w:numPr>
                <w:ilvl w:val="0"/>
                <w:numId w:val="5"/>
              </w:numPr>
              <w:spacing w:line="360" w:lineRule="auto"/>
              <w:ind w:firstLineChars="0"/>
              <w:jc w:val="left"/>
              <w:rPr>
                <w:rFonts w:asciiTheme="minorEastAsia" w:hAnsiTheme="minorEastAsia"/>
                <w:szCs w:val="21"/>
              </w:rPr>
            </w:pPr>
            <w:r>
              <w:rPr>
                <w:rFonts w:asciiTheme="minorEastAsia" w:hAnsiTheme="minorEastAsia" w:hint="eastAsia"/>
                <w:szCs w:val="21"/>
              </w:rPr>
              <w:t>制定、完善、实施资讯服务中心各项规划；</w:t>
            </w:r>
          </w:p>
          <w:p w:rsidR="00F42A93" w:rsidRDefault="00F42A93" w:rsidP="00F42A93">
            <w:pPr>
              <w:pStyle w:val="af"/>
              <w:numPr>
                <w:ilvl w:val="0"/>
                <w:numId w:val="5"/>
              </w:numPr>
              <w:spacing w:line="360" w:lineRule="auto"/>
              <w:ind w:firstLineChars="0"/>
              <w:jc w:val="left"/>
              <w:rPr>
                <w:rFonts w:ascii="宋体" w:eastAsia="宋体" w:hAnsi="宋体" w:cs="Times New Roman"/>
                <w:b/>
                <w:sz w:val="24"/>
                <w:szCs w:val="24"/>
              </w:rPr>
            </w:pPr>
            <w:r>
              <w:rPr>
                <w:rFonts w:asciiTheme="minorEastAsia" w:hAnsiTheme="minorEastAsia" w:cs="仿宋_GB2312" w:hint="eastAsia"/>
                <w:szCs w:val="21"/>
              </w:rPr>
              <w:t>制定、完善平台业务模式、业务流程、费用标准等运营体系；</w:t>
            </w:r>
          </w:p>
          <w:p w:rsidR="00F42A93" w:rsidRDefault="00F42A93" w:rsidP="00F42A93">
            <w:pPr>
              <w:pStyle w:val="af"/>
              <w:numPr>
                <w:ilvl w:val="0"/>
                <w:numId w:val="5"/>
              </w:numPr>
              <w:spacing w:line="360" w:lineRule="auto"/>
              <w:ind w:firstLineChars="0"/>
              <w:jc w:val="left"/>
              <w:rPr>
                <w:rFonts w:ascii="宋体" w:eastAsia="宋体" w:hAnsi="宋体" w:cs="Times New Roman"/>
                <w:b/>
                <w:sz w:val="24"/>
                <w:szCs w:val="24"/>
              </w:rPr>
            </w:pPr>
            <w:r>
              <w:rPr>
                <w:rFonts w:asciiTheme="minorEastAsia" w:hAnsiTheme="minorEastAsia" w:cs="仿宋_GB2312" w:hint="eastAsia"/>
                <w:szCs w:val="21"/>
              </w:rPr>
              <w:t>制定、完善平台广告发布规范、会员管理等管理体系；</w:t>
            </w:r>
          </w:p>
          <w:p w:rsidR="00F42A93" w:rsidRDefault="00F42A93" w:rsidP="00F42A93">
            <w:pPr>
              <w:pStyle w:val="af"/>
              <w:numPr>
                <w:ilvl w:val="0"/>
                <w:numId w:val="5"/>
              </w:numPr>
              <w:spacing w:line="360" w:lineRule="auto"/>
              <w:ind w:firstLineChars="0"/>
              <w:jc w:val="left"/>
              <w:rPr>
                <w:rFonts w:ascii="宋体" w:eastAsia="宋体" w:hAnsi="宋体" w:cs="Times New Roman"/>
                <w:b/>
                <w:sz w:val="24"/>
                <w:szCs w:val="24"/>
              </w:rPr>
            </w:pPr>
            <w:r>
              <w:rPr>
                <w:rFonts w:asciiTheme="minorEastAsia" w:hAnsiTheme="minorEastAsia" w:cs="仿宋_GB2312" w:hint="eastAsia"/>
                <w:szCs w:val="21"/>
              </w:rPr>
              <w:t>负责平台营销推广工作；</w:t>
            </w:r>
          </w:p>
          <w:p w:rsidR="00F42A93" w:rsidRDefault="00F42A93" w:rsidP="00F42A93">
            <w:pPr>
              <w:pStyle w:val="af"/>
              <w:numPr>
                <w:ilvl w:val="0"/>
                <w:numId w:val="5"/>
              </w:numPr>
              <w:spacing w:line="360" w:lineRule="auto"/>
              <w:ind w:firstLineChars="0"/>
              <w:jc w:val="left"/>
              <w:rPr>
                <w:rFonts w:ascii="宋体" w:eastAsia="宋体" w:hAnsi="宋体" w:cs="Times New Roman"/>
                <w:b/>
                <w:sz w:val="24"/>
                <w:szCs w:val="24"/>
              </w:rPr>
            </w:pPr>
            <w:r>
              <w:rPr>
                <w:rFonts w:asciiTheme="minorEastAsia" w:hAnsiTheme="minorEastAsia" w:cs="仿宋_GB2312" w:hint="eastAsia"/>
                <w:szCs w:val="21"/>
              </w:rPr>
              <w:t>负责公众号运营、流量导入工作；</w:t>
            </w:r>
          </w:p>
          <w:p w:rsidR="00F42A93" w:rsidRDefault="00F42A93" w:rsidP="00F42A93">
            <w:pPr>
              <w:pStyle w:val="af"/>
              <w:numPr>
                <w:ilvl w:val="0"/>
                <w:numId w:val="5"/>
              </w:numPr>
              <w:spacing w:line="360" w:lineRule="auto"/>
              <w:ind w:firstLineChars="0"/>
              <w:jc w:val="left"/>
              <w:rPr>
                <w:rFonts w:ascii="宋体" w:eastAsia="宋体" w:hAnsi="宋体" w:cs="Times New Roman"/>
                <w:b/>
                <w:sz w:val="24"/>
                <w:szCs w:val="24"/>
              </w:rPr>
            </w:pPr>
            <w:r>
              <w:rPr>
                <w:rFonts w:asciiTheme="minorEastAsia" w:hAnsiTheme="minorEastAsia" w:cs="仿宋_GB2312" w:hint="eastAsia"/>
                <w:szCs w:val="21"/>
              </w:rPr>
              <w:t>负责会员开发、维护等管理工作；</w:t>
            </w:r>
          </w:p>
          <w:p w:rsidR="00F42A93" w:rsidRDefault="00F42A93" w:rsidP="00F42A93">
            <w:pPr>
              <w:pStyle w:val="af"/>
              <w:numPr>
                <w:ilvl w:val="0"/>
                <w:numId w:val="5"/>
              </w:numPr>
              <w:spacing w:line="360" w:lineRule="auto"/>
              <w:ind w:firstLineChars="0"/>
              <w:jc w:val="left"/>
              <w:rPr>
                <w:rFonts w:ascii="宋体" w:eastAsia="宋体" w:hAnsi="宋体" w:cs="Times New Roman"/>
                <w:b/>
                <w:sz w:val="24"/>
                <w:szCs w:val="24"/>
              </w:rPr>
            </w:pPr>
            <w:r>
              <w:rPr>
                <w:rFonts w:asciiTheme="minorEastAsia" w:hAnsiTheme="minorEastAsia" w:cs="仿宋_GB2312" w:hint="eastAsia"/>
                <w:szCs w:val="21"/>
              </w:rPr>
              <w:t>负责广告招商业务的开发、客户维护、收益分析/提升等广告招商管理工作；</w:t>
            </w:r>
          </w:p>
          <w:p w:rsidR="00F42A93" w:rsidRDefault="00F42A93" w:rsidP="00F42A93">
            <w:pPr>
              <w:pStyle w:val="af"/>
              <w:numPr>
                <w:ilvl w:val="0"/>
                <w:numId w:val="5"/>
              </w:numPr>
              <w:spacing w:line="360" w:lineRule="auto"/>
              <w:ind w:firstLineChars="0"/>
              <w:jc w:val="left"/>
              <w:rPr>
                <w:rFonts w:ascii="宋体" w:eastAsia="宋体" w:hAnsi="宋体" w:cs="Times New Roman"/>
                <w:b/>
                <w:sz w:val="24"/>
                <w:szCs w:val="24"/>
              </w:rPr>
            </w:pPr>
            <w:r>
              <w:rPr>
                <w:rFonts w:asciiTheme="minorEastAsia" w:hAnsiTheme="minorEastAsia" w:cs="仿宋_GB2312" w:hint="eastAsia"/>
                <w:szCs w:val="21"/>
              </w:rPr>
              <w:t>负责平台数据分析；</w:t>
            </w:r>
          </w:p>
          <w:p w:rsidR="00F42A93" w:rsidRPr="00F42A93" w:rsidRDefault="00F42A93" w:rsidP="00F42A93">
            <w:pPr>
              <w:pStyle w:val="af"/>
              <w:numPr>
                <w:ilvl w:val="0"/>
                <w:numId w:val="5"/>
              </w:numPr>
              <w:spacing w:line="360" w:lineRule="auto"/>
              <w:ind w:firstLineChars="0"/>
              <w:jc w:val="left"/>
              <w:rPr>
                <w:rFonts w:ascii="宋体" w:eastAsia="宋体" w:hAnsi="宋体" w:cs="Times New Roman"/>
                <w:b/>
                <w:sz w:val="24"/>
                <w:szCs w:val="24"/>
              </w:rPr>
            </w:pPr>
            <w:r>
              <w:rPr>
                <w:rFonts w:asciiTheme="minorEastAsia" w:hAnsiTheme="minorEastAsia" w:cs="仿宋_GB2312" w:hint="eastAsia"/>
                <w:szCs w:val="21"/>
              </w:rPr>
              <w:lastRenderedPageBreak/>
              <w:t>负责客户需求分析工作。</w:t>
            </w:r>
          </w:p>
          <w:p w:rsidR="0070638F" w:rsidRPr="000C16D1" w:rsidRDefault="0064577D">
            <w:pPr>
              <w:spacing w:line="460" w:lineRule="exact"/>
              <w:rPr>
                <w:rFonts w:ascii="宋体" w:hAnsi="宋体" w:cs="宋体"/>
                <w:color w:val="000000"/>
                <w:sz w:val="20"/>
                <w:szCs w:val="20"/>
              </w:rPr>
            </w:pP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p>
          <w:p w:rsidR="0070638F" w:rsidRDefault="0064577D">
            <w:pPr>
              <w:spacing w:line="460" w:lineRule="exact"/>
              <w:rPr>
                <w:b/>
                <w:bCs/>
                <w:color w:val="000000"/>
                <w:sz w:val="28"/>
                <w:szCs w:val="28"/>
              </w:rPr>
            </w:pPr>
            <w:r>
              <w:rPr>
                <w:rFonts w:hint="eastAsia"/>
                <w:b/>
                <w:bCs/>
                <w:color w:val="000000"/>
                <w:sz w:val="28"/>
                <w:szCs w:val="28"/>
              </w:rPr>
              <w:t>6</w:t>
            </w:r>
            <w:r>
              <w:rPr>
                <w:rFonts w:hint="eastAsia"/>
                <w:b/>
                <w:bCs/>
                <w:color w:val="000000"/>
                <w:sz w:val="28"/>
                <w:szCs w:val="28"/>
              </w:rPr>
              <w:t>策划</w:t>
            </w:r>
          </w:p>
          <w:p w:rsidR="0070638F" w:rsidRDefault="0064577D">
            <w:pPr>
              <w:spacing w:line="460" w:lineRule="exact"/>
              <w:rPr>
                <w:color w:val="000000"/>
                <w:sz w:val="28"/>
                <w:szCs w:val="28"/>
              </w:rPr>
            </w:pPr>
            <w:r>
              <w:rPr>
                <w:rFonts w:hint="eastAsia"/>
                <w:color w:val="000000"/>
                <w:sz w:val="28"/>
                <w:szCs w:val="28"/>
              </w:rPr>
              <w:t xml:space="preserve">6. 1 </w:t>
            </w:r>
            <w:r>
              <w:rPr>
                <w:rFonts w:hint="eastAsia"/>
                <w:color w:val="000000"/>
                <w:sz w:val="28"/>
                <w:szCs w:val="28"/>
              </w:rPr>
              <w:t>应对风险和机遇的措施</w:t>
            </w:r>
          </w:p>
          <w:p w:rsidR="0070638F" w:rsidRDefault="0064577D">
            <w:pPr>
              <w:spacing w:line="460" w:lineRule="exact"/>
              <w:rPr>
                <w:color w:val="000000"/>
                <w:sz w:val="28"/>
                <w:szCs w:val="28"/>
              </w:rPr>
            </w:pPr>
            <w:r>
              <w:rPr>
                <w:rFonts w:hint="eastAsia"/>
                <w:color w:val="000000"/>
                <w:sz w:val="28"/>
                <w:szCs w:val="28"/>
              </w:rPr>
              <w:t xml:space="preserve">6. 1. 1 </w:t>
            </w:r>
            <w:r>
              <w:rPr>
                <w:rFonts w:hint="eastAsia"/>
                <w:color w:val="000000"/>
                <w:sz w:val="28"/>
                <w:szCs w:val="28"/>
              </w:rPr>
              <w:t>公司在策划食品安全管理体系时，考虑到影响公司目标和战略方向和</w:t>
            </w:r>
          </w:p>
          <w:p w:rsidR="0070638F" w:rsidRDefault="0064577D">
            <w:pPr>
              <w:spacing w:line="460" w:lineRule="exact"/>
              <w:rPr>
                <w:color w:val="000000"/>
                <w:sz w:val="28"/>
                <w:szCs w:val="28"/>
              </w:rPr>
            </w:pPr>
            <w:r>
              <w:rPr>
                <w:rFonts w:hint="eastAsia"/>
                <w:color w:val="000000"/>
                <w:sz w:val="28"/>
                <w:szCs w:val="28"/>
              </w:rPr>
              <w:t>管理体系绩效的内外因素和公司相关方的要求，确定需要应对的风险和机遇，以便：</w:t>
            </w:r>
          </w:p>
          <w:p w:rsidR="0070638F" w:rsidRDefault="0064577D">
            <w:pPr>
              <w:spacing w:line="460" w:lineRule="exact"/>
              <w:rPr>
                <w:color w:val="000000"/>
                <w:sz w:val="28"/>
                <w:szCs w:val="28"/>
              </w:rPr>
            </w:pPr>
            <w:r>
              <w:rPr>
                <w:rFonts w:hint="eastAsia"/>
                <w:color w:val="000000"/>
                <w:sz w:val="28"/>
                <w:szCs w:val="28"/>
              </w:rPr>
              <w:t>a</w:t>
            </w:r>
            <w:r>
              <w:rPr>
                <w:rFonts w:hint="eastAsia"/>
                <w:color w:val="000000"/>
                <w:sz w:val="28"/>
                <w:szCs w:val="28"/>
              </w:rPr>
              <w:t>）确保食品安全管理体系能够实现其预期结果；</w:t>
            </w:r>
          </w:p>
          <w:p w:rsidR="0070638F" w:rsidRDefault="0064577D">
            <w:pPr>
              <w:spacing w:line="460" w:lineRule="exact"/>
              <w:rPr>
                <w:color w:val="000000"/>
                <w:sz w:val="28"/>
                <w:szCs w:val="28"/>
              </w:rPr>
            </w:pPr>
            <w:r>
              <w:rPr>
                <w:rFonts w:hint="eastAsia"/>
                <w:color w:val="000000"/>
                <w:sz w:val="28"/>
                <w:szCs w:val="28"/>
              </w:rPr>
              <w:t>b</w:t>
            </w:r>
            <w:r>
              <w:rPr>
                <w:rFonts w:hint="eastAsia"/>
                <w:color w:val="000000"/>
                <w:sz w:val="28"/>
                <w:szCs w:val="28"/>
              </w:rPr>
              <w:t>）增强有利影响；</w:t>
            </w:r>
          </w:p>
          <w:p w:rsidR="0070638F" w:rsidRDefault="0064577D">
            <w:pPr>
              <w:spacing w:line="460" w:lineRule="exact"/>
              <w:rPr>
                <w:color w:val="000000"/>
                <w:sz w:val="28"/>
                <w:szCs w:val="28"/>
              </w:rPr>
            </w:pPr>
            <w:r>
              <w:rPr>
                <w:rFonts w:hint="eastAsia"/>
                <w:color w:val="000000"/>
                <w:sz w:val="28"/>
                <w:szCs w:val="28"/>
              </w:rPr>
              <w:t>c</w:t>
            </w:r>
            <w:r>
              <w:rPr>
                <w:rFonts w:hint="eastAsia"/>
                <w:color w:val="000000"/>
                <w:sz w:val="28"/>
                <w:szCs w:val="28"/>
              </w:rPr>
              <w:t>）避免或减少不利影响；</w:t>
            </w:r>
          </w:p>
          <w:p w:rsidR="0070638F" w:rsidRDefault="0064577D">
            <w:pPr>
              <w:spacing w:line="460" w:lineRule="exact"/>
              <w:rPr>
                <w:color w:val="000000"/>
                <w:sz w:val="28"/>
                <w:szCs w:val="28"/>
              </w:rPr>
            </w:pPr>
            <w:r>
              <w:rPr>
                <w:rFonts w:hint="eastAsia"/>
                <w:color w:val="000000"/>
                <w:sz w:val="28"/>
                <w:szCs w:val="28"/>
              </w:rPr>
              <w:t>d</w:t>
            </w:r>
            <w:r>
              <w:rPr>
                <w:rFonts w:hint="eastAsia"/>
                <w:color w:val="000000"/>
                <w:sz w:val="28"/>
                <w:szCs w:val="28"/>
              </w:rPr>
              <w:t>）实现改进。</w:t>
            </w:r>
          </w:p>
          <w:p w:rsidR="0070638F" w:rsidRDefault="0064577D">
            <w:pPr>
              <w:spacing w:line="460" w:lineRule="exact"/>
              <w:rPr>
                <w:color w:val="000000"/>
                <w:sz w:val="28"/>
                <w:szCs w:val="28"/>
              </w:rPr>
            </w:pPr>
            <w:r>
              <w:rPr>
                <w:rFonts w:hint="eastAsia"/>
                <w:color w:val="000000"/>
                <w:sz w:val="28"/>
                <w:szCs w:val="28"/>
              </w:rPr>
              <w:t xml:space="preserve">6. 1. 2 </w:t>
            </w:r>
            <w:r>
              <w:rPr>
                <w:rFonts w:hint="eastAsia"/>
                <w:color w:val="000000"/>
                <w:sz w:val="28"/>
                <w:szCs w:val="28"/>
              </w:rPr>
              <w:t>公司根据风险分析结果，策划应对这些风险和机遇的措施，包括规避风险，为寻求机遇承担风险，消除风险源，改变风险的可能性和后果，分担风险，或通过明智决策延缓风险。实施新实践，推出新产品，开辟新市场，赢得新客户，建立合作伙伴关系，利用新技术以及能够解决组织或其顾客需求的其他机会。明确如何在食品安全管理体系过程中整合并实施这些措施；评价这些措施的有效性。应对风险和机遇的措施应与其对于产品和服务符合性的潜在影响相适应。</w:t>
            </w:r>
          </w:p>
          <w:p w:rsidR="0070638F" w:rsidRDefault="0064577D">
            <w:pPr>
              <w:spacing w:line="460" w:lineRule="exact"/>
              <w:rPr>
                <w:color w:val="000000"/>
                <w:sz w:val="28"/>
                <w:szCs w:val="28"/>
              </w:rPr>
            </w:pPr>
            <w:r>
              <w:rPr>
                <w:rFonts w:hint="eastAsia"/>
                <w:color w:val="000000"/>
                <w:sz w:val="28"/>
                <w:szCs w:val="28"/>
              </w:rPr>
              <w:t xml:space="preserve">6. 2 </w:t>
            </w:r>
            <w:r>
              <w:rPr>
                <w:rFonts w:hint="eastAsia"/>
                <w:color w:val="000000"/>
                <w:sz w:val="28"/>
                <w:szCs w:val="28"/>
              </w:rPr>
              <w:t>食品安全目标及其实现的策划</w:t>
            </w:r>
          </w:p>
          <w:p w:rsidR="0070638F" w:rsidRDefault="0064577D">
            <w:pPr>
              <w:spacing w:line="460" w:lineRule="exact"/>
              <w:rPr>
                <w:color w:val="000000"/>
                <w:sz w:val="28"/>
                <w:szCs w:val="28"/>
              </w:rPr>
            </w:pPr>
            <w:r>
              <w:rPr>
                <w:rFonts w:hint="eastAsia"/>
                <w:color w:val="000000"/>
                <w:sz w:val="28"/>
                <w:szCs w:val="28"/>
              </w:rPr>
              <w:t xml:space="preserve">6. 2. 1 </w:t>
            </w:r>
            <w:r>
              <w:rPr>
                <w:rFonts w:hint="eastAsia"/>
                <w:color w:val="000000"/>
                <w:sz w:val="28"/>
                <w:szCs w:val="28"/>
              </w:rPr>
              <w:t>公司策划并制定了食品安全目标，并在相关职能、层次和过程进行分解。食品安全目标策划，变更和实施中应与食品安全方针保持一致；可测量；考虑到适用的要求；与提供合格产品和服务以及增强顾客满意相关，予以监视；予以沟通；适时更新。公司保留有关食品安全目标的实施和考核结果的记录。</w:t>
            </w:r>
          </w:p>
          <w:p w:rsidR="0070638F" w:rsidRDefault="0064577D">
            <w:pPr>
              <w:spacing w:line="460" w:lineRule="exact"/>
              <w:rPr>
                <w:color w:val="000000"/>
                <w:sz w:val="28"/>
                <w:szCs w:val="28"/>
              </w:rPr>
            </w:pPr>
            <w:r>
              <w:rPr>
                <w:rFonts w:hint="eastAsia"/>
                <w:color w:val="000000"/>
                <w:sz w:val="28"/>
                <w:szCs w:val="28"/>
              </w:rPr>
              <w:t xml:space="preserve">6. 2. 2 </w:t>
            </w:r>
            <w:r>
              <w:rPr>
                <w:rFonts w:hint="eastAsia"/>
                <w:color w:val="000000"/>
                <w:sz w:val="28"/>
                <w:szCs w:val="28"/>
              </w:rPr>
              <w:t>策划如何实现食品安全目标时，公司应确定：采取的措施；需要的资源；由谁负责；何时完成；如何评价结果。</w:t>
            </w:r>
          </w:p>
          <w:p w:rsidR="0070638F" w:rsidRDefault="0064577D">
            <w:pPr>
              <w:spacing w:line="460" w:lineRule="exact"/>
              <w:rPr>
                <w:color w:val="000000"/>
                <w:sz w:val="28"/>
                <w:szCs w:val="28"/>
              </w:rPr>
            </w:pPr>
            <w:r>
              <w:rPr>
                <w:rFonts w:hint="eastAsia"/>
                <w:color w:val="000000"/>
                <w:sz w:val="28"/>
                <w:szCs w:val="28"/>
              </w:rPr>
              <w:t xml:space="preserve">6. 3 </w:t>
            </w:r>
            <w:r>
              <w:rPr>
                <w:rFonts w:hint="eastAsia"/>
                <w:color w:val="000000"/>
                <w:sz w:val="28"/>
                <w:szCs w:val="28"/>
              </w:rPr>
              <w:t>变更的策划</w:t>
            </w:r>
          </w:p>
          <w:p w:rsidR="0070638F" w:rsidRDefault="0064577D">
            <w:pPr>
              <w:spacing w:line="460" w:lineRule="exact"/>
              <w:rPr>
                <w:color w:val="000000"/>
                <w:sz w:val="28"/>
                <w:szCs w:val="28"/>
              </w:rPr>
            </w:pPr>
            <w:r>
              <w:rPr>
                <w:rFonts w:hint="eastAsia"/>
                <w:color w:val="000000"/>
                <w:sz w:val="28"/>
                <w:szCs w:val="28"/>
              </w:rPr>
              <w:t>当公司确定需要对食品安全管理体系进行变更时，应对变更活动进行策划并根据</w:t>
            </w:r>
            <w:r>
              <w:rPr>
                <w:rFonts w:hint="eastAsia"/>
                <w:color w:val="000000"/>
                <w:sz w:val="28"/>
                <w:szCs w:val="28"/>
              </w:rPr>
              <w:t xml:space="preserve"> 4. 4 </w:t>
            </w:r>
            <w:r>
              <w:rPr>
                <w:rFonts w:hint="eastAsia"/>
                <w:color w:val="000000"/>
                <w:sz w:val="28"/>
                <w:szCs w:val="28"/>
              </w:rPr>
              <w:t>要求系统地实施。应考虑到：</w:t>
            </w:r>
          </w:p>
          <w:p w:rsidR="0070638F" w:rsidRDefault="0064577D">
            <w:pPr>
              <w:spacing w:line="460" w:lineRule="exact"/>
              <w:rPr>
                <w:color w:val="000000"/>
                <w:sz w:val="28"/>
                <w:szCs w:val="28"/>
              </w:rPr>
            </w:pPr>
            <w:r>
              <w:rPr>
                <w:rFonts w:hint="eastAsia"/>
                <w:color w:val="000000"/>
                <w:sz w:val="28"/>
                <w:szCs w:val="28"/>
              </w:rPr>
              <w:lastRenderedPageBreak/>
              <w:t>a</w:t>
            </w:r>
            <w:r>
              <w:rPr>
                <w:rFonts w:hint="eastAsia"/>
                <w:color w:val="000000"/>
                <w:sz w:val="28"/>
                <w:szCs w:val="28"/>
              </w:rPr>
              <w:t>）变更目的及其潜在后果；</w:t>
            </w:r>
          </w:p>
          <w:p w:rsidR="0070638F" w:rsidRDefault="0064577D">
            <w:pPr>
              <w:spacing w:line="460" w:lineRule="exact"/>
              <w:rPr>
                <w:color w:val="000000"/>
                <w:sz w:val="28"/>
                <w:szCs w:val="28"/>
              </w:rPr>
            </w:pPr>
            <w:r>
              <w:rPr>
                <w:rFonts w:hint="eastAsia"/>
                <w:color w:val="000000"/>
                <w:sz w:val="28"/>
                <w:szCs w:val="28"/>
              </w:rPr>
              <w:t>b</w:t>
            </w:r>
            <w:r>
              <w:rPr>
                <w:rFonts w:hint="eastAsia"/>
                <w:color w:val="000000"/>
                <w:sz w:val="28"/>
                <w:szCs w:val="28"/>
              </w:rPr>
              <w:t>）食品安全管理体系的完整性；</w:t>
            </w:r>
          </w:p>
          <w:p w:rsidR="0070638F" w:rsidRDefault="0064577D">
            <w:pPr>
              <w:spacing w:line="460" w:lineRule="exact"/>
              <w:rPr>
                <w:color w:val="000000"/>
                <w:sz w:val="28"/>
                <w:szCs w:val="28"/>
              </w:rPr>
            </w:pPr>
            <w:r>
              <w:rPr>
                <w:rFonts w:hint="eastAsia"/>
                <w:color w:val="000000"/>
                <w:sz w:val="28"/>
                <w:szCs w:val="28"/>
              </w:rPr>
              <w:t>c</w:t>
            </w:r>
            <w:r>
              <w:rPr>
                <w:rFonts w:hint="eastAsia"/>
                <w:color w:val="000000"/>
                <w:sz w:val="28"/>
                <w:szCs w:val="28"/>
              </w:rPr>
              <w:t>）资源的可获得性；</w:t>
            </w:r>
          </w:p>
          <w:p w:rsidR="0070638F" w:rsidRDefault="0064577D">
            <w:pPr>
              <w:spacing w:line="460" w:lineRule="exact"/>
              <w:rPr>
                <w:color w:val="000000"/>
                <w:sz w:val="28"/>
                <w:szCs w:val="28"/>
              </w:rPr>
            </w:pPr>
            <w:r>
              <w:rPr>
                <w:rFonts w:hint="eastAsia"/>
                <w:color w:val="000000"/>
                <w:sz w:val="28"/>
                <w:szCs w:val="28"/>
              </w:rPr>
              <w:t>d</w:t>
            </w:r>
            <w:r>
              <w:rPr>
                <w:rFonts w:hint="eastAsia"/>
                <w:color w:val="000000"/>
                <w:sz w:val="28"/>
                <w:szCs w:val="28"/>
              </w:rPr>
              <w:t>）责任和权限的分配或再分配。</w:t>
            </w:r>
          </w:p>
          <w:p w:rsidR="0070638F" w:rsidRPr="000C16D1" w:rsidRDefault="0064577D">
            <w:pPr>
              <w:spacing w:line="460" w:lineRule="exact"/>
              <w:rPr>
                <w:rFonts w:ascii="宋体" w:hAnsi="宋体" w:cs="宋体"/>
                <w:color w:val="000000"/>
                <w:sz w:val="20"/>
                <w:szCs w:val="20"/>
              </w:rPr>
            </w:pP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p>
          <w:p w:rsidR="0070638F" w:rsidRDefault="0064577D">
            <w:pPr>
              <w:spacing w:line="460" w:lineRule="exact"/>
              <w:rPr>
                <w:color w:val="000000"/>
                <w:sz w:val="28"/>
                <w:szCs w:val="28"/>
              </w:rPr>
            </w:pPr>
            <w:r>
              <w:rPr>
                <w:rFonts w:hint="eastAsia"/>
                <w:b/>
                <w:bCs/>
                <w:color w:val="000000"/>
                <w:sz w:val="28"/>
                <w:szCs w:val="28"/>
              </w:rPr>
              <w:t>7</w:t>
            </w:r>
            <w:r>
              <w:rPr>
                <w:rFonts w:hint="eastAsia"/>
                <w:b/>
                <w:bCs/>
                <w:color w:val="000000"/>
                <w:sz w:val="28"/>
                <w:szCs w:val="28"/>
              </w:rPr>
              <w:t>支持</w:t>
            </w:r>
          </w:p>
          <w:p w:rsidR="0070638F" w:rsidRDefault="0064577D">
            <w:pPr>
              <w:spacing w:line="460" w:lineRule="exact"/>
              <w:rPr>
                <w:color w:val="000000"/>
                <w:sz w:val="28"/>
                <w:szCs w:val="28"/>
              </w:rPr>
            </w:pPr>
            <w:r>
              <w:rPr>
                <w:rFonts w:hint="eastAsia"/>
                <w:color w:val="000000"/>
                <w:sz w:val="28"/>
                <w:szCs w:val="28"/>
              </w:rPr>
              <w:t xml:space="preserve">7. 1 </w:t>
            </w:r>
            <w:r>
              <w:rPr>
                <w:rFonts w:hint="eastAsia"/>
                <w:color w:val="000000"/>
                <w:sz w:val="28"/>
                <w:szCs w:val="28"/>
              </w:rPr>
              <w:t>资源</w:t>
            </w:r>
          </w:p>
          <w:p w:rsidR="0070638F" w:rsidRDefault="0064577D">
            <w:pPr>
              <w:spacing w:line="460" w:lineRule="exact"/>
              <w:rPr>
                <w:color w:val="000000"/>
                <w:sz w:val="28"/>
                <w:szCs w:val="28"/>
              </w:rPr>
            </w:pPr>
            <w:r>
              <w:rPr>
                <w:rFonts w:hint="eastAsia"/>
                <w:color w:val="000000"/>
                <w:sz w:val="28"/>
                <w:szCs w:val="28"/>
              </w:rPr>
              <w:t xml:space="preserve">7. 1. 1 </w:t>
            </w:r>
            <w:r>
              <w:rPr>
                <w:rFonts w:hint="eastAsia"/>
                <w:color w:val="000000"/>
                <w:sz w:val="28"/>
                <w:szCs w:val="28"/>
              </w:rPr>
              <w:t>总则</w:t>
            </w:r>
          </w:p>
          <w:p w:rsidR="0070638F" w:rsidRDefault="0064577D">
            <w:pPr>
              <w:spacing w:line="460" w:lineRule="exact"/>
              <w:rPr>
                <w:color w:val="000000"/>
                <w:sz w:val="28"/>
                <w:szCs w:val="28"/>
              </w:rPr>
            </w:pPr>
            <w:r>
              <w:rPr>
                <w:rFonts w:hint="eastAsia"/>
                <w:color w:val="000000"/>
                <w:sz w:val="28"/>
                <w:szCs w:val="28"/>
              </w:rPr>
              <w:t>公司应确定并提供为建立、实施、保持和持续改进食品安全管理体系所需的资源。应考虑：</w:t>
            </w:r>
          </w:p>
          <w:p w:rsidR="0070638F" w:rsidRDefault="0064577D">
            <w:pPr>
              <w:spacing w:line="460" w:lineRule="exact"/>
              <w:rPr>
                <w:color w:val="000000"/>
                <w:sz w:val="28"/>
                <w:szCs w:val="28"/>
              </w:rPr>
            </w:pPr>
            <w:r>
              <w:rPr>
                <w:rFonts w:hint="eastAsia"/>
                <w:color w:val="000000"/>
                <w:sz w:val="28"/>
                <w:szCs w:val="28"/>
              </w:rPr>
              <w:t xml:space="preserve">a) </w:t>
            </w:r>
            <w:r>
              <w:rPr>
                <w:rFonts w:hint="eastAsia"/>
                <w:color w:val="000000"/>
                <w:sz w:val="28"/>
                <w:szCs w:val="28"/>
              </w:rPr>
              <w:t>现有内部资源的能力和约束；</w:t>
            </w:r>
          </w:p>
          <w:p w:rsidR="0070638F" w:rsidRDefault="0064577D">
            <w:pPr>
              <w:spacing w:line="460" w:lineRule="exact"/>
              <w:rPr>
                <w:color w:val="000000"/>
                <w:sz w:val="28"/>
                <w:szCs w:val="28"/>
              </w:rPr>
            </w:pPr>
            <w:r>
              <w:rPr>
                <w:rFonts w:hint="eastAsia"/>
                <w:color w:val="000000"/>
                <w:sz w:val="28"/>
                <w:szCs w:val="28"/>
              </w:rPr>
              <w:t xml:space="preserve">b) </w:t>
            </w:r>
            <w:r>
              <w:rPr>
                <w:rFonts w:hint="eastAsia"/>
                <w:color w:val="000000"/>
                <w:sz w:val="28"/>
                <w:szCs w:val="28"/>
              </w:rPr>
              <w:t>需要从外部供方获得的资源。</w:t>
            </w:r>
          </w:p>
          <w:p w:rsidR="0070638F" w:rsidRDefault="0064577D">
            <w:pPr>
              <w:spacing w:line="460" w:lineRule="exact"/>
              <w:rPr>
                <w:color w:val="000000"/>
                <w:sz w:val="28"/>
                <w:szCs w:val="28"/>
              </w:rPr>
            </w:pPr>
            <w:r>
              <w:rPr>
                <w:rFonts w:hint="eastAsia"/>
                <w:color w:val="000000"/>
                <w:sz w:val="28"/>
                <w:szCs w:val="28"/>
              </w:rPr>
              <w:t xml:space="preserve">7. 1. 2 </w:t>
            </w:r>
            <w:r>
              <w:rPr>
                <w:rFonts w:hint="eastAsia"/>
                <w:color w:val="000000"/>
                <w:sz w:val="28"/>
                <w:szCs w:val="28"/>
              </w:rPr>
              <w:t>人员</w:t>
            </w:r>
          </w:p>
          <w:p w:rsidR="0070638F" w:rsidRDefault="0064577D">
            <w:pPr>
              <w:spacing w:line="460" w:lineRule="exact"/>
              <w:rPr>
                <w:color w:val="000000"/>
                <w:sz w:val="28"/>
                <w:szCs w:val="28"/>
              </w:rPr>
            </w:pPr>
            <w:r>
              <w:rPr>
                <w:rFonts w:hint="eastAsia"/>
                <w:color w:val="000000"/>
                <w:sz w:val="28"/>
                <w:szCs w:val="28"/>
              </w:rPr>
              <w:t>公司确定并配备所需要的人员，以有效实施食品安全管理体系，包括过程运行和控制。</w:t>
            </w:r>
          </w:p>
          <w:p w:rsidR="0070638F" w:rsidRDefault="0064577D">
            <w:pPr>
              <w:spacing w:line="460" w:lineRule="exact"/>
              <w:rPr>
                <w:color w:val="000000"/>
                <w:sz w:val="28"/>
                <w:szCs w:val="28"/>
              </w:rPr>
            </w:pPr>
            <w:r>
              <w:rPr>
                <w:rFonts w:hint="eastAsia"/>
                <w:color w:val="000000"/>
                <w:sz w:val="28"/>
                <w:szCs w:val="28"/>
              </w:rPr>
              <w:t xml:space="preserve">7. 1. 3 </w:t>
            </w:r>
            <w:r>
              <w:rPr>
                <w:rFonts w:hint="eastAsia"/>
                <w:color w:val="000000"/>
                <w:sz w:val="28"/>
                <w:szCs w:val="28"/>
              </w:rPr>
              <w:t>基础设施</w:t>
            </w:r>
          </w:p>
          <w:p w:rsidR="0070638F" w:rsidRDefault="0064577D">
            <w:pPr>
              <w:spacing w:line="460" w:lineRule="exact"/>
              <w:rPr>
                <w:color w:val="000000"/>
                <w:sz w:val="28"/>
                <w:szCs w:val="28"/>
              </w:rPr>
            </w:pPr>
            <w:r>
              <w:rPr>
                <w:rFonts w:hint="eastAsia"/>
                <w:color w:val="000000"/>
                <w:sz w:val="28"/>
                <w:szCs w:val="28"/>
              </w:rPr>
              <w:t>为确保食品安全和服务合格，公司确定、配置和维护过程运行所需的基础设施。包括：</w:t>
            </w:r>
          </w:p>
          <w:p w:rsidR="0070638F" w:rsidRDefault="0064577D">
            <w:pPr>
              <w:spacing w:line="460" w:lineRule="exact"/>
              <w:rPr>
                <w:color w:val="000000"/>
                <w:sz w:val="28"/>
                <w:szCs w:val="28"/>
              </w:rPr>
            </w:pPr>
            <w:r>
              <w:rPr>
                <w:rFonts w:hint="eastAsia"/>
                <w:color w:val="000000"/>
                <w:sz w:val="28"/>
                <w:szCs w:val="28"/>
              </w:rPr>
              <w:t>a</w:t>
            </w:r>
            <w:r>
              <w:rPr>
                <w:rFonts w:hint="eastAsia"/>
                <w:color w:val="000000"/>
                <w:sz w:val="28"/>
                <w:szCs w:val="28"/>
              </w:rPr>
              <w:t>）建筑物和相关设施；</w:t>
            </w:r>
          </w:p>
          <w:p w:rsidR="0070638F" w:rsidRDefault="0064577D">
            <w:pPr>
              <w:spacing w:line="460" w:lineRule="exact"/>
              <w:rPr>
                <w:color w:val="000000"/>
                <w:sz w:val="28"/>
                <w:szCs w:val="28"/>
              </w:rPr>
            </w:pPr>
            <w:r>
              <w:rPr>
                <w:rFonts w:hint="eastAsia"/>
                <w:color w:val="000000"/>
                <w:sz w:val="28"/>
                <w:szCs w:val="28"/>
              </w:rPr>
              <w:t>b</w:t>
            </w:r>
            <w:r>
              <w:rPr>
                <w:rFonts w:hint="eastAsia"/>
                <w:color w:val="000000"/>
                <w:sz w:val="28"/>
                <w:szCs w:val="28"/>
              </w:rPr>
              <w:t>）</w:t>
            </w:r>
            <w:r w:rsidR="009B7AB5">
              <w:rPr>
                <w:rFonts w:hint="eastAsia"/>
                <w:color w:val="000000"/>
                <w:sz w:val="28"/>
                <w:szCs w:val="28"/>
              </w:rPr>
              <w:t>配送</w:t>
            </w:r>
            <w:r>
              <w:rPr>
                <w:rFonts w:hint="eastAsia"/>
                <w:color w:val="000000"/>
                <w:sz w:val="28"/>
                <w:szCs w:val="28"/>
              </w:rPr>
              <w:t>设备，包括硬件和软件；</w:t>
            </w:r>
          </w:p>
          <w:p w:rsidR="0070638F" w:rsidRDefault="0064577D">
            <w:pPr>
              <w:spacing w:line="460" w:lineRule="exact"/>
              <w:rPr>
                <w:color w:val="000000"/>
                <w:sz w:val="28"/>
                <w:szCs w:val="28"/>
              </w:rPr>
            </w:pPr>
            <w:r>
              <w:rPr>
                <w:rFonts w:hint="eastAsia"/>
                <w:color w:val="000000"/>
                <w:sz w:val="28"/>
                <w:szCs w:val="28"/>
              </w:rPr>
              <w:t>c</w:t>
            </w:r>
            <w:r>
              <w:rPr>
                <w:rFonts w:hint="eastAsia"/>
                <w:color w:val="000000"/>
                <w:sz w:val="28"/>
                <w:szCs w:val="28"/>
              </w:rPr>
              <w:t>）信息和通讯技术。</w:t>
            </w:r>
          </w:p>
          <w:p w:rsidR="0070638F" w:rsidRDefault="0064577D">
            <w:pPr>
              <w:spacing w:line="460" w:lineRule="exact"/>
              <w:rPr>
                <w:color w:val="000000"/>
                <w:sz w:val="28"/>
                <w:szCs w:val="28"/>
              </w:rPr>
            </w:pPr>
            <w:r>
              <w:rPr>
                <w:rFonts w:hint="eastAsia"/>
                <w:color w:val="000000"/>
                <w:sz w:val="28"/>
                <w:szCs w:val="28"/>
              </w:rPr>
              <w:t xml:space="preserve">7. 1. 4 </w:t>
            </w:r>
            <w:r>
              <w:rPr>
                <w:rFonts w:hint="eastAsia"/>
                <w:color w:val="000000"/>
                <w:sz w:val="28"/>
                <w:szCs w:val="28"/>
              </w:rPr>
              <w:t>工作环境</w:t>
            </w:r>
          </w:p>
          <w:p w:rsidR="0070638F" w:rsidRDefault="0064577D">
            <w:pPr>
              <w:spacing w:line="460" w:lineRule="exact"/>
              <w:rPr>
                <w:color w:val="000000"/>
                <w:sz w:val="28"/>
                <w:szCs w:val="28"/>
              </w:rPr>
            </w:pPr>
            <w:r>
              <w:rPr>
                <w:rFonts w:hint="eastAsia"/>
                <w:color w:val="000000"/>
                <w:sz w:val="28"/>
                <w:szCs w:val="28"/>
              </w:rPr>
              <w:t>公司根据产品和服务特点，确定、提供并维护过程运行所需要的环境，包括温度、湿度、照明、空气流通、卫生、噪声等物理环境；心理环境如压力、过度疲劳、个人情感和社会环境如歧视、和谐、无对抗，以获得合格安全的产品和服务。</w:t>
            </w:r>
          </w:p>
          <w:p w:rsidR="006D1477" w:rsidRPr="00EF38CE" w:rsidRDefault="006D1477" w:rsidP="006D1477">
            <w:pPr>
              <w:spacing w:line="460" w:lineRule="exact"/>
              <w:rPr>
                <w:sz w:val="28"/>
                <w:szCs w:val="28"/>
              </w:rPr>
            </w:pPr>
            <w:bookmarkStart w:id="2" w:name="_Toc484780981"/>
            <w:r w:rsidRPr="006D1477">
              <w:rPr>
                <w:b/>
                <w:bCs/>
                <w:color w:val="FF0000"/>
                <w:sz w:val="28"/>
                <w:szCs w:val="28"/>
              </w:rPr>
              <w:t>7</w:t>
            </w:r>
            <w:r w:rsidRPr="00EF38CE">
              <w:rPr>
                <w:b/>
                <w:bCs/>
                <w:sz w:val="28"/>
                <w:szCs w:val="28"/>
              </w:rPr>
              <w:t>.1.5</w:t>
            </w:r>
            <w:r w:rsidRPr="00EF38CE">
              <w:rPr>
                <w:b/>
                <w:bCs/>
                <w:sz w:val="28"/>
                <w:szCs w:val="28"/>
              </w:rPr>
              <w:tab/>
            </w:r>
            <w:r w:rsidRPr="00EF38CE">
              <w:rPr>
                <w:b/>
                <w:bCs/>
                <w:sz w:val="28"/>
                <w:szCs w:val="28"/>
              </w:rPr>
              <w:t>食品安全管理体系的外部</w:t>
            </w:r>
            <w:r w:rsidRPr="00EF38CE">
              <w:rPr>
                <w:rFonts w:hint="eastAsia"/>
                <w:b/>
                <w:bCs/>
                <w:sz w:val="28"/>
                <w:szCs w:val="28"/>
              </w:rPr>
              <w:t>开发</w:t>
            </w:r>
            <w:r w:rsidRPr="00EF38CE">
              <w:rPr>
                <w:b/>
                <w:bCs/>
                <w:sz w:val="28"/>
                <w:szCs w:val="28"/>
              </w:rPr>
              <w:t>要素</w:t>
            </w:r>
            <w:bookmarkEnd w:id="2"/>
          </w:p>
          <w:p w:rsidR="006D1477" w:rsidRPr="00EF38CE" w:rsidRDefault="006D1477" w:rsidP="006D1477">
            <w:pPr>
              <w:spacing w:line="460" w:lineRule="exact"/>
              <w:rPr>
                <w:sz w:val="28"/>
                <w:szCs w:val="28"/>
              </w:rPr>
            </w:pPr>
            <w:r w:rsidRPr="00EF38CE">
              <w:rPr>
                <w:sz w:val="28"/>
                <w:szCs w:val="28"/>
              </w:rPr>
              <w:t>当组织利用食品安全管理体系的外部要素，包括前提方案和危害控制计划</w:t>
            </w:r>
            <w:r w:rsidRPr="00EF38CE">
              <w:rPr>
                <w:rFonts w:hint="eastAsia"/>
                <w:sz w:val="28"/>
                <w:szCs w:val="28"/>
              </w:rPr>
              <w:t>（见</w:t>
            </w:r>
            <w:r w:rsidRPr="00EF38CE">
              <w:rPr>
                <w:rFonts w:hint="eastAsia"/>
                <w:sz w:val="28"/>
                <w:szCs w:val="28"/>
              </w:rPr>
              <w:lastRenderedPageBreak/>
              <w:t>8.5.4</w:t>
            </w:r>
            <w:r w:rsidRPr="00EF38CE">
              <w:rPr>
                <w:rFonts w:hint="eastAsia"/>
                <w:sz w:val="28"/>
                <w:szCs w:val="28"/>
              </w:rPr>
              <w:t>）</w:t>
            </w:r>
            <w:r w:rsidRPr="00EF38CE">
              <w:rPr>
                <w:sz w:val="28"/>
                <w:szCs w:val="28"/>
              </w:rPr>
              <w:t>等，建立、维护、更新和持续改进其食品安全管理体系时，组织应确保所提供的要素：</w:t>
            </w:r>
          </w:p>
          <w:p w:rsidR="006D1477" w:rsidRPr="00EF38CE" w:rsidRDefault="006D1477" w:rsidP="006D1477">
            <w:pPr>
              <w:spacing w:line="460" w:lineRule="exact"/>
              <w:rPr>
                <w:sz w:val="28"/>
                <w:szCs w:val="28"/>
              </w:rPr>
            </w:pPr>
            <w:r w:rsidRPr="00EF38CE">
              <w:rPr>
                <w:sz w:val="28"/>
                <w:szCs w:val="28"/>
              </w:rPr>
              <w:t>a</w:t>
            </w:r>
            <w:r w:rsidRPr="00EF38CE">
              <w:rPr>
                <w:sz w:val="28"/>
                <w:szCs w:val="28"/>
              </w:rPr>
              <w:t>）</w:t>
            </w:r>
            <w:r w:rsidRPr="00EF38CE">
              <w:rPr>
                <w:sz w:val="28"/>
                <w:szCs w:val="28"/>
              </w:rPr>
              <w:tab/>
            </w:r>
            <w:r w:rsidRPr="00EF38CE">
              <w:rPr>
                <w:sz w:val="28"/>
                <w:szCs w:val="28"/>
              </w:rPr>
              <w:t>符合</w:t>
            </w:r>
            <w:r w:rsidRPr="00EF38CE">
              <w:rPr>
                <w:rFonts w:hint="eastAsia"/>
                <w:sz w:val="28"/>
                <w:szCs w:val="28"/>
              </w:rPr>
              <w:t>本标准</w:t>
            </w:r>
            <w:r w:rsidRPr="00EF38CE">
              <w:rPr>
                <w:sz w:val="28"/>
                <w:szCs w:val="28"/>
              </w:rPr>
              <w:t>要求；</w:t>
            </w:r>
          </w:p>
          <w:p w:rsidR="006D1477" w:rsidRPr="00EF38CE" w:rsidRDefault="006D1477" w:rsidP="006D1477">
            <w:pPr>
              <w:spacing w:line="460" w:lineRule="exact"/>
              <w:rPr>
                <w:sz w:val="28"/>
                <w:szCs w:val="28"/>
              </w:rPr>
            </w:pPr>
            <w:r w:rsidRPr="00EF38CE">
              <w:rPr>
                <w:sz w:val="28"/>
                <w:szCs w:val="28"/>
              </w:rPr>
              <w:t>b</w:t>
            </w:r>
            <w:r w:rsidRPr="00EF38CE">
              <w:rPr>
                <w:sz w:val="28"/>
                <w:szCs w:val="28"/>
              </w:rPr>
              <w:t>）</w:t>
            </w:r>
            <w:r w:rsidRPr="00EF38CE">
              <w:rPr>
                <w:sz w:val="28"/>
                <w:szCs w:val="28"/>
              </w:rPr>
              <w:tab/>
            </w:r>
            <w:r w:rsidRPr="00EF38CE">
              <w:rPr>
                <w:sz w:val="28"/>
                <w:szCs w:val="28"/>
              </w:rPr>
              <w:t>适用于组织场地、过程和产品；</w:t>
            </w:r>
          </w:p>
          <w:p w:rsidR="006D1477" w:rsidRPr="00EF38CE" w:rsidRDefault="006D1477" w:rsidP="006D1477">
            <w:pPr>
              <w:spacing w:line="460" w:lineRule="exact"/>
              <w:rPr>
                <w:sz w:val="28"/>
                <w:szCs w:val="28"/>
              </w:rPr>
            </w:pPr>
            <w:r w:rsidRPr="00EF38CE">
              <w:rPr>
                <w:sz w:val="28"/>
                <w:szCs w:val="28"/>
              </w:rPr>
              <w:t>c</w:t>
            </w:r>
            <w:r w:rsidRPr="00EF38CE">
              <w:rPr>
                <w:sz w:val="28"/>
                <w:szCs w:val="28"/>
              </w:rPr>
              <w:t>）</w:t>
            </w:r>
            <w:r w:rsidRPr="00EF38CE">
              <w:rPr>
                <w:sz w:val="28"/>
                <w:szCs w:val="28"/>
              </w:rPr>
              <w:tab/>
            </w:r>
            <w:r w:rsidRPr="00EF38CE">
              <w:rPr>
                <w:sz w:val="28"/>
                <w:szCs w:val="28"/>
              </w:rPr>
              <w:t>经过食品安全组特别调整，适用于组织的过程和产品；以及</w:t>
            </w:r>
          </w:p>
          <w:p w:rsidR="006D1477" w:rsidRPr="00EF38CE" w:rsidRDefault="006D1477" w:rsidP="006D1477">
            <w:pPr>
              <w:spacing w:line="460" w:lineRule="exact"/>
              <w:rPr>
                <w:sz w:val="28"/>
                <w:szCs w:val="28"/>
              </w:rPr>
            </w:pPr>
            <w:r w:rsidRPr="00EF38CE">
              <w:rPr>
                <w:sz w:val="28"/>
                <w:szCs w:val="28"/>
              </w:rPr>
              <w:t>d</w:t>
            </w:r>
            <w:r w:rsidRPr="00EF38CE">
              <w:rPr>
                <w:sz w:val="28"/>
                <w:szCs w:val="28"/>
              </w:rPr>
              <w:t>）</w:t>
            </w:r>
            <w:r w:rsidRPr="00EF38CE">
              <w:rPr>
                <w:sz w:val="28"/>
                <w:szCs w:val="28"/>
              </w:rPr>
              <w:tab/>
            </w:r>
            <w:r w:rsidRPr="00EF38CE">
              <w:rPr>
                <w:sz w:val="28"/>
                <w:szCs w:val="28"/>
              </w:rPr>
              <w:t>按</w:t>
            </w:r>
            <w:r w:rsidRPr="00EF38CE">
              <w:rPr>
                <w:rFonts w:hint="eastAsia"/>
                <w:sz w:val="28"/>
                <w:szCs w:val="28"/>
              </w:rPr>
              <w:t>本标准</w:t>
            </w:r>
            <w:r w:rsidRPr="00EF38CE">
              <w:rPr>
                <w:sz w:val="28"/>
                <w:szCs w:val="28"/>
              </w:rPr>
              <w:t>要求予以实施、维护和更新；</w:t>
            </w:r>
          </w:p>
          <w:p w:rsidR="006D1477" w:rsidRPr="00EF38CE" w:rsidRDefault="006D1477" w:rsidP="006D1477">
            <w:pPr>
              <w:spacing w:line="460" w:lineRule="exact"/>
              <w:rPr>
                <w:sz w:val="28"/>
                <w:szCs w:val="28"/>
              </w:rPr>
            </w:pPr>
            <w:r w:rsidRPr="00EF38CE">
              <w:rPr>
                <w:sz w:val="28"/>
                <w:szCs w:val="28"/>
              </w:rPr>
              <w:t>e</w:t>
            </w:r>
            <w:r w:rsidRPr="00EF38CE">
              <w:rPr>
                <w:sz w:val="28"/>
                <w:szCs w:val="28"/>
              </w:rPr>
              <w:t>）</w:t>
            </w:r>
            <w:r w:rsidRPr="00EF38CE">
              <w:rPr>
                <w:sz w:val="28"/>
                <w:szCs w:val="28"/>
              </w:rPr>
              <w:tab/>
            </w:r>
            <w:r w:rsidR="00E734D8" w:rsidRPr="00EF38CE">
              <w:rPr>
                <w:sz w:val="28"/>
                <w:szCs w:val="28"/>
              </w:rPr>
              <w:t>保留作为成文信息。</w:t>
            </w:r>
            <w:r w:rsidR="00724FD6" w:rsidRPr="00E92B37">
              <w:rPr>
                <w:rFonts w:hint="eastAsia"/>
                <w:sz w:val="28"/>
                <w:szCs w:val="28"/>
              </w:rPr>
              <w:t>企业没有食品安全管理体系的外部开发要素</w:t>
            </w:r>
            <w:r w:rsidR="00E734D8" w:rsidRPr="00E92B37">
              <w:rPr>
                <w:sz w:val="28"/>
                <w:szCs w:val="28"/>
              </w:rPr>
              <w:t>。</w:t>
            </w:r>
          </w:p>
          <w:p w:rsidR="0070638F" w:rsidRDefault="0064577D">
            <w:pPr>
              <w:spacing w:line="460" w:lineRule="exact"/>
              <w:rPr>
                <w:color w:val="000000"/>
                <w:sz w:val="28"/>
                <w:szCs w:val="28"/>
              </w:rPr>
            </w:pPr>
            <w:r>
              <w:rPr>
                <w:rFonts w:hint="eastAsia"/>
                <w:color w:val="000000"/>
                <w:sz w:val="28"/>
                <w:szCs w:val="28"/>
              </w:rPr>
              <w:t xml:space="preserve">7. 1. 6 </w:t>
            </w:r>
            <w:r>
              <w:rPr>
                <w:rFonts w:hint="eastAsia"/>
                <w:color w:val="000000"/>
                <w:sz w:val="28"/>
                <w:szCs w:val="28"/>
              </w:rPr>
              <w:t>外部提供过程、产品和服务的控制</w:t>
            </w:r>
          </w:p>
          <w:p w:rsidR="0070638F" w:rsidRDefault="0064577D">
            <w:pPr>
              <w:spacing w:line="460" w:lineRule="exact"/>
              <w:rPr>
                <w:color w:val="000000"/>
                <w:sz w:val="28"/>
                <w:szCs w:val="28"/>
              </w:rPr>
            </w:pPr>
            <w:r>
              <w:rPr>
                <w:rFonts w:hint="eastAsia"/>
                <w:color w:val="000000"/>
                <w:sz w:val="28"/>
                <w:szCs w:val="28"/>
              </w:rPr>
              <w:t xml:space="preserve">7. 1. 6. 1 </w:t>
            </w:r>
            <w:r>
              <w:rPr>
                <w:rFonts w:hint="eastAsia"/>
                <w:color w:val="000000"/>
                <w:sz w:val="28"/>
                <w:szCs w:val="28"/>
              </w:rPr>
              <w:t>控制类型和程度</w:t>
            </w:r>
          </w:p>
          <w:p w:rsidR="0070638F" w:rsidRDefault="0064577D">
            <w:pPr>
              <w:spacing w:line="460" w:lineRule="exact"/>
              <w:rPr>
                <w:color w:val="000000"/>
                <w:sz w:val="28"/>
                <w:szCs w:val="28"/>
              </w:rPr>
            </w:pPr>
            <w:r>
              <w:rPr>
                <w:rFonts w:hint="eastAsia"/>
                <w:color w:val="000000"/>
                <w:sz w:val="28"/>
                <w:szCs w:val="28"/>
              </w:rPr>
              <w:t>公司确保外部开发食品安全的过程、产品和服务不会对组织稳定地向顾客交付合格安全的产品和服务的能力产生不利影响。公司应：</w:t>
            </w:r>
          </w:p>
          <w:p w:rsidR="0070638F" w:rsidRDefault="0064577D">
            <w:pPr>
              <w:spacing w:line="460" w:lineRule="exact"/>
              <w:rPr>
                <w:color w:val="000000"/>
                <w:sz w:val="28"/>
                <w:szCs w:val="28"/>
              </w:rPr>
            </w:pPr>
            <w:r>
              <w:rPr>
                <w:rFonts w:hint="eastAsia"/>
                <w:color w:val="000000"/>
                <w:sz w:val="28"/>
                <w:szCs w:val="28"/>
              </w:rPr>
              <w:t xml:space="preserve">a) </w:t>
            </w:r>
            <w:r>
              <w:rPr>
                <w:rFonts w:hint="eastAsia"/>
                <w:color w:val="000000"/>
                <w:sz w:val="28"/>
                <w:szCs w:val="28"/>
              </w:rPr>
              <w:t>制定对外部供方控制程序，确保外部提供的过程保持在食品安全管理体系</w:t>
            </w:r>
          </w:p>
          <w:p w:rsidR="0070638F" w:rsidRDefault="0064577D">
            <w:pPr>
              <w:spacing w:line="460" w:lineRule="exact"/>
              <w:rPr>
                <w:color w:val="000000"/>
                <w:sz w:val="28"/>
                <w:szCs w:val="28"/>
              </w:rPr>
            </w:pPr>
            <w:r>
              <w:rPr>
                <w:rFonts w:hint="eastAsia"/>
                <w:color w:val="000000"/>
                <w:sz w:val="28"/>
                <w:szCs w:val="28"/>
              </w:rPr>
              <w:t>的控制之中；</w:t>
            </w:r>
          </w:p>
          <w:p w:rsidR="0070638F" w:rsidRDefault="0064577D">
            <w:pPr>
              <w:spacing w:line="460" w:lineRule="exact"/>
              <w:rPr>
                <w:color w:val="000000"/>
                <w:sz w:val="28"/>
                <w:szCs w:val="28"/>
              </w:rPr>
            </w:pPr>
            <w:r>
              <w:rPr>
                <w:rFonts w:hint="eastAsia"/>
                <w:color w:val="000000"/>
                <w:sz w:val="28"/>
                <w:szCs w:val="28"/>
              </w:rPr>
              <w:t>b</w:t>
            </w:r>
            <w:r>
              <w:rPr>
                <w:rFonts w:hint="eastAsia"/>
                <w:color w:val="000000"/>
                <w:sz w:val="28"/>
                <w:szCs w:val="28"/>
              </w:rPr>
              <w:t>）规定对外部供方的控制及其输出结果的控制；</w:t>
            </w:r>
          </w:p>
          <w:p w:rsidR="0070638F" w:rsidRDefault="0064577D">
            <w:pPr>
              <w:spacing w:line="460" w:lineRule="exact"/>
              <w:rPr>
                <w:color w:val="000000"/>
                <w:sz w:val="28"/>
                <w:szCs w:val="28"/>
              </w:rPr>
            </w:pPr>
            <w:r>
              <w:rPr>
                <w:rFonts w:hint="eastAsia"/>
                <w:color w:val="000000"/>
                <w:sz w:val="28"/>
                <w:szCs w:val="28"/>
              </w:rPr>
              <w:t>c</w:t>
            </w:r>
            <w:r>
              <w:rPr>
                <w:rFonts w:hint="eastAsia"/>
                <w:color w:val="000000"/>
                <w:sz w:val="28"/>
                <w:szCs w:val="28"/>
              </w:rPr>
              <w:t>）考虑：</w:t>
            </w:r>
          </w:p>
          <w:p w:rsidR="0070638F" w:rsidRDefault="0064577D">
            <w:pPr>
              <w:spacing w:line="460" w:lineRule="exact"/>
              <w:rPr>
                <w:color w:val="000000"/>
                <w:sz w:val="28"/>
                <w:szCs w:val="28"/>
              </w:rPr>
            </w:pPr>
            <w:r>
              <w:rPr>
                <w:rFonts w:hint="eastAsia"/>
                <w:color w:val="000000"/>
                <w:sz w:val="28"/>
                <w:szCs w:val="28"/>
              </w:rPr>
              <w:t>1</w:t>
            </w:r>
            <w:r>
              <w:rPr>
                <w:rFonts w:hint="eastAsia"/>
                <w:color w:val="000000"/>
                <w:sz w:val="28"/>
                <w:szCs w:val="28"/>
              </w:rPr>
              <w:t>）外部提供的过程、产品和服务对组织稳定地提供满足顾客要求和适用的法</w:t>
            </w:r>
          </w:p>
          <w:p w:rsidR="0070638F" w:rsidRDefault="0064577D">
            <w:pPr>
              <w:spacing w:line="460" w:lineRule="exact"/>
              <w:rPr>
                <w:color w:val="000000"/>
                <w:sz w:val="28"/>
                <w:szCs w:val="28"/>
              </w:rPr>
            </w:pPr>
            <w:r>
              <w:rPr>
                <w:rFonts w:hint="eastAsia"/>
                <w:color w:val="000000"/>
                <w:sz w:val="28"/>
                <w:szCs w:val="28"/>
              </w:rPr>
              <w:t>律法规要求的能力的潜在影响；</w:t>
            </w:r>
          </w:p>
          <w:p w:rsidR="0070638F" w:rsidRDefault="0064577D">
            <w:pPr>
              <w:spacing w:line="460" w:lineRule="exact"/>
              <w:rPr>
                <w:color w:val="000000"/>
                <w:sz w:val="28"/>
                <w:szCs w:val="28"/>
              </w:rPr>
            </w:pPr>
            <w:r>
              <w:rPr>
                <w:rFonts w:hint="eastAsia"/>
                <w:color w:val="000000"/>
                <w:sz w:val="28"/>
                <w:szCs w:val="28"/>
              </w:rPr>
              <w:t>2</w:t>
            </w:r>
            <w:r>
              <w:rPr>
                <w:rFonts w:hint="eastAsia"/>
                <w:color w:val="000000"/>
                <w:sz w:val="28"/>
                <w:szCs w:val="28"/>
              </w:rPr>
              <w:t>）外部供方自身控制的有效性；公司应以供方符合本标准为目标进行供方食</w:t>
            </w:r>
          </w:p>
          <w:p w:rsidR="0070638F" w:rsidRDefault="0064577D">
            <w:pPr>
              <w:spacing w:line="460" w:lineRule="exact"/>
              <w:rPr>
                <w:color w:val="000000"/>
                <w:sz w:val="28"/>
                <w:szCs w:val="28"/>
              </w:rPr>
            </w:pPr>
            <w:r>
              <w:rPr>
                <w:rFonts w:hint="eastAsia"/>
                <w:color w:val="000000"/>
                <w:sz w:val="28"/>
                <w:szCs w:val="28"/>
              </w:rPr>
              <w:t>品安全管理体系的开发。符合</w:t>
            </w:r>
            <w:r>
              <w:rPr>
                <w:rFonts w:hint="eastAsia"/>
                <w:color w:val="000000"/>
                <w:sz w:val="28"/>
                <w:szCs w:val="28"/>
              </w:rPr>
              <w:t>ISO22000</w:t>
            </w:r>
            <w:r>
              <w:rPr>
                <w:rFonts w:hint="eastAsia"/>
                <w:color w:val="000000"/>
                <w:sz w:val="28"/>
                <w:szCs w:val="28"/>
              </w:rPr>
              <w:t>是达到这一目标的第一步。除非顾客另有规定，否则组织的供方应通过经认可的第三方认证机构的</w:t>
            </w:r>
            <w:r>
              <w:rPr>
                <w:rFonts w:hint="eastAsia"/>
                <w:color w:val="000000"/>
                <w:sz w:val="28"/>
                <w:szCs w:val="28"/>
              </w:rPr>
              <w:t>ISO22000</w:t>
            </w:r>
            <w:r>
              <w:rPr>
                <w:rFonts w:hint="eastAsia"/>
                <w:color w:val="000000"/>
                <w:sz w:val="28"/>
                <w:szCs w:val="28"/>
              </w:rPr>
              <w:t>第三方认证。</w:t>
            </w:r>
          </w:p>
          <w:p w:rsidR="0070638F" w:rsidRDefault="0064577D">
            <w:pPr>
              <w:spacing w:line="460" w:lineRule="exact"/>
              <w:rPr>
                <w:color w:val="000000"/>
                <w:sz w:val="28"/>
                <w:szCs w:val="28"/>
              </w:rPr>
            </w:pPr>
            <w:r>
              <w:rPr>
                <w:rFonts w:hint="eastAsia"/>
                <w:color w:val="000000"/>
                <w:sz w:val="28"/>
                <w:szCs w:val="28"/>
              </w:rPr>
              <w:t>d</w:t>
            </w:r>
            <w:r>
              <w:rPr>
                <w:rFonts w:hint="eastAsia"/>
                <w:color w:val="000000"/>
                <w:sz w:val="28"/>
                <w:szCs w:val="28"/>
              </w:rPr>
              <w:t>）确定必要的验证或其他活动，以确保外部提供的过程、产品和服务满足要</w:t>
            </w:r>
          </w:p>
          <w:p w:rsidR="0070638F" w:rsidRDefault="0064577D">
            <w:pPr>
              <w:spacing w:line="460" w:lineRule="exact"/>
              <w:rPr>
                <w:color w:val="000000"/>
                <w:sz w:val="28"/>
                <w:szCs w:val="28"/>
              </w:rPr>
            </w:pPr>
            <w:r>
              <w:rPr>
                <w:rFonts w:hint="eastAsia"/>
                <w:color w:val="000000"/>
                <w:sz w:val="28"/>
                <w:szCs w:val="28"/>
              </w:rPr>
              <w:t>求。</w:t>
            </w:r>
          </w:p>
          <w:p w:rsidR="00E82EEE" w:rsidRPr="00300AE7" w:rsidRDefault="00336CC0">
            <w:pPr>
              <w:spacing w:line="460" w:lineRule="exact"/>
              <w:rPr>
                <w:color w:val="000000"/>
                <w:sz w:val="28"/>
                <w:szCs w:val="28"/>
              </w:rPr>
            </w:pPr>
            <w:r w:rsidRPr="0094625F">
              <w:rPr>
                <w:rFonts w:hint="eastAsia"/>
                <w:color w:val="000000"/>
                <w:sz w:val="28"/>
                <w:szCs w:val="28"/>
              </w:rPr>
              <w:t>本公司的外包过程为：</w:t>
            </w:r>
            <w:r w:rsidR="00BA756D" w:rsidRPr="00BA756D">
              <w:rPr>
                <w:rFonts w:hint="eastAsia"/>
                <w:color w:val="FF0000"/>
                <w:sz w:val="28"/>
                <w:szCs w:val="28"/>
              </w:rPr>
              <w:t>物业、供方结算</w:t>
            </w:r>
            <w:r w:rsidR="00BA756D" w:rsidRPr="00BA756D">
              <w:rPr>
                <w:rFonts w:hint="eastAsia"/>
                <w:color w:val="FF0000"/>
                <w:sz w:val="28"/>
                <w:szCs w:val="28"/>
              </w:rPr>
              <w:t>API</w:t>
            </w:r>
            <w:r w:rsidR="00BA756D" w:rsidRPr="00BA756D">
              <w:rPr>
                <w:rFonts w:hint="eastAsia"/>
                <w:color w:val="FF0000"/>
                <w:sz w:val="28"/>
                <w:szCs w:val="28"/>
              </w:rPr>
              <w:t>平台搭建</w:t>
            </w:r>
            <w:r w:rsidR="00F05AC1" w:rsidRPr="00F05AC1">
              <w:rPr>
                <w:rFonts w:hint="eastAsia"/>
                <w:color w:val="FF0000"/>
                <w:sz w:val="28"/>
                <w:szCs w:val="28"/>
              </w:rPr>
              <w:t>。</w:t>
            </w:r>
          </w:p>
          <w:p w:rsidR="0070638F" w:rsidRDefault="0064577D">
            <w:pPr>
              <w:spacing w:line="460" w:lineRule="exact"/>
              <w:rPr>
                <w:color w:val="000000"/>
                <w:sz w:val="28"/>
                <w:szCs w:val="28"/>
              </w:rPr>
            </w:pPr>
            <w:r>
              <w:rPr>
                <w:rFonts w:hint="eastAsia"/>
                <w:color w:val="000000"/>
                <w:sz w:val="28"/>
                <w:szCs w:val="28"/>
              </w:rPr>
              <w:t xml:space="preserve">7. 1. 6. 2 </w:t>
            </w:r>
            <w:r>
              <w:rPr>
                <w:rFonts w:hint="eastAsia"/>
                <w:color w:val="000000"/>
                <w:sz w:val="28"/>
                <w:szCs w:val="28"/>
              </w:rPr>
              <w:t>外部供方的信息</w:t>
            </w:r>
          </w:p>
          <w:p w:rsidR="0070638F" w:rsidRDefault="0064577D">
            <w:pPr>
              <w:spacing w:line="460" w:lineRule="exact"/>
              <w:rPr>
                <w:color w:val="000000"/>
                <w:sz w:val="28"/>
                <w:szCs w:val="28"/>
              </w:rPr>
            </w:pPr>
            <w:r>
              <w:rPr>
                <w:rFonts w:hint="eastAsia"/>
                <w:color w:val="000000"/>
                <w:sz w:val="28"/>
                <w:szCs w:val="28"/>
              </w:rPr>
              <w:t>公司应确保在与外部供方签订协议前，充分进行沟通，确保外部方提供的产品、服务或过程要求明确具体。与外部供方沟通包括以下要求：</w:t>
            </w:r>
          </w:p>
          <w:p w:rsidR="0070638F" w:rsidRDefault="0064577D">
            <w:pPr>
              <w:spacing w:line="460" w:lineRule="exact"/>
              <w:rPr>
                <w:color w:val="000000"/>
                <w:sz w:val="28"/>
                <w:szCs w:val="28"/>
              </w:rPr>
            </w:pPr>
            <w:r>
              <w:rPr>
                <w:rFonts w:hint="eastAsia"/>
                <w:color w:val="000000"/>
                <w:sz w:val="28"/>
                <w:szCs w:val="28"/>
              </w:rPr>
              <w:t xml:space="preserve">a) </w:t>
            </w:r>
            <w:r>
              <w:rPr>
                <w:rFonts w:hint="eastAsia"/>
                <w:color w:val="000000"/>
                <w:sz w:val="28"/>
                <w:szCs w:val="28"/>
              </w:rPr>
              <w:t>所提供的过程、产品和服务；</w:t>
            </w:r>
          </w:p>
          <w:p w:rsidR="0070638F" w:rsidRDefault="0064577D">
            <w:pPr>
              <w:spacing w:line="460" w:lineRule="exact"/>
              <w:rPr>
                <w:color w:val="000000"/>
                <w:sz w:val="28"/>
                <w:szCs w:val="28"/>
              </w:rPr>
            </w:pPr>
            <w:r>
              <w:rPr>
                <w:rFonts w:hint="eastAsia"/>
                <w:color w:val="000000"/>
                <w:sz w:val="28"/>
                <w:szCs w:val="28"/>
              </w:rPr>
              <w:lastRenderedPageBreak/>
              <w:t xml:space="preserve">b) </w:t>
            </w:r>
            <w:r>
              <w:rPr>
                <w:rFonts w:hint="eastAsia"/>
                <w:color w:val="000000"/>
                <w:sz w:val="28"/>
                <w:szCs w:val="28"/>
              </w:rPr>
              <w:t>对下列内容的批准：</w:t>
            </w:r>
          </w:p>
          <w:p w:rsidR="0070638F" w:rsidRDefault="0064577D">
            <w:pPr>
              <w:spacing w:line="460" w:lineRule="exact"/>
              <w:rPr>
                <w:color w:val="000000"/>
                <w:sz w:val="28"/>
                <w:szCs w:val="28"/>
              </w:rPr>
            </w:pPr>
            <w:r>
              <w:rPr>
                <w:rFonts w:hint="eastAsia"/>
                <w:color w:val="000000"/>
                <w:sz w:val="28"/>
                <w:szCs w:val="28"/>
              </w:rPr>
              <w:t>1</w:t>
            </w:r>
            <w:r>
              <w:rPr>
                <w:rFonts w:hint="eastAsia"/>
                <w:color w:val="000000"/>
                <w:sz w:val="28"/>
                <w:szCs w:val="28"/>
              </w:rPr>
              <w:t>）产品和服务；</w:t>
            </w:r>
          </w:p>
          <w:p w:rsidR="0070638F" w:rsidRDefault="0064577D">
            <w:pPr>
              <w:spacing w:line="460" w:lineRule="exact"/>
              <w:rPr>
                <w:color w:val="000000"/>
                <w:sz w:val="28"/>
                <w:szCs w:val="28"/>
              </w:rPr>
            </w:pPr>
            <w:r>
              <w:rPr>
                <w:rFonts w:hint="eastAsia"/>
                <w:color w:val="000000"/>
                <w:sz w:val="28"/>
                <w:szCs w:val="28"/>
              </w:rPr>
              <w:t>2</w:t>
            </w:r>
            <w:r>
              <w:rPr>
                <w:rFonts w:hint="eastAsia"/>
                <w:color w:val="000000"/>
                <w:sz w:val="28"/>
                <w:szCs w:val="28"/>
              </w:rPr>
              <w:t>）方法、过程和设备；</w:t>
            </w:r>
          </w:p>
          <w:p w:rsidR="0070638F" w:rsidRDefault="0064577D">
            <w:pPr>
              <w:spacing w:line="460" w:lineRule="exact"/>
              <w:rPr>
                <w:color w:val="000000"/>
                <w:sz w:val="28"/>
                <w:szCs w:val="28"/>
              </w:rPr>
            </w:pPr>
            <w:r>
              <w:rPr>
                <w:rFonts w:hint="eastAsia"/>
                <w:color w:val="000000"/>
                <w:sz w:val="28"/>
                <w:szCs w:val="28"/>
              </w:rPr>
              <w:t>3</w:t>
            </w:r>
            <w:r>
              <w:rPr>
                <w:rFonts w:hint="eastAsia"/>
                <w:color w:val="000000"/>
                <w:sz w:val="28"/>
                <w:szCs w:val="28"/>
              </w:rPr>
              <w:t>）产品和服务的放行；</w:t>
            </w:r>
          </w:p>
          <w:p w:rsidR="0070638F" w:rsidRDefault="0064577D">
            <w:pPr>
              <w:spacing w:line="460" w:lineRule="exact"/>
              <w:rPr>
                <w:color w:val="000000"/>
                <w:sz w:val="28"/>
                <w:szCs w:val="28"/>
              </w:rPr>
            </w:pPr>
            <w:r>
              <w:rPr>
                <w:rFonts w:hint="eastAsia"/>
                <w:color w:val="000000"/>
                <w:sz w:val="28"/>
                <w:szCs w:val="28"/>
              </w:rPr>
              <w:t xml:space="preserve">c) </w:t>
            </w:r>
            <w:r>
              <w:rPr>
                <w:rFonts w:hint="eastAsia"/>
                <w:color w:val="000000"/>
                <w:sz w:val="28"/>
                <w:szCs w:val="28"/>
              </w:rPr>
              <w:t>能力，包括所要求的人员资质；</w:t>
            </w:r>
          </w:p>
          <w:p w:rsidR="0070638F" w:rsidRDefault="0064577D">
            <w:pPr>
              <w:spacing w:line="460" w:lineRule="exact"/>
              <w:rPr>
                <w:color w:val="000000"/>
                <w:sz w:val="28"/>
                <w:szCs w:val="28"/>
              </w:rPr>
            </w:pPr>
            <w:r>
              <w:rPr>
                <w:rFonts w:hint="eastAsia"/>
                <w:color w:val="000000"/>
                <w:sz w:val="28"/>
                <w:szCs w:val="28"/>
              </w:rPr>
              <w:t>d</w:t>
            </w:r>
            <w:r>
              <w:rPr>
                <w:rFonts w:hint="eastAsia"/>
                <w:color w:val="000000"/>
                <w:sz w:val="28"/>
                <w:szCs w:val="28"/>
              </w:rPr>
              <w:t>）外部供方与组织的接口；</w:t>
            </w:r>
          </w:p>
          <w:p w:rsidR="0070638F" w:rsidRDefault="0064577D">
            <w:pPr>
              <w:spacing w:line="460" w:lineRule="exact"/>
              <w:rPr>
                <w:color w:val="000000"/>
                <w:sz w:val="28"/>
                <w:szCs w:val="28"/>
              </w:rPr>
            </w:pPr>
            <w:r>
              <w:rPr>
                <w:rFonts w:hint="eastAsia"/>
                <w:color w:val="000000"/>
                <w:sz w:val="28"/>
                <w:szCs w:val="28"/>
              </w:rPr>
              <w:t>e</w:t>
            </w:r>
            <w:r>
              <w:rPr>
                <w:rFonts w:hint="eastAsia"/>
                <w:color w:val="000000"/>
                <w:sz w:val="28"/>
                <w:szCs w:val="28"/>
              </w:rPr>
              <w:t>）对外部供方绩效的控制和监视；</w:t>
            </w:r>
          </w:p>
          <w:p w:rsidR="0070638F" w:rsidRDefault="0064577D">
            <w:pPr>
              <w:spacing w:line="460" w:lineRule="exact"/>
              <w:rPr>
                <w:color w:val="000000"/>
                <w:sz w:val="28"/>
                <w:szCs w:val="28"/>
              </w:rPr>
            </w:pPr>
            <w:r>
              <w:rPr>
                <w:rFonts w:hint="eastAsia"/>
                <w:color w:val="000000"/>
                <w:sz w:val="28"/>
                <w:szCs w:val="28"/>
              </w:rPr>
              <w:t>f</w:t>
            </w:r>
            <w:r>
              <w:rPr>
                <w:rFonts w:hint="eastAsia"/>
                <w:color w:val="000000"/>
                <w:sz w:val="28"/>
                <w:szCs w:val="28"/>
              </w:rPr>
              <w:t>）公司或顾客拟在外部供方现场实施的验证或确认活动。</w:t>
            </w:r>
          </w:p>
          <w:p w:rsidR="0070638F" w:rsidRDefault="0064577D">
            <w:pPr>
              <w:spacing w:line="460" w:lineRule="exact"/>
              <w:rPr>
                <w:color w:val="000000"/>
                <w:sz w:val="28"/>
                <w:szCs w:val="28"/>
              </w:rPr>
            </w:pPr>
            <w:r>
              <w:rPr>
                <w:rFonts w:hint="eastAsia"/>
                <w:color w:val="000000"/>
                <w:sz w:val="28"/>
                <w:szCs w:val="28"/>
              </w:rPr>
              <w:t xml:space="preserve">7. 2 </w:t>
            </w:r>
            <w:r>
              <w:rPr>
                <w:rFonts w:hint="eastAsia"/>
                <w:color w:val="000000"/>
                <w:sz w:val="28"/>
                <w:szCs w:val="28"/>
              </w:rPr>
              <w:t>能力</w:t>
            </w:r>
          </w:p>
          <w:p w:rsidR="0070638F" w:rsidRDefault="0064577D">
            <w:pPr>
              <w:spacing w:line="460" w:lineRule="exact"/>
              <w:rPr>
                <w:color w:val="000000"/>
                <w:sz w:val="28"/>
                <w:szCs w:val="28"/>
              </w:rPr>
            </w:pPr>
            <w:r>
              <w:rPr>
                <w:rFonts w:hint="eastAsia"/>
                <w:color w:val="000000"/>
                <w:sz w:val="28"/>
                <w:szCs w:val="28"/>
              </w:rPr>
              <w:t>公司制定人力资源管理程序，对以下活动进行控制：</w:t>
            </w:r>
          </w:p>
          <w:p w:rsidR="0070638F" w:rsidRDefault="0064577D">
            <w:pPr>
              <w:spacing w:line="460" w:lineRule="exact"/>
              <w:rPr>
                <w:color w:val="000000"/>
                <w:sz w:val="28"/>
                <w:szCs w:val="28"/>
              </w:rPr>
            </w:pPr>
            <w:r>
              <w:rPr>
                <w:rFonts w:hint="eastAsia"/>
                <w:color w:val="000000"/>
                <w:sz w:val="28"/>
                <w:szCs w:val="28"/>
              </w:rPr>
              <w:t>a</w:t>
            </w:r>
            <w:r>
              <w:rPr>
                <w:rFonts w:hint="eastAsia"/>
                <w:color w:val="000000"/>
                <w:sz w:val="28"/>
                <w:szCs w:val="28"/>
              </w:rPr>
              <w:t>）确定影响公司食品安全管理体系绩效和有效性的各类人员所需具备的能力；</w:t>
            </w:r>
          </w:p>
          <w:p w:rsidR="0070638F" w:rsidRDefault="0064577D">
            <w:pPr>
              <w:spacing w:line="460" w:lineRule="exact"/>
              <w:rPr>
                <w:color w:val="000000"/>
                <w:sz w:val="28"/>
                <w:szCs w:val="28"/>
              </w:rPr>
            </w:pPr>
            <w:r>
              <w:rPr>
                <w:rFonts w:hint="eastAsia"/>
                <w:color w:val="000000"/>
                <w:sz w:val="28"/>
                <w:szCs w:val="28"/>
              </w:rPr>
              <w:t>b</w:t>
            </w:r>
            <w:r>
              <w:rPr>
                <w:rFonts w:hint="eastAsia"/>
                <w:color w:val="000000"/>
                <w:sz w:val="28"/>
                <w:szCs w:val="28"/>
              </w:rPr>
              <w:t>）基于适当的教育、培训或经历，确保这些人员具备所需能力；</w:t>
            </w:r>
          </w:p>
          <w:p w:rsidR="0070638F" w:rsidRDefault="0064577D">
            <w:pPr>
              <w:spacing w:line="460" w:lineRule="exact"/>
              <w:rPr>
                <w:color w:val="000000"/>
                <w:sz w:val="28"/>
                <w:szCs w:val="28"/>
              </w:rPr>
            </w:pPr>
            <w:r>
              <w:rPr>
                <w:rFonts w:hint="eastAsia"/>
                <w:color w:val="000000"/>
                <w:sz w:val="28"/>
                <w:szCs w:val="28"/>
              </w:rPr>
              <w:t>c</w:t>
            </w:r>
            <w:r>
              <w:rPr>
                <w:rFonts w:hint="eastAsia"/>
                <w:color w:val="000000"/>
                <w:sz w:val="28"/>
                <w:szCs w:val="28"/>
              </w:rPr>
              <w:t>）适用时，采取措施获得所需的能力，包括对在职人员进行培训、辅导或重</w:t>
            </w:r>
          </w:p>
          <w:p w:rsidR="0070638F" w:rsidRDefault="0064577D">
            <w:pPr>
              <w:spacing w:line="460" w:lineRule="exact"/>
              <w:rPr>
                <w:color w:val="000000"/>
                <w:sz w:val="28"/>
                <w:szCs w:val="28"/>
              </w:rPr>
            </w:pPr>
            <w:r>
              <w:rPr>
                <w:rFonts w:hint="eastAsia"/>
                <w:color w:val="000000"/>
                <w:sz w:val="28"/>
                <w:szCs w:val="28"/>
              </w:rPr>
              <w:t>新分配工作，或者招聘具备能力的人员等并评价措施的有效性；</w:t>
            </w:r>
          </w:p>
          <w:p w:rsidR="0070638F" w:rsidRDefault="0064577D">
            <w:pPr>
              <w:spacing w:line="460" w:lineRule="exact"/>
              <w:rPr>
                <w:color w:val="000000"/>
                <w:sz w:val="28"/>
                <w:szCs w:val="28"/>
              </w:rPr>
            </w:pPr>
            <w:r>
              <w:rPr>
                <w:rFonts w:hint="eastAsia"/>
                <w:color w:val="000000"/>
                <w:sz w:val="28"/>
                <w:szCs w:val="28"/>
              </w:rPr>
              <w:t>d</w:t>
            </w:r>
            <w:r>
              <w:rPr>
                <w:rFonts w:hint="eastAsia"/>
                <w:color w:val="000000"/>
                <w:sz w:val="28"/>
                <w:szCs w:val="28"/>
              </w:rPr>
              <w:t>）公司建立人事档案，保留员工评价、教育、培训、经历等记录，作为人员</w:t>
            </w:r>
          </w:p>
          <w:p w:rsidR="0070638F" w:rsidRDefault="0064577D">
            <w:pPr>
              <w:spacing w:line="460" w:lineRule="exact"/>
              <w:rPr>
                <w:color w:val="000000"/>
                <w:sz w:val="28"/>
                <w:szCs w:val="28"/>
              </w:rPr>
            </w:pPr>
            <w:r>
              <w:rPr>
                <w:rFonts w:hint="eastAsia"/>
                <w:color w:val="000000"/>
                <w:sz w:val="28"/>
                <w:szCs w:val="28"/>
              </w:rPr>
              <w:t>能力的证据。</w:t>
            </w:r>
          </w:p>
          <w:p w:rsidR="0070638F" w:rsidRDefault="0064577D">
            <w:pPr>
              <w:spacing w:line="460" w:lineRule="exact"/>
              <w:rPr>
                <w:color w:val="000000"/>
                <w:sz w:val="28"/>
                <w:szCs w:val="28"/>
              </w:rPr>
            </w:pPr>
            <w:r>
              <w:rPr>
                <w:rFonts w:hint="eastAsia"/>
                <w:color w:val="000000"/>
                <w:sz w:val="28"/>
                <w:szCs w:val="28"/>
              </w:rPr>
              <w:t xml:space="preserve">7. 3 </w:t>
            </w:r>
            <w:r>
              <w:rPr>
                <w:rFonts w:hint="eastAsia"/>
                <w:color w:val="000000"/>
                <w:sz w:val="28"/>
                <w:szCs w:val="28"/>
              </w:rPr>
              <w:t>意识</w:t>
            </w:r>
          </w:p>
          <w:p w:rsidR="0070638F" w:rsidRDefault="0064577D">
            <w:pPr>
              <w:spacing w:line="460" w:lineRule="exact"/>
              <w:rPr>
                <w:color w:val="000000"/>
                <w:sz w:val="28"/>
                <w:szCs w:val="28"/>
              </w:rPr>
            </w:pPr>
            <w:r>
              <w:rPr>
                <w:rFonts w:hint="eastAsia"/>
                <w:color w:val="000000"/>
                <w:sz w:val="28"/>
                <w:szCs w:val="28"/>
              </w:rPr>
              <w:t>为提高全员食品安全意识、顾客意识，公司通过多种形式宣传交流，确保相关工作人员知晓和理解：</w:t>
            </w:r>
          </w:p>
          <w:p w:rsidR="0070638F" w:rsidRDefault="0064577D">
            <w:pPr>
              <w:spacing w:line="460" w:lineRule="exact"/>
              <w:rPr>
                <w:color w:val="000000"/>
                <w:sz w:val="28"/>
                <w:szCs w:val="28"/>
              </w:rPr>
            </w:pPr>
            <w:r>
              <w:rPr>
                <w:rFonts w:hint="eastAsia"/>
                <w:color w:val="000000"/>
                <w:sz w:val="28"/>
                <w:szCs w:val="28"/>
              </w:rPr>
              <w:t>a</w:t>
            </w:r>
            <w:r>
              <w:rPr>
                <w:rFonts w:hint="eastAsia"/>
                <w:color w:val="000000"/>
                <w:sz w:val="28"/>
                <w:szCs w:val="28"/>
              </w:rPr>
              <w:t>）食品安全方针；</w:t>
            </w:r>
          </w:p>
          <w:p w:rsidR="0070638F" w:rsidRDefault="0064577D">
            <w:pPr>
              <w:spacing w:line="460" w:lineRule="exact"/>
              <w:rPr>
                <w:color w:val="000000"/>
                <w:sz w:val="28"/>
                <w:szCs w:val="28"/>
              </w:rPr>
            </w:pPr>
            <w:r>
              <w:rPr>
                <w:rFonts w:hint="eastAsia"/>
                <w:color w:val="000000"/>
                <w:sz w:val="28"/>
                <w:szCs w:val="28"/>
              </w:rPr>
              <w:t>b</w:t>
            </w:r>
            <w:r>
              <w:rPr>
                <w:rFonts w:hint="eastAsia"/>
                <w:color w:val="000000"/>
                <w:sz w:val="28"/>
                <w:szCs w:val="28"/>
              </w:rPr>
              <w:t>）与其职责相关的食品安全目标；</w:t>
            </w:r>
          </w:p>
          <w:p w:rsidR="0070638F" w:rsidRDefault="0064577D">
            <w:pPr>
              <w:spacing w:line="460" w:lineRule="exact"/>
              <w:rPr>
                <w:color w:val="000000"/>
                <w:sz w:val="28"/>
                <w:szCs w:val="28"/>
              </w:rPr>
            </w:pPr>
            <w:r>
              <w:rPr>
                <w:rFonts w:hint="eastAsia"/>
                <w:color w:val="000000"/>
                <w:sz w:val="28"/>
                <w:szCs w:val="28"/>
              </w:rPr>
              <w:t>c</w:t>
            </w:r>
            <w:r>
              <w:rPr>
                <w:rFonts w:hint="eastAsia"/>
                <w:color w:val="000000"/>
                <w:sz w:val="28"/>
                <w:szCs w:val="28"/>
              </w:rPr>
              <w:t>）为公司食品安全管理体系有效性做出贡献的意义和途径，包括改进食品安</w:t>
            </w:r>
          </w:p>
          <w:p w:rsidR="0070638F" w:rsidRDefault="0064577D">
            <w:pPr>
              <w:spacing w:line="460" w:lineRule="exact"/>
              <w:rPr>
                <w:color w:val="000000"/>
                <w:sz w:val="28"/>
                <w:szCs w:val="28"/>
              </w:rPr>
            </w:pPr>
            <w:r>
              <w:rPr>
                <w:rFonts w:hint="eastAsia"/>
                <w:color w:val="000000"/>
                <w:sz w:val="28"/>
                <w:szCs w:val="28"/>
              </w:rPr>
              <w:t>全绩效的益处；</w:t>
            </w:r>
          </w:p>
          <w:p w:rsidR="0070638F" w:rsidRDefault="0064577D">
            <w:pPr>
              <w:spacing w:line="460" w:lineRule="exact"/>
              <w:rPr>
                <w:color w:val="000000"/>
                <w:sz w:val="28"/>
                <w:szCs w:val="28"/>
              </w:rPr>
            </w:pPr>
            <w:r>
              <w:rPr>
                <w:rFonts w:hint="eastAsia"/>
                <w:color w:val="000000"/>
                <w:sz w:val="28"/>
                <w:szCs w:val="28"/>
              </w:rPr>
              <w:t>d</w:t>
            </w:r>
            <w:r>
              <w:rPr>
                <w:rFonts w:hint="eastAsia"/>
                <w:color w:val="000000"/>
                <w:sz w:val="28"/>
                <w:szCs w:val="28"/>
              </w:rPr>
              <w:t>）不符合食品安全管理体系要求的后果。</w:t>
            </w:r>
          </w:p>
          <w:p w:rsidR="0070638F" w:rsidRDefault="0064577D">
            <w:pPr>
              <w:spacing w:line="460" w:lineRule="exact"/>
              <w:rPr>
                <w:color w:val="000000"/>
                <w:sz w:val="28"/>
                <w:szCs w:val="28"/>
              </w:rPr>
            </w:pPr>
            <w:r>
              <w:rPr>
                <w:rFonts w:hint="eastAsia"/>
                <w:color w:val="000000"/>
                <w:sz w:val="28"/>
                <w:szCs w:val="28"/>
              </w:rPr>
              <w:t xml:space="preserve">7. 4 </w:t>
            </w:r>
            <w:r>
              <w:rPr>
                <w:rFonts w:hint="eastAsia"/>
                <w:color w:val="000000"/>
                <w:sz w:val="28"/>
                <w:szCs w:val="28"/>
              </w:rPr>
              <w:t>沟通</w:t>
            </w:r>
          </w:p>
          <w:p w:rsidR="0070638F" w:rsidRDefault="0064577D">
            <w:pPr>
              <w:spacing w:line="460" w:lineRule="exact"/>
              <w:rPr>
                <w:color w:val="000000"/>
                <w:sz w:val="28"/>
                <w:szCs w:val="28"/>
              </w:rPr>
            </w:pPr>
            <w:r>
              <w:rPr>
                <w:rFonts w:hint="eastAsia"/>
                <w:color w:val="000000"/>
                <w:sz w:val="28"/>
                <w:szCs w:val="28"/>
              </w:rPr>
              <w:t>本公司确定与食品安全管理体系相关的内部和外部沟通，包括：</w:t>
            </w:r>
          </w:p>
          <w:p w:rsidR="0070638F" w:rsidRDefault="0064577D">
            <w:pPr>
              <w:spacing w:line="460" w:lineRule="exact"/>
              <w:rPr>
                <w:color w:val="000000"/>
                <w:sz w:val="28"/>
                <w:szCs w:val="28"/>
              </w:rPr>
            </w:pPr>
            <w:r>
              <w:rPr>
                <w:rFonts w:hint="eastAsia"/>
                <w:color w:val="000000"/>
                <w:sz w:val="28"/>
                <w:szCs w:val="28"/>
              </w:rPr>
              <w:t>a</w:t>
            </w:r>
            <w:r>
              <w:rPr>
                <w:rFonts w:hint="eastAsia"/>
                <w:color w:val="000000"/>
                <w:sz w:val="28"/>
                <w:szCs w:val="28"/>
              </w:rPr>
              <w:t>）沟通内容；</w:t>
            </w:r>
          </w:p>
          <w:p w:rsidR="0070638F" w:rsidRDefault="0064577D">
            <w:pPr>
              <w:spacing w:line="460" w:lineRule="exact"/>
              <w:rPr>
                <w:color w:val="000000"/>
                <w:sz w:val="28"/>
                <w:szCs w:val="28"/>
              </w:rPr>
            </w:pPr>
            <w:r>
              <w:rPr>
                <w:rFonts w:hint="eastAsia"/>
                <w:color w:val="000000"/>
                <w:sz w:val="28"/>
                <w:szCs w:val="28"/>
              </w:rPr>
              <w:t>b</w:t>
            </w:r>
            <w:r>
              <w:rPr>
                <w:rFonts w:hint="eastAsia"/>
                <w:color w:val="000000"/>
                <w:sz w:val="28"/>
                <w:szCs w:val="28"/>
              </w:rPr>
              <w:t>）沟通时间；</w:t>
            </w:r>
          </w:p>
          <w:p w:rsidR="0070638F" w:rsidRDefault="0064577D">
            <w:pPr>
              <w:spacing w:line="460" w:lineRule="exact"/>
              <w:rPr>
                <w:color w:val="000000"/>
                <w:sz w:val="28"/>
                <w:szCs w:val="28"/>
              </w:rPr>
            </w:pPr>
            <w:r>
              <w:rPr>
                <w:rFonts w:hint="eastAsia"/>
                <w:color w:val="000000"/>
                <w:sz w:val="28"/>
                <w:szCs w:val="28"/>
              </w:rPr>
              <w:lastRenderedPageBreak/>
              <w:t>c</w:t>
            </w:r>
            <w:r>
              <w:rPr>
                <w:rFonts w:hint="eastAsia"/>
                <w:color w:val="000000"/>
                <w:sz w:val="28"/>
                <w:szCs w:val="28"/>
              </w:rPr>
              <w:t>）沟通对象；</w:t>
            </w:r>
          </w:p>
          <w:p w:rsidR="0070638F" w:rsidRDefault="0064577D">
            <w:pPr>
              <w:spacing w:line="460" w:lineRule="exact"/>
              <w:rPr>
                <w:color w:val="000000"/>
                <w:sz w:val="28"/>
                <w:szCs w:val="28"/>
              </w:rPr>
            </w:pPr>
            <w:r>
              <w:rPr>
                <w:rFonts w:hint="eastAsia"/>
                <w:color w:val="000000"/>
                <w:sz w:val="28"/>
                <w:szCs w:val="28"/>
              </w:rPr>
              <w:t>d</w:t>
            </w:r>
            <w:r>
              <w:rPr>
                <w:rFonts w:hint="eastAsia"/>
                <w:color w:val="000000"/>
                <w:sz w:val="28"/>
                <w:szCs w:val="28"/>
              </w:rPr>
              <w:t>）沟通方式；</w:t>
            </w:r>
          </w:p>
          <w:p w:rsidR="0070638F" w:rsidRDefault="0064577D">
            <w:pPr>
              <w:spacing w:line="460" w:lineRule="exact"/>
              <w:rPr>
                <w:color w:val="000000"/>
                <w:sz w:val="28"/>
                <w:szCs w:val="28"/>
              </w:rPr>
            </w:pPr>
            <w:r>
              <w:rPr>
                <w:rFonts w:hint="eastAsia"/>
                <w:color w:val="000000"/>
                <w:sz w:val="28"/>
                <w:szCs w:val="28"/>
              </w:rPr>
              <w:t>e</w:t>
            </w:r>
            <w:r>
              <w:rPr>
                <w:rFonts w:hint="eastAsia"/>
                <w:color w:val="000000"/>
                <w:sz w:val="28"/>
                <w:szCs w:val="28"/>
              </w:rPr>
              <w:t>）沟通负责人。</w:t>
            </w:r>
          </w:p>
          <w:p w:rsidR="0070638F" w:rsidRDefault="0064577D">
            <w:pPr>
              <w:spacing w:line="460" w:lineRule="exact"/>
              <w:rPr>
                <w:color w:val="000000"/>
                <w:sz w:val="28"/>
                <w:szCs w:val="28"/>
              </w:rPr>
            </w:pPr>
            <w:r>
              <w:rPr>
                <w:rFonts w:hint="eastAsia"/>
                <w:color w:val="000000"/>
                <w:sz w:val="28"/>
                <w:szCs w:val="28"/>
              </w:rPr>
              <w:t xml:space="preserve">7. 5 </w:t>
            </w:r>
            <w:r>
              <w:rPr>
                <w:rFonts w:hint="eastAsia"/>
                <w:color w:val="000000"/>
                <w:sz w:val="28"/>
                <w:szCs w:val="28"/>
              </w:rPr>
              <w:t>成文信息</w:t>
            </w:r>
          </w:p>
          <w:p w:rsidR="0070638F" w:rsidRDefault="0064577D">
            <w:pPr>
              <w:spacing w:line="460" w:lineRule="exact"/>
              <w:rPr>
                <w:color w:val="000000"/>
                <w:sz w:val="28"/>
                <w:szCs w:val="28"/>
              </w:rPr>
            </w:pPr>
            <w:r>
              <w:rPr>
                <w:rFonts w:hint="eastAsia"/>
                <w:color w:val="000000"/>
                <w:sz w:val="28"/>
                <w:szCs w:val="28"/>
              </w:rPr>
              <w:t xml:space="preserve">7. 5. 1 </w:t>
            </w:r>
            <w:r>
              <w:rPr>
                <w:rFonts w:hint="eastAsia"/>
                <w:color w:val="000000"/>
                <w:sz w:val="28"/>
                <w:szCs w:val="28"/>
              </w:rPr>
              <w:t>总则</w:t>
            </w:r>
          </w:p>
          <w:p w:rsidR="0070638F" w:rsidRDefault="0064577D">
            <w:pPr>
              <w:spacing w:line="460" w:lineRule="exact"/>
              <w:rPr>
                <w:color w:val="000000"/>
                <w:sz w:val="28"/>
                <w:szCs w:val="28"/>
              </w:rPr>
            </w:pPr>
            <w:r>
              <w:rPr>
                <w:rFonts w:hint="eastAsia"/>
                <w:color w:val="000000"/>
                <w:sz w:val="28"/>
                <w:szCs w:val="28"/>
              </w:rPr>
              <w:t>组织的食品安全管理体系应包括：</w:t>
            </w:r>
          </w:p>
          <w:p w:rsidR="0070638F" w:rsidRDefault="0064577D">
            <w:pPr>
              <w:spacing w:line="460" w:lineRule="exact"/>
              <w:rPr>
                <w:color w:val="000000"/>
                <w:sz w:val="28"/>
                <w:szCs w:val="28"/>
              </w:rPr>
            </w:pPr>
            <w:r>
              <w:rPr>
                <w:rFonts w:hint="eastAsia"/>
                <w:color w:val="000000"/>
                <w:sz w:val="28"/>
                <w:szCs w:val="28"/>
              </w:rPr>
              <w:t xml:space="preserve">a) </w:t>
            </w:r>
            <w:r>
              <w:rPr>
                <w:rFonts w:hint="eastAsia"/>
                <w:color w:val="000000"/>
                <w:sz w:val="28"/>
                <w:szCs w:val="28"/>
              </w:rPr>
              <w:t>本标准要求的形成文件的程序文件和记录；</w:t>
            </w:r>
          </w:p>
          <w:p w:rsidR="0070638F" w:rsidRDefault="0064577D">
            <w:pPr>
              <w:spacing w:line="460" w:lineRule="exact"/>
              <w:rPr>
                <w:color w:val="000000"/>
                <w:sz w:val="28"/>
                <w:szCs w:val="28"/>
              </w:rPr>
            </w:pPr>
            <w:r>
              <w:rPr>
                <w:rFonts w:hint="eastAsia"/>
                <w:color w:val="000000"/>
                <w:sz w:val="28"/>
                <w:szCs w:val="28"/>
              </w:rPr>
              <w:t xml:space="preserve">b) </w:t>
            </w:r>
            <w:r>
              <w:rPr>
                <w:rFonts w:hint="eastAsia"/>
                <w:color w:val="000000"/>
                <w:sz w:val="28"/>
                <w:szCs w:val="28"/>
              </w:rPr>
              <w:t>公司确定的为确保食品安全管理体系有效性所需的支持性文件；</w:t>
            </w:r>
          </w:p>
          <w:p w:rsidR="0070638F" w:rsidRDefault="0064577D">
            <w:pPr>
              <w:spacing w:line="460" w:lineRule="exact"/>
              <w:rPr>
                <w:color w:val="000000"/>
                <w:sz w:val="28"/>
                <w:szCs w:val="28"/>
              </w:rPr>
            </w:pPr>
            <w:r>
              <w:rPr>
                <w:rFonts w:hint="eastAsia"/>
                <w:color w:val="000000"/>
                <w:sz w:val="28"/>
                <w:szCs w:val="28"/>
              </w:rPr>
              <w:t xml:space="preserve">7. 5. 2 </w:t>
            </w:r>
            <w:r>
              <w:rPr>
                <w:rFonts w:hint="eastAsia"/>
                <w:color w:val="000000"/>
                <w:sz w:val="28"/>
                <w:szCs w:val="28"/>
              </w:rPr>
              <w:t>创建和更新</w:t>
            </w:r>
          </w:p>
          <w:p w:rsidR="0070638F" w:rsidRDefault="0064577D">
            <w:pPr>
              <w:spacing w:line="460" w:lineRule="exact"/>
              <w:rPr>
                <w:color w:val="000000"/>
                <w:sz w:val="28"/>
                <w:szCs w:val="28"/>
              </w:rPr>
            </w:pPr>
            <w:r>
              <w:rPr>
                <w:rFonts w:hint="eastAsia"/>
                <w:color w:val="000000"/>
                <w:sz w:val="28"/>
                <w:szCs w:val="28"/>
              </w:rPr>
              <w:t>在创建和更新文件时，公司应确保适当的：</w:t>
            </w:r>
          </w:p>
          <w:p w:rsidR="0070638F" w:rsidRDefault="0064577D">
            <w:pPr>
              <w:spacing w:line="460" w:lineRule="exact"/>
              <w:rPr>
                <w:color w:val="000000"/>
                <w:sz w:val="28"/>
                <w:szCs w:val="28"/>
              </w:rPr>
            </w:pPr>
            <w:r>
              <w:rPr>
                <w:rFonts w:hint="eastAsia"/>
                <w:color w:val="000000"/>
                <w:sz w:val="28"/>
                <w:szCs w:val="28"/>
              </w:rPr>
              <w:t>a</w:t>
            </w:r>
            <w:r>
              <w:rPr>
                <w:rFonts w:hint="eastAsia"/>
                <w:color w:val="000000"/>
                <w:sz w:val="28"/>
                <w:szCs w:val="28"/>
              </w:rPr>
              <w:t>）文件标识和说明（如：标题、日期、作者、编号等）；</w:t>
            </w:r>
          </w:p>
          <w:p w:rsidR="0070638F" w:rsidRDefault="0064577D">
            <w:pPr>
              <w:spacing w:line="460" w:lineRule="exact"/>
              <w:rPr>
                <w:color w:val="000000"/>
                <w:sz w:val="28"/>
                <w:szCs w:val="28"/>
              </w:rPr>
            </w:pPr>
            <w:r>
              <w:rPr>
                <w:rFonts w:hint="eastAsia"/>
                <w:color w:val="000000"/>
                <w:sz w:val="28"/>
                <w:szCs w:val="28"/>
              </w:rPr>
              <w:t xml:space="preserve">b) </w:t>
            </w:r>
            <w:r>
              <w:rPr>
                <w:rFonts w:hint="eastAsia"/>
                <w:color w:val="000000"/>
                <w:sz w:val="28"/>
                <w:szCs w:val="28"/>
              </w:rPr>
              <w:t>适宜的格式和媒介；</w:t>
            </w:r>
          </w:p>
          <w:p w:rsidR="0070638F" w:rsidRDefault="0064577D">
            <w:pPr>
              <w:spacing w:line="460" w:lineRule="exact"/>
              <w:rPr>
                <w:color w:val="000000"/>
                <w:sz w:val="28"/>
                <w:szCs w:val="28"/>
              </w:rPr>
            </w:pPr>
            <w:r>
              <w:rPr>
                <w:rFonts w:hint="eastAsia"/>
                <w:color w:val="000000"/>
                <w:sz w:val="28"/>
                <w:szCs w:val="28"/>
              </w:rPr>
              <w:t xml:space="preserve">c) </w:t>
            </w:r>
            <w:r>
              <w:rPr>
                <w:rFonts w:hint="eastAsia"/>
                <w:color w:val="000000"/>
                <w:sz w:val="28"/>
                <w:szCs w:val="28"/>
              </w:rPr>
              <w:t>文件经过评审和批准，以确保适宜性和充分性。</w:t>
            </w:r>
          </w:p>
          <w:p w:rsidR="0070638F" w:rsidRDefault="0064577D">
            <w:pPr>
              <w:spacing w:line="460" w:lineRule="exact"/>
              <w:rPr>
                <w:color w:val="000000"/>
                <w:sz w:val="28"/>
                <w:szCs w:val="28"/>
              </w:rPr>
            </w:pPr>
            <w:r>
              <w:rPr>
                <w:rFonts w:hint="eastAsia"/>
                <w:color w:val="000000"/>
                <w:sz w:val="28"/>
                <w:szCs w:val="28"/>
              </w:rPr>
              <w:t xml:space="preserve">7. 5. 3 </w:t>
            </w:r>
            <w:r>
              <w:rPr>
                <w:rFonts w:hint="eastAsia"/>
                <w:color w:val="000000"/>
                <w:sz w:val="28"/>
                <w:szCs w:val="28"/>
              </w:rPr>
              <w:t>形成文件的信息的控制</w:t>
            </w:r>
          </w:p>
          <w:p w:rsidR="0070638F" w:rsidRDefault="0064577D">
            <w:pPr>
              <w:spacing w:line="460" w:lineRule="exact"/>
              <w:rPr>
                <w:color w:val="000000"/>
                <w:sz w:val="28"/>
                <w:szCs w:val="28"/>
              </w:rPr>
            </w:pPr>
            <w:r>
              <w:rPr>
                <w:rFonts w:hint="eastAsia"/>
                <w:color w:val="000000"/>
                <w:sz w:val="28"/>
                <w:szCs w:val="28"/>
              </w:rPr>
              <w:t xml:space="preserve">7. 5. 3. 1 </w:t>
            </w:r>
            <w:r>
              <w:rPr>
                <w:rFonts w:hint="eastAsia"/>
                <w:color w:val="000000"/>
                <w:sz w:val="28"/>
                <w:szCs w:val="28"/>
              </w:rPr>
              <w:t>公司制定文件控制程序，对食品管理体系和标准所要求的文件的应严格控制，以确保满足以下要求：</w:t>
            </w:r>
          </w:p>
          <w:p w:rsidR="0070638F" w:rsidRDefault="0064577D">
            <w:pPr>
              <w:spacing w:line="460" w:lineRule="exact"/>
              <w:rPr>
                <w:color w:val="000000"/>
                <w:sz w:val="28"/>
                <w:szCs w:val="28"/>
              </w:rPr>
            </w:pPr>
            <w:r>
              <w:rPr>
                <w:rFonts w:hint="eastAsia"/>
                <w:color w:val="000000"/>
                <w:sz w:val="28"/>
                <w:szCs w:val="28"/>
              </w:rPr>
              <w:t>a</w:t>
            </w:r>
            <w:r>
              <w:rPr>
                <w:rFonts w:hint="eastAsia"/>
                <w:color w:val="000000"/>
                <w:sz w:val="28"/>
                <w:szCs w:val="28"/>
              </w:rPr>
              <w:t>）无论何时何处需要这些文件，均可获得并属于正确版本；</w:t>
            </w:r>
          </w:p>
          <w:p w:rsidR="0070638F" w:rsidRDefault="0064577D">
            <w:pPr>
              <w:spacing w:line="460" w:lineRule="exact"/>
              <w:rPr>
                <w:color w:val="000000"/>
                <w:sz w:val="28"/>
                <w:szCs w:val="28"/>
              </w:rPr>
            </w:pPr>
            <w:r>
              <w:rPr>
                <w:rFonts w:hint="eastAsia"/>
                <w:color w:val="000000"/>
                <w:sz w:val="28"/>
                <w:szCs w:val="28"/>
              </w:rPr>
              <w:t>b</w:t>
            </w:r>
            <w:r>
              <w:rPr>
                <w:rFonts w:hint="eastAsia"/>
                <w:color w:val="000000"/>
                <w:sz w:val="28"/>
                <w:szCs w:val="28"/>
              </w:rPr>
              <w:t>）予以妥善保护，防止失密、不当使用或不完整。</w:t>
            </w:r>
          </w:p>
          <w:p w:rsidR="0070638F" w:rsidRDefault="0064577D">
            <w:pPr>
              <w:spacing w:line="460" w:lineRule="exact"/>
              <w:rPr>
                <w:color w:val="000000"/>
                <w:sz w:val="28"/>
                <w:szCs w:val="28"/>
              </w:rPr>
            </w:pPr>
            <w:r>
              <w:rPr>
                <w:rFonts w:hint="eastAsia"/>
                <w:color w:val="000000"/>
                <w:sz w:val="28"/>
                <w:szCs w:val="28"/>
              </w:rPr>
              <w:t xml:space="preserve">7. 5. 3. 2 </w:t>
            </w:r>
            <w:r>
              <w:rPr>
                <w:rFonts w:hint="eastAsia"/>
                <w:color w:val="000000"/>
                <w:sz w:val="28"/>
                <w:szCs w:val="28"/>
              </w:rPr>
              <w:t>为控制形成文件的信息，适用时，文件主管部门应关注下列活动及</w:t>
            </w:r>
          </w:p>
          <w:p w:rsidR="0070638F" w:rsidRDefault="0064577D">
            <w:pPr>
              <w:spacing w:line="460" w:lineRule="exact"/>
              <w:rPr>
                <w:color w:val="000000"/>
                <w:sz w:val="28"/>
                <w:szCs w:val="28"/>
              </w:rPr>
            </w:pPr>
            <w:r>
              <w:rPr>
                <w:rFonts w:hint="eastAsia"/>
                <w:color w:val="000000"/>
                <w:sz w:val="28"/>
                <w:szCs w:val="28"/>
              </w:rPr>
              <w:t>其效果：</w:t>
            </w:r>
          </w:p>
          <w:p w:rsidR="0070638F" w:rsidRDefault="0064577D">
            <w:pPr>
              <w:spacing w:line="460" w:lineRule="exact"/>
              <w:rPr>
                <w:color w:val="000000"/>
                <w:sz w:val="28"/>
                <w:szCs w:val="28"/>
              </w:rPr>
            </w:pPr>
            <w:r>
              <w:rPr>
                <w:rFonts w:hint="eastAsia"/>
                <w:color w:val="000000"/>
                <w:sz w:val="28"/>
                <w:szCs w:val="28"/>
              </w:rPr>
              <w:t>a</w:t>
            </w:r>
            <w:r>
              <w:rPr>
                <w:rFonts w:hint="eastAsia"/>
                <w:color w:val="000000"/>
                <w:sz w:val="28"/>
                <w:szCs w:val="28"/>
              </w:rPr>
              <w:t>）文件分发、查阅、检索和使用，严格控制其更改。</w:t>
            </w:r>
          </w:p>
          <w:p w:rsidR="0070638F" w:rsidRDefault="0064577D">
            <w:pPr>
              <w:spacing w:line="460" w:lineRule="exact"/>
              <w:rPr>
                <w:color w:val="000000"/>
                <w:sz w:val="28"/>
                <w:szCs w:val="28"/>
              </w:rPr>
            </w:pPr>
            <w:r>
              <w:rPr>
                <w:rFonts w:hint="eastAsia"/>
                <w:color w:val="000000"/>
                <w:sz w:val="28"/>
                <w:szCs w:val="28"/>
              </w:rPr>
              <w:t>b</w:t>
            </w:r>
            <w:r>
              <w:rPr>
                <w:rFonts w:hint="eastAsia"/>
                <w:color w:val="000000"/>
                <w:sz w:val="28"/>
                <w:szCs w:val="28"/>
              </w:rPr>
              <w:t>）存储和防护，包括保持可读性；</w:t>
            </w:r>
          </w:p>
          <w:p w:rsidR="0070638F" w:rsidRDefault="0064577D">
            <w:pPr>
              <w:spacing w:line="460" w:lineRule="exact"/>
              <w:rPr>
                <w:color w:val="000000"/>
                <w:sz w:val="28"/>
                <w:szCs w:val="28"/>
              </w:rPr>
            </w:pPr>
            <w:r>
              <w:rPr>
                <w:rFonts w:hint="eastAsia"/>
                <w:color w:val="000000"/>
                <w:sz w:val="28"/>
                <w:szCs w:val="28"/>
              </w:rPr>
              <w:t>c</w:t>
            </w:r>
            <w:r>
              <w:rPr>
                <w:rFonts w:hint="eastAsia"/>
                <w:color w:val="000000"/>
                <w:sz w:val="28"/>
                <w:szCs w:val="28"/>
              </w:rPr>
              <w:t>）变更控制（比如版本控制）；</w:t>
            </w:r>
          </w:p>
          <w:p w:rsidR="0070638F" w:rsidRDefault="0064577D">
            <w:pPr>
              <w:spacing w:line="460" w:lineRule="exact"/>
              <w:rPr>
                <w:color w:val="000000"/>
                <w:sz w:val="28"/>
                <w:szCs w:val="28"/>
              </w:rPr>
            </w:pPr>
            <w:r>
              <w:rPr>
                <w:rFonts w:hint="eastAsia"/>
                <w:color w:val="000000"/>
                <w:sz w:val="28"/>
                <w:szCs w:val="28"/>
              </w:rPr>
              <w:t>d</w:t>
            </w:r>
            <w:r>
              <w:rPr>
                <w:rFonts w:hint="eastAsia"/>
                <w:color w:val="000000"/>
                <w:sz w:val="28"/>
                <w:szCs w:val="28"/>
              </w:rPr>
              <w:t>）保留和处置。</w:t>
            </w:r>
          </w:p>
          <w:p w:rsidR="0070638F" w:rsidRDefault="0064577D">
            <w:pPr>
              <w:spacing w:line="460" w:lineRule="exact"/>
              <w:ind w:firstLineChars="200" w:firstLine="560"/>
              <w:rPr>
                <w:color w:val="000000"/>
                <w:sz w:val="28"/>
                <w:szCs w:val="28"/>
              </w:rPr>
            </w:pPr>
            <w:r>
              <w:rPr>
                <w:rFonts w:hint="eastAsia"/>
                <w:color w:val="000000"/>
                <w:sz w:val="28"/>
                <w:szCs w:val="28"/>
              </w:rPr>
              <w:t>对确定策划和运行食品安全管理体系所必需的来自外部的原始的形成文件的信息，如适用的法律法规、标准，公司应进行适当识别和控制。对公司保存的作为符合性证据性文件和记录予以保护，防止非预期的更改。</w:t>
            </w:r>
          </w:p>
          <w:p w:rsidR="0070638F" w:rsidRPr="000C16D1" w:rsidRDefault="0070638F">
            <w:pPr>
              <w:spacing w:line="460" w:lineRule="exact"/>
              <w:rPr>
                <w:rFonts w:ascii="宋体" w:hAnsi="宋体" w:cs="宋体"/>
                <w:color w:val="000000"/>
                <w:sz w:val="20"/>
                <w:szCs w:val="20"/>
              </w:rPr>
            </w:pPr>
          </w:p>
          <w:p w:rsidR="0070638F" w:rsidRPr="000C16D1" w:rsidRDefault="0064577D">
            <w:pPr>
              <w:spacing w:line="460" w:lineRule="exact"/>
              <w:rPr>
                <w:rFonts w:ascii="宋体" w:hAnsi="宋体" w:cs="宋体"/>
                <w:color w:val="000000"/>
                <w:sz w:val="20"/>
                <w:szCs w:val="20"/>
              </w:rPr>
            </w:pPr>
            <w:r w:rsidRPr="000C16D1">
              <w:rPr>
                <w:rFonts w:ascii="宋体" w:hAnsi="宋体" w:cs="宋体" w:hint="eastAsia"/>
                <w:color w:val="000000"/>
                <w:sz w:val="20"/>
                <w:szCs w:val="20"/>
              </w:rPr>
              <w:lastRenderedPageBreak/>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p>
          <w:p w:rsidR="0070638F" w:rsidRDefault="0064577D">
            <w:pPr>
              <w:spacing w:line="460" w:lineRule="exact"/>
              <w:rPr>
                <w:color w:val="000000"/>
                <w:sz w:val="28"/>
                <w:szCs w:val="28"/>
              </w:rPr>
            </w:pPr>
            <w:r>
              <w:rPr>
                <w:rFonts w:hint="eastAsia"/>
                <w:b/>
                <w:bCs/>
                <w:color w:val="000000"/>
                <w:sz w:val="28"/>
                <w:szCs w:val="28"/>
              </w:rPr>
              <w:t>8</w:t>
            </w:r>
            <w:r>
              <w:rPr>
                <w:rFonts w:hint="eastAsia"/>
                <w:b/>
                <w:bCs/>
                <w:color w:val="000000"/>
                <w:sz w:val="28"/>
                <w:szCs w:val="28"/>
              </w:rPr>
              <w:t>运行</w:t>
            </w:r>
          </w:p>
          <w:p w:rsidR="0070638F" w:rsidRDefault="0064577D">
            <w:pPr>
              <w:spacing w:line="460" w:lineRule="exact"/>
              <w:rPr>
                <w:color w:val="000000"/>
                <w:sz w:val="28"/>
                <w:szCs w:val="28"/>
              </w:rPr>
            </w:pPr>
            <w:r>
              <w:rPr>
                <w:rFonts w:hint="eastAsia"/>
                <w:color w:val="000000"/>
                <w:sz w:val="28"/>
                <w:szCs w:val="28"/>
              </w:rPr>
              <w:t xml:space="preserve">8. 1 </w:t>
            </w:r>
            <w:r>
              <w:rPr>
                <w:rFonts w:hint="eastAsia"/>
                <w:color w:val="000000"/>
                <w:sz w:val="28"/>
                <w:szCs w:val="28"/>
              </w:rPr>
              <w:t>运行策划和控制</w:t>
            </w:r>
          </w:p>
          <w:p w:rsidR="0070638F" w:rsidRDefault="0064577D">
            <w:pPr>
              <w:spacing w:line="460" w:lineRule="exact"/>
              <w:rPr>
                <w:color w:val="000000"/>
                <w:sz w:val="28"/>
                <w:szCs w:val="28"/>
              </w:rPr>
            </w:pPr>
            <w:r>
              <w:rPr>
                <w:rFonts w:hint="eastAsia"/>
                <w:color w:val="000000"/>
                <w:sz w:val="28"/>
                <w:szCs w:val="28"/>
              </w:rPr>
              <w:t>本公司策划和开发安全产品实现所需的过程，通过有效开发、实施和监视所策划的活动，保持和验证食品加工和加工环境的控制措施，当出现不符合时采取适宜措施予以控制，最终实现食品安全管理。</w:t>
            </w:r>
          </w:p>
          <w:p w:rsidR="0070638F" w:rsidRDefault="0064577D">
            <w:pPr>
              <w:spacing w:line="460" w:lineRule="exact"/>
              <w:rPr>
                <w:color w:val="000000"/>
                <w:sz w:val="28"/>
                <w:szCs w:val="28"/>
              </w:rPr>
            </w:pPr>
            <w:r>
              <w:rPr>
                <w:rFonts w:hint="eastAsia"/>
                <w:color w:val="000000"/>
                <w:sz w:val="28"/>
                <w:szCs w:val="28"/>
              </w:rPr>
              <w:t xml:space="preserve">8. 2 </w:t>
            </w:r>
            <w:r>
              <w:rPr>
                <w:rFonts w:hint="eastAsia"/>
                <w:color w:val="000000"/>
                <w:sz w:val="28"/>
                <w:szCs w:val="28"/>
              </w:rPr>
              <w:t>前提方案</w:t>
            </w:r>
          </w:p>
          <w:p w:rsidR="0070638F" w:rsidRDefault="0064577D">
            <w:pPr>
              <w:spacing w:line="460" w:lineRule="exact"/>
              <w:rPr>
                <w:color w:val="000000"/>
                <w:sz w:val="28"/>
                <w:szCs w:val="28"/>
              </w:rPr>
            </w:pPr>
            <w:r>
              <w:rPr>
                <w:rFonts w:hint="eastAsia"/>
                <w:color w:val="000000"/>
                <w:sz w:val="28"/>
                <w:szCs w:val="28"/>
              </w:rPr>
              <w:t xml:space="preserve">1) </w:t>
            </w:r>
            <w:r>
              <w:rPr>
                <w:rFonts w:hint="eastAsia"/>
                <w:color w:val="000000"/>
                <w:sz w:val="28"/>
                <w:szCs w:val="28"/>
              </w:rPr>
              <w:t>本公司建立、实施和保持前提方案</w:t>
            </w:r>
            <w:r>
              <w:rPr>
                <w:rFonts w:hint="eastAsia"/>
                <w:color w:val="000000"/>
                <w:sz w:val="28"/>
                <w:szCs w:val="28"/>
              </w:rPr>
              <w:t xml:space="preserve">(PRP) </w:t>
            </w:r>
            <w:r>
              <w:rPr>
                <w:rFonts w:hint="eastAsia"/>
                <w:color w:val="000000"/>
                <w:sz w:val="28"/>
                <w:szCs w:val="28"/>
              </w:rPr>
              <w:t>，以助于控制：</w:t>
            </w:r>
          </w:p>
          <w:p w:rsidR="0070638F" w:rsidRDefault="0064577D">
            <w:pPr>
              <w:spacing w:line="460" w:lineRule="exact"/>
              <w:rPr>
                <w:color w:val="000000"/>
                <w:sz w:val="28"/>
                <w:szCs w:val="28"/>
              </w:rPr>
            </w:pPr>
            <w:r>
              <w:rPr>
                <w:rFonts w:hint="eastAsia"/>
                <w:color w:val="000000"/>
                <w:sz w:val="28"/>
                <w:szCs w:val="28"/>
              </w:rPr>
              <w:t xml:space="preserve">a) </w:t>
            </w:r>
            <w:r>
              <w:rPr>
                <w:rFonts w:hint="eastAsia"/>
                <w:color w:val="000000"/>
                <w:sz w:val="28"/>
                <w:szCs w:val="28"/>
              </w:rPr>
              <w:t>食品安全危害通过工作环境进入产品的可能性；</w:t>
            </w:r>
          </w:p>
          <w:p w:rsidR="0070638F" w:rsidRDefault="0064577D">
            <w:pPr>
              <w:spacing w:line="460" w:lineRule="exact"/>
              <w:rPr>
                <w:color w:val="000000"/>
                <w:sz w:val="28"/>
                <w:szCs w:val="28"/>
              </w:rPr>
            </w:pPr>
            <w:r>
              <w:rPr>
                <w:rFonts w:hint="eastAsia"/>
                <w:color w:val="000000"/>
                <w:sz w:val="28"/>
                <w:szCs w:val="28"/>
              </w:rPr>
              <w:t xml:space="preserve">b) </w:t>
            </w:r>
            <w:r>
              <w:rPr>
                <w:rFonts w:hint="eastAsia"/>
                <w:color w:val="000000"/>
                <w:sz w:val="28"/>
                <w:szCs w:val="28"/>
              </w:rPr>
              <w:t>产品的生物、化学和物理污染，包括产品之间的交叉污染；</w:t>
            </w:r>
          </w:p>
          <w:p w:rsidR="0070638F" w:rsidRDefault="0064577D">
            <w:pPr>
              <w:spacing w:line="460" w:lineRule="exact"/>
              <w:rPr>
                <w:color w:val="000000"/>
                <w:sz w:val="28"/>
                <w:szCs w:val="28"/>
              </w:rPr>
            </w:pPr>
            <w:r>
              <w:rPr>
                <w:rFonts w:hint="eastAsia"/>
                <w:color w:val="000000"/>
                <w:sz w:val="28"/>
                <w:szCs w:val="28"/>
              </w:rPr>
              <w:t xml:space="preserve">c) </w:t>
            </w:r>
            <w:r>
              <w:rPr>
                <w:rFonts w:hint="eastAsia"/>
                <w:color w:val="000000"/>
                <w:sz w:val="28"/>
                <w:szCs w:val="28"/>
              </w:rPr>
              <w:t>产品和产品加工环境的食品安全危害水平。</w:t>
            </w:r>
          </w:p>
          <w:p w:rsidR="0070638F" w:rsidRDefault="0064577D">
            <w:pPr>
              <w:spacing w:line="460" w:lineRule="exact"/>
              <w:rPr>
                <w:color w:val="000000"/>
                <w:sz w:val="28"/>
                <w:szCs w:val="28"/>
              </w:rPr>
            </w:pPr>
            <w:r>
              <w:rPr>
                <w:rFonts w:hint="eastAsia"/>
                <w:color w:val="000000"/>
                <w:sz w:val="28"/>
                <w:szCs w:val="28"/>
              </w:rPr>
              <w:t xml:space="preserve">2) </w:t>
            </w:r>
            <w:r>
              <w:rPr>
                <w:rFonts w:hint="eastAsia"/>
                <w:color w:val="000000"/>
                <w:sz w:val="28"/>
                <w:szCs w:val="28"/>
              </w:rPr>
              <w:t>本公司制定前提方案时，保证做到：</w:t>
            </w:r>
          </w:p>
          <w:p w:rsidR="0070638F" w:rsidRDefault="0064577D">
            <w:pPr>
              <w:spacing w:line="460" w:lineRule="exact"/>
              <w:rPr>
                <w:color w:val="000000"/>
                <w:sz w:val="28"/>
                <w:szCs w:val="28"/>
              </w:rPr>
            </w:pPr>
            <w:r>
              <w:rPr>
                <w:rFonts w:hint="eastAsia"/>
                <w:color w:val="000000"/>
                <w:sz w:val="28"/>
                <w:szCs w:val="28"/>
              </w:rPr>
              <w:t xml:space="preserve">a) </w:t>
            </w:r>
            <w:r>
              <w:rPr>
                <w:rFonts w:hint="eastAsia"/>
                <w:color w:val="000000"/>
                <w:sz w:val="28"/>
                <w:szCs w:val="28"/>
              </w:rPr>
              <w:t>与本公司在食品安全方面的需求相适应；</w:t>
            </w:r>
          </w:p>
          <w:p w:rsidR="0070638F" w:rsidRDefault="0064577D">
            <w:pPr>
              <w:spacing w:line="460" w:lineRule="exact"/>
              <w:rPr>
                <w:color w:val="000000"/>
                <w:sz w:val="28"/>
                <w:szCs w:val="28"/>
              </w:rPr>
            </w:pPr>
            <w:r>
              <w:rPr>
                <w:rFonts w:hint="eastAsia"/>
                <w:color w:val="000000"/>
                <w:sz w:val="28"/>
                <w:szCs w:val="28"/>
              </w:rPr>
              <w:t xml:space="preserve">b) </w:t>
            </w:r>
            <w:r>
              <w:rPr>
                <w:rFonts w:hint="eastAsia"/>
                <w:color w:val="000000"/>
                <w:sz w:val="28"/>
                <w:szCs w:val="28"/>
              </w:rPr>
              <w:t>与本公司运行的规模和类型、</w:t>
            </w:r>
            <w:r w:rsidR="009B7AB5">
              <w:rPr>
                <w:rFonts w:hint="eastAsia"/>
                <w:color w:val="000000"/>
                <w:sz w:val="28"/>
                <w:szCs w:val="28"/>
              </w:rPr>
              <w:t>配送</w:t>
            </w:r>
            <w:r>
              <w:rPr>
                <w:rFonts w:hint="eastAsia"/>
                <w:color w:val="000000"/>
                <w:sz w:val="28"/>
                <w:szCs w:val="28"/>
              </w:rPr>
              <w:t>和处理的产品性质相适宜；</w:t>
            </w:r>
          </w:p>
          <w:p w:rsidR="0070638F" w:rsidRDefault="0064577D">
            <w:pPr>
              <w:spacing w:line="460" w:lineRule="exact"/>
              <w:rPr>
                <w:color w:val="000000"/>
                <w:sz w:val="28"/>
                <w:szCs w:val="28"/>
              </w:rPr>
            </w:pPr>
            <w:r>
              <w:rPr>
                <w:rFonts w:hint="eastAsia"/>
                <w:color w:val="000000"/>
                <w:sz w:val="28"/>
                <w:szCs w:val="28"/>
              </w:rPr>
              <w:t xml:space="preserve">c) </w:t>
            </w:r>
            <w:r>
              <w:rPr>
                <w:rFonts w:hint="eastAsia"/>
                <w:color w:val="000000"/>
                <w:sz w:val="28"/>
                <w:szCs w:val="28"/>
              </w:rPr>
              <w:t>前提方案能在整个</w:t>
            </w:r>
            <w:r w:rsidR="009B7AB5">
              <w:rPr>
                <w:rFonts w:hint="eastAsia"/>
                <w:color w:val="000000"/>
                <w:sz w:val="28"/>
                <w:szCs w:val="28"/>
              </w:rPr>
              <w:t>配送</w:t>
            </w:r>
            <w:r>
              <w:rPr>
                <w:rFonts w:hint="eastAsia"/>
                <w:color w:val="000000"/>
                <w:sz w:val="28"/>
                <w:szCs w:val="28"/>
              </w:rPr>
              <w:t>系统中实施；</w:t>
            </w:r>
          </w:p>
          <w:p w:rsidR="0070638F" w:rsidRDefault="0064577D">
            <w:pPr>
              <w:spacing w:line="460" w:lineRule="exact"/>
              <w:rPr>
                <w:color w:val="000000"/>
                <w:sz w:val="28"/>
                <w:szCs w:val="28"/>
              </w:rPr>
            </w:pPr>
            <w:r>
              <w:rPr>
                <w:rFonts w:hint="eastAsia"/>
                <w:color w:val="000000"/>
                <w:sz w:val="28"/>
                <w:szCs w:val="28"/>
              </w:rPr>
              <w:t xml:space="preserve">d) </w:t>
            </w:r>
            <w:r>
              <w:rPr>
                <w:rFonts w:hint="eastAsia"/>
                <w:color w:val="000000"/>
                <w:sz w:val="28"/>
                <w:szCs w:val="28"/>
              </w:rPr>
              <w:t>制定的前提方案应获得食品安全小组的批准。</w:t>
            </w:r>
          </w:p>
          <w:p w:rsidR="006D1477" w:rsidRPr="00EF38CE" w:rsidRDefault="0064577D" w:rsidP="006D1477">
            <w:pPr>
              <w:spacing w:line="460" w:lineRule="exact"/>
              <w:rPr>
                <w:sz w:val="28"/>
                <w:szCs w:val="28"/>
              </w:rPr>
            </w:pPr>
            <w:r>
              <w:rPr>
                <w:rFonts w:hint="eastAsia"/>
                <w:color w:val="000000"/>
                <w:sz w:val="28"/>
                <w:szCs w:val="28"/>
              </w:rPr>
              <w:t>3</w:t>
            </w:r>
            <w:r w:rsidRPr="00EF38CE">
              <w:rPr>
                <w:rFonts w:hint="eastAsia"/>
                <w:sz w:val="28"/>
                <w:szCs w:val="28"/>
              </w:rPr>
              <w:t>)</w:t>
            </w:r>
            <w:r w:rsidR="006D1477" w:rsidRPr="00EF38CE">
              <w:rPr>
                <w:sz w:val="28"/>
                <w:szCs w:val="28"/>
              </w:rPr>
              <w:t>当选择和</w:t>
            </w:r>
            <w:r w:rsidR="006D1477" w:rsidRPr="00EF38CE">
              <w:rPr>
                <w:sz w:val="28"/>
                <w:szCs w:val="28"/>
              </w:rPr>
              <w:t>/</w:t>
            </w:r>
            <w:r w:rsidR="006D1477" w:rsidRPr="00EF38CE">
              <w:rPr>
                <w:sz w:val="28"/>
                <w:szCs w:val="28"/>
              </w:rPr>
              <w:t>或建立前提方案时，</w:t>
            </w:r>
            <w:r w:rsidR="006D1477" w:rsidRPr="00EF38CE">
              <w:rPr>
                <w:rFonts w:hint="eastAsia"/>
                <w:sz w:val="28"/>
                <w:szCs w:val="28"/>
              </w:rPr>
              <w:t>组织应确保法律法规的可适用性及顾客的要求达成互相统一。</w:t>
            </w:r>
            <w:r w:rsidR="006D1477" w:rsidRPr="00EF38CE">
              <w:rPr>
                <w:sz w:val="28"/>
                <w:szCs w:val="28"/>
              </w:rPr>
              <w:t>组织还应考虑：</w:t>
            </w:r>
          </w:p>
          <w:p w:rsidR="006D1477" w:rsidRPr="00EF38CE" w:rsidRDefault="006D1477" w:rsidP="006D1477">
            <w:pPr>
              <w:spacing w:line="460" w:lineRule="exact"/>
              <w:rPr>
                <w:sz w:val="28"/>
                <w:szCs w:val="28"/>
              </w:rPr>
            </w:pPr>
            <w:r w:rsidRPr="00EF38CE">
              <w:rPr>
                <w:sz w:val="28"/>
                <w:szCs w:val="28"/>
              </w:rPr>
              <w:t>a</w:t>
            </w:r>
            <w:r w:rsidRPr="00EF38CE">
              <w:rPr>
                <w:sz w:val="28"/>
                <w:szCs w:val="28"/>
              </w:rPr>
              <w:t>）</w:t>
            </w:r>
            <w:r w:rsidRPr="00EF38CE">
              <w:rPr>
                <w:sz w:val="28"/>
                <w:szCs w:val="28"/>
              </w:rPr>
              <w:tab/>
              <w:t>ISO/TS 22002—</w:t>
            </w:r>
            <w:r w:rsidRPr="00EF38CE">
              <w:rPr>
                <w:sz w:val="28"/>
                <w:szCs w:val="28"/>
              </w:rPr>
              <w:t>系列的适用技术规范；</w:t>
            </w:r>
          </w:p>
          <w:p w:rsidR="006D1477" w:rsidRPr="00EF38CE" w:rsidRDefault="006D1477" w:rsidP="006D1477">
            <w:pPr>
              <w:spacing w:line="460" w:lineRule="exact"/>
              <w:rPr>
                <w:sz w:val="28"/>
                <w:szCs w:val="28"/>
              </w:rPr>
            </w:pPr>
            <w:r w:rsidRPr="00EF38CE">
              <w:rPr>
                <w:sz w:val="28"/>
                <w:szCs w:val="28"/>
              </w:rPr>
              <w:t>b</w:t>
            </w:r>
            <w:r w:rsidRPr="00EF38CE">
              <w:rPr>
                <w:sz w:val="28"/>
                <w:szCs w:val="28"/>
              </w:rPr>
              <w:t>）</w:t>
            </w:r>
            <w:r w:rsidRPr="00EF38CE">
              <w:rPr>
                <w:sz w:val="28"/>
                <w:szCs w:val="28"/>
              </w:rPr>
              <w:tab/>
            </w:r>
            <w:r w:rsidRPr="00EF38CE">
              <w:rPr>
                <w:sz w:val="28"/>
                <w:szCs w:val="28"/>
              </w:rPr>
              <w:t>适用实践守则和指南；</w:t>
            </w:r>
          </w:p>
          <w:p w:rsidR="006D1477" w:rsidRPr="00EF38CE" w:rsidRDefault="006D1477" w:rsidP="006D1477">
            <w:pPr>
              <w:spacing w:line="460" w:lineRule="exact"/>
              <w:rPr>
                <w:sz w:val="28"/>
                <w:szCs w:val="28"/>
              </w:rPr>
            </w:pPr>
            <w:r w:rsidRPr="00EF38CE">
              <w:rPr>
                <w:sz w:val="28"/>
                <w:szCs w:val="28"/>
              </w:rPr>
              <w:t>4</w:t>
            </w:r>
            <w:r w:rsidRPr="00EF38CE">
              <w:rPr>
                <w:sz w:val="28"/>
                <w:szCs w:val="28"/>
              </w:rPr>
              <w:tab/>
            </w:r>
            <w:r w:rsidRPr="00EF38CE">
              <w:rPr>
                <w:sz w:val="28"/>
                <w:szCs w:val="28"/>
              </w:rPr>
              <w:t>建立前提方案时，组织应考虑下述内容：</w:t>
            </w:r>
          </w:p>
          <w:p w:rsidR="006D1477" w:rsidRPr="00EF38CE" w:rsidRDefault="006D1477" w:rsidP="006D1477">
            <w:pPr>
              <w:spacing w:line="460" w:lineRule="exact"/>
              <w:rPr>
                <w:sz w:val="28"/>
                <w:szCs w:val="28"/>
              </w:rPr>
            </w:pPr>
            <w:r w:rsidRPr="00EF38CE">
              <w:rPr>
                <w:sz w:val="28"/>
                <w:szCs w:val="28"/>
              </w:rPr>
              <w:t>a</w:t>
            </w:r>
            <w:r w:rsidRPr="00EF38CE">
              <w:rPr>
                <w:sz w:val="28"/>
                <w:szCs w:val="28"/>
              </w:rPr>
              <w:t>）</w:t>
            </w:r>
            <w:r w:rsidRPr="00EF38CE">
              <w:rPr>
                <w:sz w:val="28"/>
                <w:szCs w:val="28"/>
              </w:rPr>
              <w:tab/>
            </w:r>
            <w:r w:rsidRPr="00EF38CE">
              <w:rPr>
                <w:sz w:val="28"/>
                <w:szCs w:val="28"/>
              </w:rPr>
              <w:t>建筑物和相关设施的施工与布置；</w:t>
            </w:r>
          </w:p>
          <w:p w:rsidR="006D1477" w:rsidRPr="00EF38CE" w:rsidRDefault="006D1477" w:rsidP="006D1477">
            <w:pPr>
              <w:spacing w:line="460" w:lineRule="exact"/>
              <w:rPr>
                <w:sz w:val="28"/>
                <w:szCs w:val="28"/>
              </w:rPr>
            </w:pPr>
            <w:r w:rsidRPr="00EF38CE">
              <w:rPr>
                <w:sz w:val="28"/>
                <w:szCs w:val="28"/>
              </w:rPr>
              <w:t>b</w:t>
            </w:r>
            <w:r w:rsidRPr="00EF38CE">
              <w:rPr>
                <w:sz w:val="28"/>
                <w:szCs w:val="28"/>
              </w:rPr>
              <w:t>）</w:t>
            </w:r>
            <w:r w:rsidRPr="00EF38CE">
              <w:rPr>
                <w:sz w:val="28"/>
                <w:szCs w:val="28"/>
              </w:rPr>
              <w:tab/>
            </w:r>
            <w:r w:rsidRPr="00EF38CE">
              <w:rPr>
                <w:sz w:val="28"/>
                <w:szCs w:val="28"/>
              </w:rPr>
              <w:t>场地布置，包括工作场所和员工设施；</w:t>
            </w:r>
          </w:p>
          <w:p w:rsidR="006D1477" w:rsidRPr="00EF38CE" w:rsidRDefault="006D1477" w:rsidP="006D1477">
            <w:pPr>
              <w:spacing w:line="460" w:lineRule="exact"/>
              <w:rPr>
                <w:sz w:val="28"/>
                <w:szCs w:val="28"/>
              </w:rPr>
            </w:pPr>
            <w:r w:rsidRPr="00EF38CE">
              <w:rPr>
                <w:sz w:val="28"/>
                <w:szCs w:val="28"/>
              </w:rPr>
              <w:t>c</w:t>
            </w:r>
            <w:r w:rsidRPr="00EF38CE">
              <w:rPr>
                <w:sz w:val="28"/>
                <w:szCs w:val="28"/>
              </w:rPr>
              <w:t>）</w:t>
            </w:r>
            <w:r w:rsidRPr="00EF38CE">
              <w:rPr>
                <w:sz w:val="28"/>
                <w:szCs w:val="28"/>
              </w:rPr>
              <w:tab/>
            </w:r>
            <w:r w:rsidRPr="00EF38CE">
              <w:rPr>
                <w:sz w:val="28"/>
                <w:szCs w:val="28"/>
              </w:rPr>
              <w:t>送风、供水、供电和其它公用设施；</w:t>
            </w:r>
          </w:p>
          <w:p w:rsidR="006D1477" w:rsidRPr="002901EE" w:rsidRDefault="006D1477" w:rsidP="006D1477">
            <w:pPr>
              <w:spacing w:line="460" w:lineRule="exact"/>
              <w:rPr>
                <w:color w:val="FF0000"/>
                <w:sz w:val="28"/>
                <w:szCs w:val="28"/>
              </w:rPr>
            </w:pPr>
            <w:r w:rsidRPr="00EF38CE">
              <w:rPr>
                <w:sz w:val="28"/>
                <w:szCs w:val="28"/>
              </w:rPr>
              <w:t>d</w:t>
            </w:r>
            <w:r w:rsidRPr="00EF38CE">
              <w:rPr>
                <w:sz w:val="28"/>
                <w:szCs w:val="28"/>
              </w:rPr>
              <w:t>）</w:t>
            </w:r>
            <w:r w:rsidRPr="00EF38CE">
              <w:rPr>
                <w:sz w:val="28"/>
                <w:szCs w:val="28"/>
              </w:rPr>
              <w:tab/>
            </w:r>
            <w:r w:rsidRPr="00EF38CE">
              <w:rPr>
                <w:sz w:val="28"/>
                <w:szCs w:val="28"/>
              </w:rPr>
              <w:t>虫害控制、废物和废水处理以及辅助服务设施；</w:t>
            </w:r>
          </w:p>
          <w:p w:rsidR="006D1477" w:rsidRPr="00EF38CE" w:rsidRDefault="006D1477" w:rsidP="006D1477">
            <w:pPr>
              <w:spacing w:line="460" w:lineRule="exact"/>
              <w:rPr>
                <w:sz w:val="28"/>
                <w:szCs w:val="28"/>
              </w:rPr>
            </w:pPr>
            <w:r w:rsidRPr="00EF38CE">
              <w:rPr>
                <w:sz w:val="28"/>
                <w:szCs w:val="28"/>
              </w:rPr>
              <w:t>e</w:t>
            </w:r>
            <w:r w:rsidRPr="00EF38CE">
              <w:rPr>
                <w:sz w:val="28"/>
                <w:szCs w:val="28"/>
              </w:rPr>
              <w:t>）</w:t>
            </w:r>
            <w:r w:rsidRPr="00EF38CE">
              <w:rPr>
                <w:sz w:val="28"/>
                <w:szCs w:val="28"/>
              </w:rPr>
              <w:tab/>
            </w:r>
            <w:r w:rsidRPr="00EF38CE">
              <w:rPr>
                <w:sz w:val="28"/>
                <w:szCs w:val="28"/>
              </w:rPr>
              <w:t>设施适宜性及其是否方便清洁、维修和预防性维护；</w:t>
            </w:r>
          </w:p>
          <w:p w:rsidR="006D1477" w:rsidRPr="00EF38CE" w:rsidRDefault="006D1477" w:rsidP="006D1477">
            <w:pPr>
              <w:spacing w:line="460" w:lineRule="exact"/>
              <w:rPr>
                <w:sz w:val="28"/>
                <w:szCs w:val="28"/>
              </w:rPr>
            </w:pPr>
            <w:r w:rsidRPr="00EF38CE">
              <w:rPr>
                <w:sz w:val="28"/>
                <w:szCs w:val="28"/>
              </w:rPr>
              <w:t>f</w:t>
            </w:r>
            <w:r w:rsidRPr="00EF38CE">
              <w:rPr>
                <w:sz w:val="28"/>
                <w:szCs w:val="28"/>
              </w:rPr>
              <w:t>）</w:t>
            </w:r>
            <w:r w:rsidRPr="00EF38CE">
              <w:rPr>
                <w:sz w:val="28"/>
                <w:szCs w:val="28"/>
              </w:rPr>
              <w:tab/>
            </w:r>
            <w:r w:rsidRPr="00EF38CE">
              <w:rPr>
                <w:sz w:val="28"/>
                <w:szCs w:val="28"/>
              </w:rPr>
              <w:t>供应商批准和保证过程（如：原材料、配料、化学品和包装）；</w:t>
            </w:r>
          </w:p>
          <w:p w:rsidR="006D1477" w:rsidRPr="00EF38CE" w:rsidRDefault="006D1477" w:rsidP="006D1477">
            <w:pPr>
              <w:spacing w:line="460" w:lineRule="exact"/>
              <w:rPr>
                <w:sz w:val="28"/>
                <w:szCs w:val="28"/>
              </w:rPr>
            </w:pPr>
            <w:r w:rsidRPr="00EF38CE">
              <w:rPr>
                <w:sz w:val="28"/>
                <w:szCs w:val="28"/>
              </w:rPr>
              <w:t>g</w:t>
            </w:r>
            <w:r w:rsidRPr="00EF38CE">
              <w:rPr>
                <w:sz w:val="28"/>
                <w:szCs w:val="28"/>
              </w:rPr>
              <w:t>）</w:t>
            </w:r>
            <w:r w:rsidRPr="00EF38CE">
              <w:rPr>
                <w:sz w:val="28"/>
                <w:szCs w:val="28"/>
              </w:rPr>
              <w:tab/>
            </w:r>
            <w:r w:rsidRPr="00EF38CE">
              <w:rPr>
                <w:sz w:val="28"/>
                <w:szCs w:val="28"/>
              </w:rPr>
              <w:t>来料接收、产品储存、运输和搬运；</w:t>
            </w:r>
          </w:p>
          <w:p w:rsidR="006D1477" w:rsidRPr="00EF38CE" w:rsidRDefault="006D1477" w:rsidP="006D1477">
            <w:pPr>
              <w:spacing w:line="460" w:lineRule="exact"/>
              <w:rPr>
                <w:sz w:val="28"/>
                <w:szCs w:val="28"/>
              </w:rPr>
            </w:pPr>
            <w:r w:rsidRPr="00EF38CE">
              <w:rPr>
                <w:sz w:val="28"/>
                <w:szCs w:val="28"/>
              </w:rPr>
              <w:lastRenderedPageBreak/>
              <w:t>h</w:t>
            </w:r>
            <w:r w:rsidRPr="00EF38CE">
              <w:rPr>
                <w:sz w:val="28"/>
                <w:szCs w:val="28"/>
              </w:rPr>
              <w:t>）</w:t>
            </w:r>
            <w:r w:rsidRPr="00EF38CE">
              <w:rPr>
                <w:sz w:val="28"/>
                <w:szCs w:val="28"/>
              </w:rPr>
              <w:tab/>
            </w:r>
            <w:r w:rsidRPr="00EF38CE">
              <w:rPr>
                <w:sz w:val="28"/>
                <w:szCs w:val="28"/>
              </w:rPr>
              <w:t>交叉污染预防措施；</w:t>
            </w:r>
          </w:p>
          <w:p w:rsidR="006D1477" w:rsidRPr="00EF38CE" w:rsidRDefault="006D1477" w:rsidP="006D1477">
            <w:pPr>
              <w:spacing w:line="460" w:lineRule="exact"/>
              <w:rPr>
                <w:sz w:val="28"/>
                <w:szCs w:val="28"/>
              </w:rPr>
            </w:pPr>
            <w:r w:rsidRPr="00EF38CE">
              <w:rPr>
                <w:sz w:val="28"/>
                <w:szCs w:val="28"/>
              </w:rPr>
              <w:t>i</w:t>
            </w:r>
            <w:r w:rsidRPr="00EF38CE">
              <w:rPr>
                <w:sz w:val="28"/>
                <w:szCs w:val="28"/>
              </w:rPr>
              <w:t>）</w:t>
            </w:r>
            <w:r w:rsidRPr="00EF38CE">
              <w:rPr>
                <w:sz w:val="28"/>
                <w:szCs w:val="28"/>
              </w:rPr>
              <w:tab/>
            </w:r>
            <w:r w:rsidRPr="00EF38CE">
              <w:rPr>
                <w:sz w:val="28"/>
                <w:szCs w:val="28"/>
              </w:rPr>
              <w:t>清洁和消毒；</w:t>
            </w:r>
          </w:p>
          <w:p w:rsidR="006D1477" w:rsidRPr="00EF38CE" w:rsidRDefault="006D1477" w:rsidP="006D1477">
            <w:pPr>
              <w:spacing w:line="460" w:lineRule="exact"/>
              <w:rPr>
                <w:sz w:val="28"/>
                <w:szCs w:val="28"/>
              </w:rPr>
            </w:pPr>
            <w:r w:rsidRPr="00EF38CE">
              <w:rPr>
                <w:sz w:val="28"/>
                <w:szCs w:val="28"/>
              </w:rPr>
              <w:t>j</w:t>
            </w:r>
            <w:r w:rsidRPr="00EF38CE">
              <w:rPr>
                <w:sz w:val="28"/>
                <w:szCs w:val="28"/>
              </w:rPr>
              <w:t>）</w:t>
            </w:r>
            <w:r w:rsidRPr="00EF38CE">
              <w:rPr>
                <w:sz w:val="28"/>
                <w:szCs w:val="28"/>
              </w:rPr>
              <w:tab/>
            </w:r>
            <w:r w:rsidRPr="00EF38CE">
              <w:rPr>
                <w:sz w:val="28"/>
                <w:szCs w:val="28"/>
              </w:rPr>
              <w:t>个人卫生；</w:t>
            </w:r>
          </w:p>
          <w:p w:rsidR="006D1477" w:rsidRPr="00EF38CE" w:rsidRDefault="006D1477" w:rsidP="006D1477">
            <w:pPr>
              <w:spacing w:line="460" w:lineRule="exact"/>
              <w:rPr>
                <w:sz w:val="28"/>
                <w:szCs w:val="28"/>
              </w:rPr>
            </w:pPr>
            <w:r w:rsidRPr="00EF38CE">
              <w:rPr>
                <w:sz w:val="28"/>
                <w:szCs w:val="28"/>
              </w:rPr>
              <w:t>k</w:t>
            </w:r>
            <w:r w:rsidRPr="00EF38CE">
              <w:rPr>
                <w:sz w:val="28"/>
                <w:szCs w:val="28"/>
              </w:rPr>
              <w:t>）</w:t>
            </w:r>
            <w:r w:rsidRPr="00EF38CE">
              <w:rPr>
                <w:sz w:val="28"/>
                <w:szCs w:val="28"/>
              </w:rPr>
              <w:tab/>
            </w:r>
            <w:r w:rsidRPr="00EF38CE">
              <w:rPr>
                <w:sz w:val="28"/>
                <w:szCs w:val="28"/>
              </w:rPr>
              <w:t>产品信息</w:t>
            </w:r>
            <w:r w:rsidRPr="00EF38CE">
              <w:rPr>
                <w:sz w:val="28"/>
                <w:szCs w:val="28"/>
              </w:rPr>
              <w:t>/</w:t>
            </w:r>
            <w:r w:rsidRPr="00EF38CE">
              <w:rPr>
                <w:sz w:val="28"/>
                <w:szCs w:val="28"/>
              </w:rPr>
              <w:t>消费者意识；</w:t>
            </w:r>
          </w:p>
          <w:p w:rsidR="006D1477" w:rsidRPr="00EF38CE" w:rsidRDefault="006D1477" w:rsidP="006D1477">
            <w:pPr>
              <w:spacing w:line="460" w:lineRule="exact"/>
              <w:rPr>
                <w:sz w:val="28"/>
                <w:szCs w:val="28"/>
              </w:rPr>
            </w:pPr>
            <w:r w:rsidRPr="00EF38CE">
              <w:rPr>
                <w:sz w:val="28"/>
                <w:szCs w:val="28"/>
              </w:rPr>
              <w:t>l</w:t>
            </w:r>
            <w:r w:rsidRPr="00EF38CE">
              <w:rPr>
                <w:sz w:val="28"/>
                <w:szCs w:val="28"/>
              </w:rPr>
              <w:t>）</w:t>
            </w:r>
            <w:r w:rsidRPr="00EF38CE">
              <w:rPr>
                <w:sz w:val="28"/>
                <w:szCs w:val="28"/>
              </w:rPr>
              <w:tab/>
            </w:r>
            <w:r w:rsidRPr="00EF38CE">
              <w:rPr>
                <w:sz w:val="28"/>
                <w:szCs w:val="28"/>
              </w:rPr>
              <w:t>其它适当内容。</w:t>
            </w:r>
          </w:p>
          <w:p w:rsidR="006D1477" w:rsidRPr="00EF38CE" w:rsidRDefault="006D1477" w:rsidP="006D1477">
            <w:pPr>
              <w:spacing w:line="460" w:lineRule="exact"/>
              <w:rPr>
                <w:sz w:val="28"/>
                <w:szCs w:val="28"/>
              </w:rPr>
            </w:pPr>
            <w:r w:rsidRPr="00EF38CE">
              <w:rPr>
                <w:sz w:val="28"/>
                <w:szCs w:val="28"/>
              </w:rPr>
              <w:t>成文信息应规定前提方案的选择、建立、适当监视和验证。</w:t>
            </w:r>
          </w:p>
          <w:p w:rsidR="0070638F" w:rsidRPr="00EF38CE" w:rsidRDefault="0064577D">
            <w:pPr>
              <w:spacing w:line="460" w:lineRule="exact"/>
              <w:rPr>
                <w:sz w:val="28"/>
                <w:szCs w:val="28"/>
              </w:rPr>
            </w:pPr>
            <w:r w:rsidRPr="00EF38CE">
              <w:rPr>
                <w:rFonts w:hint="eastAsia"/>
                <w:sz w:val="28"/>
                <w:szCs w:val="28"/>
              </w:rPr>
              <w:t xml:space="preserve">8. 3 </w:t>
            </w:r>
            <w:r w:rsidRPr="00EF38CE">
              <w:rPr>
                <w:rFonts w:hint="eastAsia"/>
                <w:sz w:val="28"/>
                <w:szCs w:val="28"/>
              </w:rPr>
              <w:t>可追溯性</w:t>
            </w:r>
          </w:p>
          <w:p w:rsidR="0070638F" w:rsidRPr="00EF38CE" w:rsidRDefault="0064577D">
            <w:pPr>
              <w:spacing w:line="460" w:lineRule="exact"/>
              <w:rPr>
                <w:sz w:val="28"/>
                <w:szCs w:val="28"/>
              </w:rPr>
            </w:pPr>
            <w:r w:rsidRPr="00EF38CE">
              <w:rPr>
                <w:rFonts w:hint="eastAsia"/>
                <w:sz w:val="28"/>
                <w:szCs w:val="28"/>
              </w:rPr>
              <w:t>本公司制定《</w:t>
            </w:r>
            <w:r w:rsidR="00B434C2" w:rsidRPr="00EF38CE">
              <w:rPr>
                <w:rFonts w:hint="eastAsia"/>
                <w:sz w:val="28"/>
                <w:szCs w:val="28"/>
              </w:rPr>
              <w:t>产品标识、追溯控制程序</w:t>
            </w:r>
            <w:r w:rsidRPr="00EF38CE">
              <w:rPr>
                <w:rFonts w:hint="eastAsia"/>
                <w:sz w:val="28"/>
                <w:szCs w:val="28"/>
              </w:rPr>
              <w:t>》，以确保能够识别产品批次及其与原料批次、加工和分销记录的关系，能够识别从直接供方的进料和最终产品分销直至直接分销方的情况，能够对潜在不安全产品进行处理和可能发生的召回。</w:t>
            </w:r>
          </w:p>
          <w:p w:rsidR="0070638F" w:rsidRPr="00EF38CE" w:rsidRDefault="0064577D">
            <w:pPr>
              <w:spacing w:line="460" w:lineRule="exact"/>
              <w:rPr>
                <w:sz w:val="28"/>
                <w:szCs w:val="28"/>
              </w:rPr>
            </w:pPr>
            <w:r w:rsidRPr="00EF38CE">
              <w:rPr>
                <w:rFonts w:hint="eastAsia"/>
                <w:sz w:val="28"/>
                <w:szCs w:val="28"/>
              </w:rPr>
              <w:t xml:space="preserve">8. 4 </w:t>
            </w:r>
            <w:r w:rsidRPr="00EF38CE">
              <w:rPr>
                <w:rFonts w:hint="eastAsia"/>
                <w:sz w:val="28"/>
                <w:szCs w:val="28"/>
              </w:rPr>
              <w:t>应急准备和响应</w:t>
            </w:r>
          </w:p>
          <w:p w:rsidR="00B434C2" w:rsidRPr="00EF38CE" w:rsidRDefault="00B434C2" w:rsidP="00B434C2">
            <w:pPr>
              <w:spacing w:line="460" w:lineRule="exact"/>
              <w:ind w:firstLineChars="200" w:firstLine="560"/>
              <w:rPr>
                <w:sz w:val="28"/>
                <w:szCs w:val="28"/>
              </w:rPr>
            </w:pPr>
            <w:r w:rsidRPr="00EF38CE">
              <w:rPr>
                <w:sz w:val="28"/>
                <w:szCs w:val="28"/>
              </w:rPr>
              <w:t>最高管理者应进行准备和策划，以识别处理可能影响食品安全并与食品链中组织任务有关的潜在紧急情况和事件的预防性措施。</w:t>
            </w:r>
          </w:p>
          <w:p w:rsidR="00B434C2" w:rsidRPr="00EF38CE" w:rsidRDefault="00B434C2" w:rsidP="00B434C2">
            <w:pPr>
              <w:spacing w:line="460" w:lineRule="exact"/>
              <w:rPr>
                <w:sz w:val="28"/>
                <w:szCs w:val="28"/>
              </w:rPr>
            </w:pPr>
            <w:r w:rsidRPr="00EF38CE">
              <w:rPr>
                <w:sz w:val="28"/>
                <w:szCs w:val="28"/>
              </w:rPr>
              <w:t>为管理这些紧急情况和事件，应建立和维护成文信息。</w:t>
            </w:r>
          </w:p>
          <w:p w:rsidR="0070638F" w:rsidRPr="00EF38CE" w:rsidRDefault="0064577D">
            <w:pPr>
              <w:spacing w:line="460" w:lineRule="exact"/>
              <w:rPr>
                <w:sz w:val="28"/>
                <w:szCs w:val="28"/>
              </w:rPr>
            </w:pPr>
            <w:r w:rsidRPr="00EF38CE">
              <w:rPr>
                <w:rFonts w:hint="eastAsia"/>
                <w:sz w:val="28"/>
                <w:szCs w:val="28"/>
              </w:rPr>
              <w:t xml:space="preserve">8. 5 </w:t>
            </w:r>
            <w:r w:rsidRPr="00EF38CE">
              <w:rPr>
                <w:rFonts w:hint="eastAsia"/>
                <w:sz w:val="28"/>
                <w:szCs w:val="28"/>
              </w:rPr>
              <w:t>危害控制</w:t>
            </w:r>
          </w:p>
          <w:p w:rsidR="0070638F" w:rsidRPr="00EF38CE" w:rsidRDefault="0064577D">
            <w:pPr>
              <w:spacing w:line="460" w:lineRule="exact"/>
              <w:rPr>
                <w:sz w:val="28"/>
                <w:szCs w:val="28"/>
              </w:rPr>
            </w:pPr>
            <w:r w:rsidRPr="00EF38CE">
              <w:rPr>
                <w:rFonts w:hint="eastAsia"/>
                <w:sz w:val="28"/>
                <w:szCs w:val="28"/>
              </w:rPr>
              <w:t xml:space="preserve">8. 5. 1 </w:t>
            </w:r>
            <w:r w:rsidRPr="00EF38CE">
              <w:rPr>
                <w:rFonts w:hint="eastAsia"/>
                <w:sz w:val="28"/>
                <w:szCs w:val="28"/>
              </w:rPr>
              <w:t>危害分析预备步骤</w:t>
            </w:r>
          </w:p>
          <w:p w:rsidR="0070638F" w:rsidRPr="00EF38CE" w:rsidRDefault="0064577D">
            <w:pPr>
              <w:spacing w:line="460" w:lineRule="exact"/>
              <w:rPr>
                <w:sz w:val="28"/>
                <w:szCs w:val="28"/>
              </w:rPr>
            </w:pPr>
            <w:r w:rsidRPr="00EF38CE">
              <w:rPr>
                <w:rFonts w:hint="eastAsia"/>
                <w:sz w:val="28"/>
                <w:szCs w:val="28"/>
              </w:rPr>
              <w:t xml:space="preserve">8. 5. 1. 1 </w:t>
            </w:r>
            <w:r w:rsidRPr="00EF38CE">
              <w:rPr>
                <w:rFonts w:hint="eastAsia"/>
                <w:sz w:val="28"/>
                <w:szCs w:val="28"/>
              </w:rPr>
              <w:t>预备工作的总原则</w:t>
            </w:r>
          </w:p>
          <w:p w:rsidR="0070638F" w:rsidRPr="00EF38CE" w:rsidRDefault="0064577D">
            <w:pPr>
              <w:spacing w:line="460" w:lineRule="exact"/>
              <w:rPr>
                <w:sz w:val="28"/>
                <w:szCs w:val="28"/>
              </w:rPr>
            </w:pPr>
            <w:r w:rsidRPr="00EF38CE">
              <w:rPr>
                <w:rFonts w:hint="eastAsia"/>
                <w:sz w:val="28"/>
                <w:szCs w:val="28"/>
              </w:rPr>
              <w:t>公司按《</w:t>
            </w:r>
            <w:r w:rsidR="00A7598F" w:rsidRPr="00EF38CE">
              <w:rPr>
                <w:rFonts w:hint="eastAsia"/>
                <w:sz w:val="28"/>
                <w:szCs w:val="28"/>
              </w:rPr>
              <w:t>危害分析控制程序</w:t>
            </w:r>
            <w:r w:rsidRPr="00EF38CE">
              <w:rPr>
                <w:rFonts w:hint="eastAsia"/>
                <w:sz w:val="28"/>
                <w:szCs w:val="28"/>
              </w:rPr>
              <w:t>》的要求做好危害分析的预备工作，预备工作的总原则：</w:t>
            </w:r>
          </w:p>
          <w:p w:rsidR="0070638F" w:rsidRPr="00EF38CE" w:rsidRDefault="0064577D">
            <w:pPr>
              <w:spacing w:line="460" w:lineRule="exact"/>
              <w:rPr>
                <w:sz w:val="28"/>
                <w:szCs w:val="28"/>
              </w:rPr>
            </w:pPr>
            <w:r w:rsidRPr="00EF38CE">
              <w:rPr>
                <w:rFonts w:hint="eastAsia"/>
                <w:sz w:val="28"/>
                <w:szCs w:val="28"/>
              </w:rPr>
              <w:t xml:space="preserve">a) </w:t>
            </w:r>
            <w:r w:rsidRPr="00EF38CE">
              <w:rPr>
                <w:rFonts w:hint="eastAsia"/>
                <w:sz w:val="28"/>
                <w:szCs w:val="28"/>
              </w:rPr>
              <w:t>收集、保持和更新实施危害分析的所有相关信息，并将这些信息形成文件；</w:t>
            </w:r>
          </w:p>
          <w:p w:rsidR="0070638F" w:rsidRPr="00EF38CE" w:rsidRDefault="0064577D">
            <w:pPr>
              <w:spacing w:line="460" w:lineRule="exact"/>
              <w:rPr>
                <w:sz w:val="28"/>
                <w:szCs w:val="28"/>
              </w:rPr>
            </w:pPr>
            <w:r w:rsidRPr="00EF38CE">
              <w:rPr>
                <w:rFonts w:hint="eastAsia"/>
                <w:sz w:val="28"/>
                <w:szCs w:val="28"/>
              </w:rPr>
              <w:t xml:space="preserve">b) </w:t>
            </w:r>
            <w:r w:rsidRPr="00EF38CE">
              <w:rPr>
                <w:rFonts w:hint="eastAsia"/>
                <w:sz w:val="28"/>
                <w:szCs w:val="28"/>
              </w:rPr>
              <w:t>保存收集、保持和更新信息的记录。</w:t>
            </w:r>
          </w:p>
          <w:p w:rsidR="00E734D8" w:rsidRPr="00EF38CE" w:rsidRDefault="00E734D8" w:rsidP="00E734D8">
            <w:pPr>
              <w:spacing w:line="460" w:lineRule="exact"/>
              <w:rPr>
                <w:sz w:val="28"/>
                <w:szCs w:val="28"/>
              </w:rPr>
            </w:pPr>
            <w:bookmarkStart w:id="3" w:name="_Toc484778529"/>
            <w:bookmarkStart w:id="4" w:name="_Toc484781002"/>
            <w:r w:rsidRPr="00EF38CE">
              <w:rPr>
                <w:b/>
                <w:bCs/>
                <w:sz w:val="28"/>
                <w:szCs w:val="28"/>
              </w:rPr>
              <w:t>8.5.1.</w:t>
            </w:r>
            <w:r w:rsidRPr="00EF38CE">
              <w:rPr>
                <w:rFonts w:hint="eastAsia"/>
                <w:b/>
                <w:bCs/>
                <w:sz w:val="28"/>
                <w:szCs w:val="28"/>
              </w:rPr>
              <w:t>2</w:t>
            </w:r>
            <w:r w:rsidRPr="00EF38CE">
              <w:rPr>
                <w:b/>
                <w:bCs/>
                <w:sz w:val="28"/>
                <w:szCs w:val="28"/>
              </w:rPr>
              <w:tab/>
            </w:r>
            <w:r w:rsidRPr="00EF38CE">
              <w:rPr>
                <w:b/>
                <w:bCs/>
                <w:sz w:val="28"/>
                <w:szCs w:val="28"/>
              </w:rPr>
              <w:t>原材料、配料和产品接触材料的特性</w:t>
            </w:r>
            <w:bookmarkEnd w:id="3"/>
            <w:bookmarkEnd w:id="4"/>
          </w:p>
          <w:p w:rsidR="00E734D8" w:rsidRPr="00EF38CE" w:rsidRDefault="00E734D8" w:rsidP="00E734D8">
            <w:pPr>
              <w:spacing w:line="460" w:lineRule="exact"/>
              <w:rPr>
                <w:sz w:val="28"/>
                <w:szCs w:val="28"/>
              </w:rPr>
            </w:pPr>
            <w:r w:rsidRPr="00EF38CE">
              <w:rPr>
                <w:sz w:val="28"/>
                <w:szCs w:val="28"/>
              </w:rPr>
              <w:t>组织应确保识别出所有原材料、配料和产品接触材料的所有适用法律法规要求。</w:t>
            </w:r>
          </w:p>
          <w:p w:rsidR="00E734D8" w:rsidRPr="00EF38CE" w:rsidRDefault="00E734D8" w:rsidP="00E734D8">
            <w:pPr>
              <w:spacing w:line="460" w:lineRule="exact"/>
              <w:rPr>
                <w:sz w:val="28"/>
                <w:szCs w:val="28"/>
              </w:rPr>
            </w:pPr>
            <w:r w:rsidRPr="00EF38CE">
              <w:rPr>
                <w:sz w:val="28"/>
                <w:szCs w:val="28"/>
              </w:rPr>
              <w:t>组织应维护进行危害分析（见</w:t>
            </w:r>
            <w:r w:rsidRPr="00EF38CE">
              <w:rPr>
                <w:sz w:val="28"/>
                <w:szCs w:val="28"/>
              </w:rPr>
              <w:t>8.5.2</w:t>
            </w:r>
            <w:r w:rsidRPr="00EF38CE">
              <w:rPr>
                <w:sz w:val="28"/>
                <w:szCs w:val="28"/>
              </w:rPr>
              <w:t>）所需的所有原材料、配料和产品接触材料有关的成文信息，如适当，包括下述内容：</w:t>
            </w:r>
          </w:p>
          <w:p w:rsidR="00E734D8" w:rsidRPr="00EF38CE" w:rsidRDefault="00E734D8" w:rsidP="00E734D8">
            <w:pPr>
              <w:spacing w:line="460" w:lineRule="exact"/>
              <w:rPr>
                <w:sz w:val="28"/>
                <w:szCs w:val="28"/>
              </w:rPr>
            </w:pPr>
            <w:r w:rsidRPr="00EF38CE">
              <w:rPr>
                <w:sz w:val="28"/>
                <w:szCs w:val="28"/>
              </w:rPr>
              <w:t>a</w:t>
            </w:r>
            <w:r w:rsidRPr="00EF38CE">
              <w:rPr>
                <w:sz w:val="28"/>
                <w:szCs w:val="28"/>
              </w:rPr>
              <w:t>）</w:t>
            </w:r>
            <w:r w:rsidRPr="00EF38CE">
              <w:rPr>
                <w:sz w:val="28"/>
                <w:szCs w:val="28"/>
              </w:rPr>
              <w:tab/>
            </w:r>
            <w:r w:rsidRPr="00EF38CE">
              <w:rPr>
                <w:sz w:val="28"/>
                <w:szCs w:val="28"/>
              </w:rPr>
              <w:t>生物、化学和物理特性；</w:t>
            </w:r>
          </w:p>
          <w:p w:rsidR="00E734D8" w:rsidRPr="00EF38CE" w:rsidRDefault="00E734D8" w:rsidP="00E734D8">
            <w:pPr>
              <w:spacing w:line="460" w:lineRule="exact"/>
              <w:rPr>
                <w:sz w:val="28"/>
                <w:szCs w:val="28"/>
              </w:rPr>
            </w:pPr>
            <w:r w:rsidRPr="00EF38CE">
              <w:rPr>
                <w:sz w:val="28"/>
                <w:szCs w:val="28"/>
              </w:rPr>
              <w:t>b</w:t>
            </w:r>
            <w:r w:rsidRPr="00EF38CE">
              <w:rPr>
                <w:sz w:val="28"/>
                <w:szCs w:val="28"/>
              </w:rPr>
              <w:t>）</w:t>
            </w:r>
            <w:r w:rsidRPr="00EF38CE">
              <w:rPr>
                <w:sz w:val="28"/>
                <w:szCs w:val="28"/>
              </w:rPr>
              <w:tab/>
            </w:r>
            <w:r w:rsidRPr="00EF38CE">
              <w:rPr>
                <w:sz w:val="28"/>
                <w:szCs w:val="28"/>
              </w:rPr>
              <w:t>制备配料（包括添加剂和加工助剂）成分；</w:t>
            </w:r>
          </w:p>
          <w:p w:rsidR="00E734D8" w:rsidRPr="00EF38CE" w:rsidRDefault="00E734D8" w:rsidP="00E734D8">
            <w:pPr>
              <w:spacing w:line="460" w:lineRule="exact"/>
              <w:rPr>
                <w:sz w:val="28"/>
                <w:szCs w:val="28"/>
              </w:rPr>
            </w:pPr>
            <w:r w:rsidRPr="00EF38CE">
              <w:rPr>
                <w:sz w:val="28"/>
                <w:szCs w:val="28"/>
              </w:rPr>
              <w:lastRenderedPageBreak/>
              <w:t>c</w:t>
            </w:r>
            <w:r w:rsidRPr="00EF38CE">
              <w:rPr>
                <w:sz w:val="28"/>
                <w:szCs w:val="28"/>
              </w:rPr>
              <w:t>）</w:t>
            </w:r>
            <w:r w:rsidRPr="00EF38CE">
              <w:rPr>
                <w:sz w:val="28"/>
                <w:szCs w:val="28"/>
              </w:rPr>
              <w:tab/>
            </w:r>
            <w:r w:rsidRPr="00EF38CE">
              <w:rPr>
                <w:sz w:val="28"/>
                <w:szCs w:val="28"/>
              </w:rPr>
              <w:t>来源、</w:t>
            </w:r>
            <w:r w:rsidRPr="00EF38CE">
              <w:rPr>
                <w:rFonts w:hint="eastAsia"/>
                <w:sz w:val="28"/>
                <w:szCs w:val="28"/>
              </w:rPr>
              <w:t>（例如：动物、矿物质或蔬菜）</w:t>
            </w:r>
            <w:r w:rsidRPr="00EF38CE">
              <w:rPr>
                <w:sz w:val="28"/>
                <w:szCs w:val="28"/>
              </w:rPr>
              <w:t>；</w:t>
            </w:r>
          </w:p>
          <w:p w:rsidR="00E734D8" w:rsidRPr="00EF38CE" w:rsidRDefault="00E734D8" w:rsidP="00E734D8">
            <w:pPr>
              <w:spacing w:line="460" w:lineRule="exact"/>
              <w:rPr>
                <w:sz w:val="28"/>
                <w:szCs w:val="28"/>
              </w:rPr>
            </w:pPr>
            <w:r w:rsidRPr="00EF38CE">
              <w:rPr>
                <w:sz w:val="28"/>
                <w:szCs w:val="28"/>
              </w:rPr>
              <w:t>d</w:t>
            </w:r>
            <w:r w:rsidRPr="00EF38CE">
              <w:rPr>
                <w:sz w:val="28"/>
                <w:szCs w:val="28"/>
              </w:rPr>
              <w:t>）</w:t>
            </w:r>
            <w:r w:rsidRPr="00EF38CE">
              <w:rPr>
                <w:sz w:val="28"/>
                <w:szCs w:val="28"/>
              </w:rPr>
              <w:tab/>
            </w:r>
            <w:r w:rsidRPr="00EF38CE">
              <w:rPr>
                <w:rFonts w:hint="eastAsia"/>
                <w:sz w:val="28"/>
                <w:szCs w:val="28"/>
              </w:rPr>
              <w:t>原产地（出处）</w:t>
            </w:r>
          </w:p>
          <w:p w:rsidR="00E734D8" w:rsidRPr="00EF38CE" w:rsidRDefault="00E734D8" w:rsidP="00E734D8">
            <w:pPr>
              <w:spacing w:line="460" w:lineRule="exact"/>
              <w:rPr>
                <w:sz w:val="28"/>
                <w:szCs w:val="28"/>
              </w:rPr>
            </w:pPr>
            <w:r w:rsidRPr="00EF38CE">
              <w:rPr>
                <w:rFonts w:hint="eastAsia"/>
                <w:sz w:val="28"/>
                <w:szCs w:val="28"/>
              </w:rPr>
              <w:t>e</w:t>
            </w:r>
            <w:r w:rsidRPr="00EF38CE">
              <w:rPr>
                <w:rFonts w:hint="eastAsia"/>
                <w:sz w:val="28"/>
                <w:szCs w:val="28"/>
              </w:rPr>
              <w:t>）</w:t>
            </w:r>
            <w:r w:rsidRPr="00EF38CE">
              <w:rPr>
                <w:rFonts w:hint="eastAsia"/>
                <w:sz w:val="28"/>
                <w:szCs w:val="28"/>
              </w:rPr>
              <w:t xml:space="preserve">    </w:t>
            </w:r>
            <w:r w:rsidRPr="00EF38CE">
              <w:rPr>
                <w:sz w:val="28"/>
                <w:szCs w:val="28"/>
              </w:rPr>
              <w:t>生产方式；</w:t>
            </w:r>
          </w:p>
          <w:p w:rsidR="00E734D8" w:rsidRPr="00EF38CE" w:rsidRDefault="00E734D8" w:rsidP="00E734D8">
            <w:pPr>
              <w:spacing w:line="460" w:lineRule="exact"/>
              <w:rPr>
                <w:sz w:val="28"/>
                <w:szCs w:val="28"/>
              </w:rPr>
            </w:pPr>
            <w:r w:rsidRPr="00EF38CE">
              <w:rPr>
                <w:rFonts w:hint="eastAsia"/>
                <w:sz w:val="28"/>
                <w:szCs w:val="28"/>
              </w:rPr>
              <w:t>f</w:t>
            </w:r>
            <w:r w:rsidRPr="00EF38CE">
              <w:rPr>
                <w:sz w:val="28"/>
                <w:szCs w:val="28"/>
              </w:rPr>
              <w:t>）</w:t>
            </w:r>
            <w:r w:rsidRPr="00EF38CE">
              <w:rPr>
                <w:sz w:val="28"/>
                <w:szCs w:val="28"/>
              </w:rPr>
              <w:tab/>
            </w:r>
            <w:r w:rsidRPr="00EF38CE">
              <w:rPr>
                <w:sz w:val="28"/>
                <w:szCs w:val="28"/>
              </w:rPr>
              <w:t>包装和配送方式；</w:t>
            </w:r>
          </w:p>
          <w:p w:rsidR="00E734D8" w:rsidRPr="00EF38CE" w:rsidRDefault="00E734D8" w:rsidP="00E734D8">
            <w:pPr>
              <w:spacing w:line="460" w:lineRule="exact"/>
              <w:rPr>
                <w:sz w:val="28"/>
                <w:szCs w:val="28"/>
              </w:rPr>
            </w:pPr>
            <w:r w:rsidRPr="00EF38CE">
              <w:rPr>
                <w:rFonts w:hint="eastAsia"/>
                <w:sz w:val="28"/>
                <w:szCs w:val="28"/>
              </w:rPr>
              <w:t>g</w:t>
            </w:r>
            <w:r w:rsidRPr="00EF38CE">
              <w:rPr>
                <w:sz w:val="28"/>
                <w:szCs w:val="28"/>
              </w:rPr>
              <w:t>）</w:t>
            </w:r>
            <w:r w:rsidRPr="00EF38CE">
              <w:rPr>
                <w:sz w:val="28"/>
                <w:szCs w:val="28"/>
              </w:rPr>
              <w:tab/>
            </w:r>
            <w:r w:rsidRPr="00EF38CE">
              <w:rPr>
                <w:sz w:val="28"/>
                <w:szCs w:val="28"/>
              </w:rPr>
              <w:t>储存条件和保质期；</w:t>
            </w:r>
          </w:p>
          <w:p w:rsidR="00E734D8" w:rsidRPr="00EF38CE" w:rsidRDefault="00E734D8" w:rsidP="00E734D8">
            <w:pPr>
              <w:spacing w:line="460" w:lineRule="exact"/>
              <w:rPr>
                <w:sz w:val="28"/>
                <w:szCs w:val="28"/>
              </w:rPr>
            </w:pPr>
            <w:r w:rsidRPr="00EF38CE">
              <w:rPr>
                <w:rFonts w:hint="eastAsia"/>
                <w:sz w:val="28"/>
                <w:szCs w:val="28"/>
              </w:rPr>
              <w:t>h</w:t>
            </w:r>
            <w:r w:rsidRPr="00EF38CE">
              <w:rPr>
                <w:sz w:val="28"/>
                <w:szCs w:val="28"/>
              </w:rPr>
              <w:t>）</w:t>
            </w:r>
            <w:r w:rsidRPr="00EF38CE">
              <w:rPr>
                <w:sz w:val="28"/>
                <w:szCs w:val="28"/>
              </w:rPr>
              <w:tab/>
            </w:r>
            <w:r w:rsidRPr="00EF38CE">
              <w:rPr>
                <w:sz w:val="28"/>
                <w:szCs w:val="28"/>
              </w:rPr>
              <w:t>使用或加工前准备和</w:t>
            </w:r>
            <w:r w:rsidRPr="00EF38CE">
              <w:rPr>
                <w:sz w:val="28"/>
                <w:szCs w:val="28"/>
              </w:rPr>
              <w:t>/</w:t>
            </w:r>
            <w:r w:rsidRPr="00EF38CE">
              <w:rPr>
                <w:sz w:val="28"/>
                <w:szCs w:val="28"/>
              </w:rPr>
              <w:t>或处理；</w:t>
            </w:r>
          </w:p>
          <w:p w:rsidR="00E734D8" w:rsidRPr="00EF38CE" w:rsidRDefault="00E734D8" w:rsidP="00E734D8">
            <w:pPr>
              <w:spacing w:line="460" w:lineRule="exact"/>
              <w:rPr>
                <w:sz w:val="28"/>
                <w:szCs w:val="28"/>
              </w:rPr>
            </w:pPr>
            <w:r w:rsidRPr="00EF38CE">
              <w:rPr>
                <w:rFonts w:hint="eastAsia"/>
                <w:sz w:val="28"/>
                <w:szCs w:val="28"/>
              </w:rPr>
              <w:t>i</w:t>
            </w:r>
            <w:r w:rsidRPr="00EF38CE">
              <w:rPr>
                <w:sz w:val="28"/>
                <w:szCs w:val="28"/>
              </w:rPr>
              <w:t>）</w:t>
            </w:r>
            <w:r w:rsidRPr="00EF38CE">
              <w:rPr>
                <w:sz w:val="28"/>
                <w:szCs w:val="28"/>
              </w:rPr>
              <w:tab/>
            </w:r>
            <w:r w:rsidRPr="00EF38CE">
              <w:rPr>
                <w:sz w:val="28"/>
                <w:szCs w:val="28"/>
              </w:rPr>
              <w:t>适合预期用途的购买料和配料的食品安全相关验收标准或规范。</w:t>
            </w:r>
          </w:p>
          <w:p w:rsidR="0070638F" w:rsidRPr="00EF38CE" w:rsidRDefault="0064577D">
            <w:pPr>
              <w:spacing w:line="460" w:lineRule="exact"/>
              <w:rPr>
                <w:sz w:val="28"/>
                <w:szCs w:val="28"/>
              </w:rPr>
            </w:pPr>
            <w:r w:rsidRPr="00EF38CE">
              <w:rPr>
                <w:rFonts w:hint="eastAsia"/>
                <w:sz w:val="28"/>
                <w:szCs w:val="28"/>
              </w:rPr>
              <w:t xml:space="preserve">8. 5. 1. 3 </w:t>
            </w:r>
            <w:r w:rsidRPr="00EF38CE">
              <w:rPr>
                <w:rFonts w:hint="eastAsia"/>
                <w:sz w:val="28"/>
                <w:szCs w:val="28"/>
              </w:rPr>
              <w:t>编写产品特性</w:t>
            </w:r>
          </w:p>
          <w:p w:rsidR="006C51B2" w:rsidRPr="00EF38CE" w:rsidRDefault="0064577D" w:rsidP="006C51B2">
            <w:pPr>
              <w:spacing w:line="460" w:lineRule="exact"/>
              <w:rPr>
                <w:sz w:val="28"/>
                <w:szCs w:val="28"/>
              </w:rPr>
            </w:pPr>
            <w:r w:rsidRPr="00EF38CE">
              <w:rPr>
                <w:rFonts w:hint="eastAsia"/>
                <w:sz w:val="28"/>
                <w:szCs w:val="28"/>
              </w:rPr>
              <w:t xml:space="preserve">1) </w:t>
            </w:r>
            <w:r w:rsidR="006C51B2" w:rsidRPr="00EF38CE">
              <w:rPr>
                <w:sz w:val="28"/>
                <w:szCs w:val="28"/>
              </w:rPr>
              <w:t>组织应确保识别出所有预期终产品的所有适用法律法规要求。</w:t>
            </w:r>
          </w:p>
          <w:p w:rsidR="006C51B2" w:rsidRPr="00EF38CE" w:rsidRDefault="006C51B2" w:rsidP="006C51B2">
            <w:pPr>
              <w:spacing w:line="460" w:lineRule="exact"/>
              <w:rPr>
                <w:sz w:val="28"/>
                <w:szCs w:val="28"/>
              </w:rPr>
            </w:pPr>
            <w:r w:rsidRPr="00EF38CE">
              <w:rPr>
                <w:sz w:val="28"/>
                <w:szCs w:val="28"/>
              </w:rPr>
              <w:t>组织应维护进行危害分析（见</w:t>
            </w:r>
            <w:r w:rsidRPr="00EF38CE">
              <w:rPr>
                <w:sz w:val="28"/>
                <w:szCs w:val="28"/>
              </w:rPr>
              <w:t>8.5.2</w:t>
            </w:r>
            <w:r w:rsidRPr="00EF38CE">
              <w:rPr>
                <w:sz w:val="28"/>
                <w:szCs w:val="28"/>
              </w:rPr>
              <w:t>）所需的终产品特性有关的成文信息，如适当，包括下述信息：</w:t>
            </w:r>
          </w:p>
          <w:p w:rsidR="006C51B2" w:rsidRPr="00EF38CE" w:rsidRDefault="006C51B2" w:rsidP="006C51B2">
            <w:pPr>
              <w:spacing w:line="460" w:lineRule="exact"/>
              <w:rPr>
                <w:sz w:val="28"/>
                <w:szCs w:val="28"/>
              </w:rPr>
            </w:pPr>
            <w:r w:rsidRPr="00EF38CE">
              <w:rPr>
                <w:sz w:val="28"/>
                <w:szCs w:val="28"/>
              </w:rPr>
              <w:t>a</w:t>
            </w:r>
            <w:r w:rsidRPr="00EF38CE">
              <w:rPr>
                <w:sz w:val="28"/>
                <w:szCs w:val="28"/>
              </w:rPr>
              <w:t>）</w:t>
            </w:r>
            <w:r w:rsidRPr="00EF38CE">
              <w:rPr>
                <w:sz w:val="28"/>
                <w:szCs w:val="28"/>
              </w:rPr>
              <w:tab/>
            </w:r>
            <w:r w:rsidRPr="00EF38CE">
              <w:rPr>
                <w:sz w:val="28"/>
                <w:szCs w:val="28"/>
              </w:rPr>
              <w:t>产品名称或类似标识；</w:t>
            </w:r>
          </w:p>
          <w:p w:rsidR="006C51B2" w:rsidRPr="00EF38CE" w:rsidRDefault="006C51B2" w:rsidP="006C51B2">
            <w:pPr>
              <w:spacing w:line="460" w:lineRule="exact"/>
              <w:rPr>
                <w:sz w:val="28"/>
                <w:szCs w:val="28"/>
                <w:lang w:val="fr-FR"/>
              </w:rPr>
            </w:pPr>
            <w:r w:rsidRPr="00EF38CE">
              <w:rPr>
                <w:sz w:val="28"/>
                <w:szCs w:val="28"/>
                <w:lang w:val="fr-FR"/>
              </w:rPr>
              <w:t>b</w:t>
            </w:r>
            <w:r w:rsidRPr="00EF38CE">
              <w:rPr>
                <w:sz w:val="28"/>
                <w:szCs w:val="28"/>
                <w:lang w:val="fr-FR"/>
              </w:rPr>
              <w:t>）</w:t>
            </w:r>
            <w:r w:rsidRPr="00EF38CE">
              <w:rPr>
                <w:sz w:val="28"/>
                <w:szCs w:val="28"/>
                <w:lang w:val="fr-FR"/>
              </w:rPr>
              <w:tab/>
            </w:r>
            <w:r w:rsidRPr="00EF38CE">
              <w:rPr>
                <w:sz w:val="28"/>
                <w:szCs w:val="28"/>
              </w:rPr>
              <w:t>成分</w:t>
            </w:r>
            <w:r w:rsidRPr="00EF38CE">
              <w:rPr>
                <w:sz w:val="28"/>
                <w:szCs w:val="28"/>
                <w:lang w:val="fr-FR"/>
              </w:rPr>
              <w:t>；</w:t>
            </w:r>
          </w:p>
          <w:p w:rsidR="006C51B2" w:rsidRPr="00EF38CE" w:rsidRDefault="006C51B2" w:rsidP="006C51B2">
            <w:pPr>
              <w:spacing w:line="460" w:lineRule="exact"/>
              <w:rPr>
                <w:sz w:val="28"/>
                <w:szCs w:val="28"/>
              </w:rPr>
            </w:pPr>
            <w:r w:rsidRPr="00EF38CE">
              <w:rPr>
                <w:sz w:val="28"/>
                <w:szCs w:val="28"/>
              </w:rPr>
              <w:t>c</w:t>
            </w:r>
            <w:r w:rsidRPr="00EF38CE">
              <w:rPr>
                <w:sz w:val="28"/>
                <w:szCs w:val="28"/>
              </w:rPr>
              <w:t>）</w:t>
            </w:r>
            <w:r w:rsidRPr="00EF38CE">
              <w:rPr>
                <w:sz w:val="28"/>
                <w:szCs w:val="28"/>
              </w:rPr>
              <w:tab/>
            </w:r>
            <w:r w:rsidRPr="00EF38CE">
              <w:rPr>
                <w:sz w:val="28"/>
                <w:szCs w:val="28"/>
              </w:rPr>
              <w:t>食品安全相关生物、化学和物理特性；</w:t>
            </w:r>
          </w:p>
          <w:p w:rsidR="006C51B2" w:rsidRPr="00EF38CE" w:rsidRDefault="006C51B2" w:rsidP="006C51B2">
            <w:pPr>
              <w:spacing w:line="460" w:lineRule="exact"/>
              <w:rPr>
                <w:sz w:val="28"/>
                <w:szCs w:val="28"/>
              </w:rPr>
            </w:pPr>
            <w:r w:rsidRPr="00EF38CE">
              <w:rPr>
                <w:sz w:val="28"/>
                <w:szCs w:val="28"/>
              </w:rPr>
              <w:t>d</w:t>
            </w:r>
            <w:r w:rsidRPr="00EF38CE">
              <w:rPr>
                <w:sz w:val="28"/>
                <w:szCs w:val="28"/>
              </w:rPr>
              <w:t>）</w:t>
            </w:r>
            <w:r w:rsidRPr="00EF38CE">
              <w:rPr>
                <w:sz w:val="28"/>
                <w:szCs w:val="28"/>
              </w:rPr>
              <w:tab/>
            </w:r>
            <w:r w:rsidRPr="00EF38CE">
              <w:rPr>
                <w:sz w:val="28"/>
                <w:szCs w:val="28"/>
              </w:rPr>
              <w:t>预期保质期和储存条件；</w:t>
            </w:r>
          </w:p>
          <w:p w:rsidR="006C51B2" w:rsidRPr="00EF38CE" w:rsidRDefault="006C51B2" w:rsidP="006C51B2">
            <w:pPr>
              <w:spacing w:line="460" w:lineRule="exact"/>
              <w:rPr>
                <w:sz w:val="28"/>
                <w:szCs w:val="28"/>
              </w:rPr>
            </w:pPr>
            <w:r w:rsidRPr="00EF38CE">
              <w:rPr>
                <w:sz w:val="28"/>
                <w:szCs w:val="28"/>
              </w:rPr>
              <w:t>e</w:t>
            </w:r>
            <w:r w:rsidRPr="00EF38CE">
              <w:rPr>
                <w:sz w:val="28"/>
                <w:szCs w:val="28"/>
              </w:rPr>
              <w:t>）</w:t>
            </w:r>
            <w:r w:rsidRPr="00EF38CE">
              <w:rPr>
                <w:sz w:val="28"/>
                <w:szCs w:val="28"/>
              </w:rPr>
              <w:tab/>
            </w:r>
            <w:r w:rsidRPr="00EF38CE">
              <w:rPr>
                <w:sz w:val="28"/>
                <w:szCs w:val="28"/>
              </w:rPr>
              <w:t>包装；</w:t>
            </w:r>
          </w:p>
          <w:p w:rsidR="006C51B2" w:rsidRPr="00EF38CE" w:rsidRDefault="006C51B2" w:rsidP="006C51B2">
            <w:pPr>
              <w:spacing w:line="460" w:lineRule="exact"/>
              <w:rPr>
                <w:sz w:val="28"/>
                <w:szCs w:val="28"/>
              </w:rPr>
            </w:pPr>
            <w:r w:rsidRPr="00EF38CE">
              <w:rPr>
                <w:sz w:val="28"/>
                <w:szCs w:val="28"/>
              </w:rPr>
              <w:t>f</w:t>
            </w:r>
            <w:r w:rsidRPr="00EF38CE">
              <w:rPr>
                <w:sz w:val="28"/>
                <w:szCs w:val="28"/>
              </w:rPr>
              <w:t>）</w:t>
            </w:r>
            <w:r w:rsidRPr="00EF38CE">
              <w:rPr>
                <w:sz w:val="28"/>
                <w:szCs w:val="28"/>
              </w:rPr>
              <w:tab/>
            </w:r>
            <w:r w:rsidRPr="00EF38CE">
              <w:rPr>
                <w:sz w:val="28"/>
                <w:szCs w:val="28"/>
              </w:rPr>
              <w:t>食品安全相关标签和</w:t>
            </w:r>
            <w:r w:rsidRPr="00EF38CE">
              <w:rPr>
                <w:sz w:val="28"/>
                <w:szCs w:val="28"/>
              </w:rPr>
              <w:t>/</w:t>
            </w:r>
            <w:r w:rsidRPr="00EF38CE">
              <w:rPr>
                <w:sz w:val="28"/>
                <w:szCs w:val="28"/>
              </w:rPr>
              <w:t>或搬运、制备及其预期用途说明；</w:t>
            </w:r>
          </w:p>
          <w:p w:rsidR="006C51B2" w:rsidRPr="00EF38CE" w:rsidRDefault="006C51B2" w:rsidP="006C51B2">
            <w:pPr>
              <w:spacing w:line="460" w:lineRule="exact"/>
              <w:rPr>
                <w:sz w:val="28"/>
                <w:szCs w:val="28"/>
              </w:rPr>
            </w:pPr>
            <w:r w:rsidRPr="00EF38CE">
              <w:rPr>
                <w:sz w:val="28"/>
                <w:szCs w:val="28"/>
              </w:rPr>
              <w:t>g</w:t>
            </w:r>
            <w:r w:rsidRPr="00EF38CE">
              <w:rPr>
                <w:sz w:val="28"/>
                <w:szCs w:val="28"/>
              </w:rPr>
              <w:t>）</w:t>
            </w:r>
            <w:r w:rsidRPr="00EF38CE">
              <w:rPr>
                <w:sz w:val="28"/>
                <w:szCs w:val="28"/>
              </w:rPr>
              <w:tab/>
            </w:r>
            <w:r w:rsidRPr="00EF38CE">
              <w:rPr>
                <w:sz w:val="28"/>
                <w:szCs w:val="28"/>
              </w:rPr>
              <w:t>分配</w:t>
            </w:r>
            <w:r w:rsidRPr="00EF38CE">
              <w:rPr>
                <w:rFonts w:hint="eastAsia"/>
                <w:sz w:val="28"/>
                <w:szCs w:val="28"/>
              </w:rPr>
              <w:t>和传送</w:t>
            </w:r>
            <w:r w:rsidRPr="00EF38CE">
              <w:rPr>
                <w:sz w:val="28"/>
                <w:szCs w:val="28"/>
              </w:rPr>
              <w:t>方式。</w:t>
            </w:r>
          </w:p>
          <w:p w:rsidR="006C51B2" w:rsidRPr="00EF38CE" w:rsidRDefault="006C51B2" w:rsidP="006C51B2">
            <w:pPr>
              <w:spacing w:line="460" w:lineRule="exact"/>
              <w:rPr>
                <w:sz w:val="28"/>
                <w:szCs w:val="28"/>
              </w:rPr>
            </w:pPr>
            <w:bookmarkStart w:id="5" w:name="_Toc484781004"/>
            <w:bookmarkStart w:id="6" w:name="_Toc484778533"/>
            <w:r w:rsidRPr="00EF38CE">
              <w:rPr>
                <w:b/>
                <w:bCs/>
                <w:sz w:val="28"/>
                <w:szCs w:val="28"/>
              </w:rPr>
              <w:t>8.5.1.</w:t>
            </w:r>
            <w:r w:rsidRPr="00EF38CE">
              <w:rPr>
                <w:rFonts w:hint="eastAsia"/>
                <w:b/>
                <w:bCs/>
                <w:sz w:val="28"/>
                <w:szCs w:val="28"/>
              </w:rPr>
              <w:t>4</w:t>
            </w:r>
            <w:r w:rsidRPr="00EF38CE">
              <w:rPr>
                <w:b/>
                <w:bCs/>
                <w:sz w:val="28"/>
                <w:szCs w:val="28"/>
              </w:rPr>
              <w:tab/>
            </w:r>
            <w:r w:rsidRPr="00EF38CE">
              <w:rPr>
                <w:b/>
                <w:bCs/>
                <w:sz w:val="28"/>
                <w:szCs w:val="28"/>
              </w:rPr>
              <w:t>预期用途</w:t>
            </w:r>
            <w:bookmarkEnd w:id="5"/>
            <w:bookmarkEnd w:id="6"/>
          </w:p>
          <w:p w:rsidR="006C51B2" w:rsidRPr="00EF38CE" w:rsidRDefault="006C51B2" w:rsidP="006C51B2">
            <w:pPr>
              <w:spacing w:line="460" w:lineRule="exact"/>
              <w:ind w:firstLineChars="200" w:firstLine="560"/>
              <w:rPr>
                <w:sz w:val="28"/>
                <w:szCs w:val="28"/>
              </w:rPr>
            </w:pPr>
            <w:r w:rsidRPr="00EF38CE">
              <w:rPr>
                <w:sz w:val="28"/>
                <w:szCs w:val="28"/>
              </w:rPr>
              <w:t>终产品的预期用途</w:t>
            </w:r>
            <w:r w:rsidRPr="00EF38CE">
              <w:rPr>
                <w:rFonts w:hint="eastAsia"/>
                <w:sz w:val="28"/>
                <w:szCs w:val="28"/>
              </w:rPr>
              <w:t>包括</w:t>
            </w:r>
            <w:r w:rsidRPr="00EF38CE">
              <w:rPr>
                <w:sz w:val="28"/>
                <w:szCs w:val="28"/>
              </w:rPr>
              <w:t>预期合理处理、非预期但可能出现的错误处理和使用，均应加以考虑，并作为进行危害分析（见</w:t>
            </w:r>
            <w:r w:rsidRPr="00EF38CE">
              <w:rPr>
                <w:sz w:val="28"/>
                <w:szCs w:val="28"/>
              </w:rPr>
              <w:t>8.5.2</w:t>
            </w:r>
            <w:r w:rsidRPr="00EF38CE">
              <w:rPr>
                <w:sz w:val="28"/>
                <w:szCs w:val="28"/>
              </w:rPr>
              <w:t>）所需的成文信息予以保留。</w:t>
            </w:r>
          </w:p>
          <w:p w:rsidR="006C51B2" w:rsidRPr="00EF38CE" w:rsidRDefault="006C51B2" w:rsidP="006C51B2">
            <w:pPr>
              <w:spacing w:line="460" w:lineRule="exact"/>
              <w:rPr>
                <w:sz w:val="28"/>
                <w:szCs w:val="28"/>
              </w:rPr>
            </w:pPr>
            <w:r w:rsidRPr="00EF38CE">
              <w:rPr>
                <w:sz w:val="28"/>
                <w:szCs w:val="28"/>
              </w:rPr>
              <w:t>在适当的情况下，每种产品应确定消费者</w:t>
            </w:r>
            <w:r w:rsidRPr="00EF38CE">
              <w:rPr>
                <w:sz w:val="28"/>
                <w:szCs w:val="28"/>
              </w:rPr>
              <w:t>/</w:t>
            </w:r>
            <w:r w:rsidRPr="00EF38CE">
              <w:rPr>
                <w:sz w:val="28"/>
                <w:szCs w:val="28"/>
              </w:rPr>
              <w:t>用户群体。</w:t>
            </w:r>
          </w:p>
          <w:p w:rsidR="006C51B2" w:rsidRPr="00EF38CE" w:rsidRDefault="006C51B2" w:rsidP="006C51B2">
            <w:pPr>
              <w:spacing w:line="460" w:lineRule="exact"/>
              <w:rPr>
                <w:sz w:val="28"/>
                <w:szCs w:val="28"/>
              </w:rPr>
            </w:pPr>
            <w:r w:rsidRPr="00EF38CE">
              <w:rPr>
                <w:sz w:val="28"/>
                <w:szCs w:val="28"/>
              </w:rPr>
              <w:t>还应确定公认为特别容易受特定食品安全危害影响的消费者</w:t>
            </w:r>
            <w:r w:rsidRPr="00EF38CE">
              <w:rPr>
                <w:sz w:val="28"/>
                <w:szCs w:val="28"/>
              </w:rPr>
              <w:t>/</w:t>
            </w:r>
            <w:r w:rsidRPr="00EF38CE">
              <w:rPr>
                <w:sz w:val="28"/>
                <w:szCs w:val="28"/>
              </w:rPr>
              <w:t>用户群体。</w:t>
            </w:r>
          </w:p>
          <w:p w:rsidR="0070638F" w:rsidRDefault="0064577D">
            <w:pPr>
              <w:spacing w:line="460" w:lineRule="exact"/>
              <w:rPr>
                <w:color w:val="000000"/>
                <w:sz w:val="28"/>
                <w:szCs w:val="28"/>
              </w:rPr>
            </w:pPr>
            <w:r>
              <w:rPr>
                <w:rFonts w:hint="eastAsia"/>
                <w:color w:val="000000"/>
                <w:sz w:val="28"/>
                <w:szCs w:val="28"/>
              </w:rPr>
              <w:t xml:space="preserve">8. 5. 2 </w:t>
            </w:r>
            <w:r>
              <w:rPr>
                <w:rFonts w:hint="eastAsia"/>
                <w:color w:val="000000"/>
                <w:sz w:val="28"/>
                <w:szCs w:val="28"/>
              </w:rPr>
              <w:t>危害分析</w:t>
            </w:r>
          </w:p>
          <w:p w:rsidR="0070638F" w:rsidRPr="00EF38CE" w:rsidRDefault="0064577D">
            <w:pPr>
              <w:spacing w:line="460" w:lineRule="exact"/>
              <w:rPr>
                <w:sz w:val="28"/>
                <w:szCs w:val="28"/>
              </w:rPr>
            </w:pPr>
            <w:r>
              <w:rPr>
                <w:rFonts w:hint="eastAsia"/>
                <w:color w:val="000000"/>
                <w:sz w:val="28"/>
                <w:szCs w:val="28"/>
              </w:rPr>
              <w:t xml:space="preserve">8. 5. 2. 1 </w:t>
            </w:r>
            <w:r>
              <w:rPr>
                <w:rFonts w:hint="eastAsia"/>
                <w:color w:val="000000"/>
                <w:sz w:val="28"/>
                <w:szCs w:val="28"/>
              </w:rPr>
              <w:t>公司按</w:t>
            </w:r>
            <w:r w:rsidR="00A7598F" w:rsidRPr="00EF38CE">
              <w:rPr>
                <w:rFonts w:hint="eastAsia"/>
                <w:sz w:val="28"/>
                <w:szCs w:val="28"/>
              </w:rPr>
              <w:t>《危害分析控制程序》</w:t>
            </w:r>
            <w:r w:rsidRPr="00EF38CE">
              <w:rPr>
                <w:rFonts w:hint="eastAsia"/>
                <w:sz w:val="28"/>
                <w:szCs w:val="28"/>
              </w:rPr>
              <w:t>的要求实施危害</w:t>
            </w:r>
          </w:p>
          <w:p w:rsidR="0070638F" w:rsidRPr="00EF38CE" w:rsidRDefault="0064577D">
            <w:pPr>
              <w:spacing w:line="460" w:lineRule="exact"/>
              <w:rPr>
                <w:sz w:val="28"/>
                <w:szCs w:val="28"/>
              </w:rPr>
            </w:pPr>
            <w:r w:rsidRPr="00EF38CE">
              <w:rPr>
                <w:rFonts w:hint="eastAsia"/>
                <w:sz w:val="28"/>
                <w:szCs w:val="28"/>
              </w:rPr>
              <w:t>分析，以确定：</w:t>
            </w:r>
          </w:p>
          <w:p w:rsidR="0070638F" w:rsidRPr="00EF38CE" w:rsidRDefault="0064577D">
            <w:pPr>
              <w:spacing w:line="460" w:lineRule="exact"/>
              <w:rPr>
                <w:sz w:val="28"/>
                <w:szCs w:val="28"/>
              </w:rPr>
            </w:pPr>
            <w:r w:rsidRPr="00EF38CE">
              <w:rPr>
                <w:rFonts w:hint="eastAsia"/>
                <w:sz w:val="28"/>
                <w:szCs w:val="28"/>
              </w:rPr>
              <w:t xml:space="preserve">a) </w:t>
            </w:r>
            <w:r w:rsidRPr="00EF38CE">
              <w:rPr>
                <w:rFonts w:hint="eastAsia"/>
                <w:sz w:val="28"/>
                <w:szCs w:val="28"/>
              </w:rPr>
              <w:t>需要控制的危害；</w:t>
            </w:r>
          </w:p>
          <w:p w:rsidR="0070638F" w:rsidRPr="00EF38CE" w:rsidRDefault="0064577D">
            <w:pPr>
              <w:spacing w:line="460" w:lineRule="exact"/>
              <w:rPr>
                <w:sz w:val="28"/>
                <w:szCs w:val="28"/>
              </w:rPr>
            </w:pPr>
            <w:r w:rsidRPr="00EF38CE">
              <w:rPr>
                <w:rFonts w:hint="eastAsia"/>
                <w:sz w:val="28"/>
                <w:szCs w:val="28"/>
              </w:rPr>
              <w:lastRenderedPageBreak/>
              <w:t xml:space="preserve">b) </w:t>
            </w:r>
            <w:r w:rsidRPr="00EF38CE">
              <w:rPr>
                <w:rFonts w:hint="eastAsia"/>
                <w:sz w:val="28"/>
                <w:szCs w:val="28"/>
              </w:rPr>
              <w:t>危害的可接受水平；</w:t>
            </w:r>
          </w:p>
          <w:p w:rsidR="0070638F" w:rsidRPr="00EF38CE" w:rsidRDefault="0064577D">
            <w:pPr>
              <w:spacing w:line="460" w:lineRule="exact"/>
              <w:rPr>
                <w:sz w:val="28"/>
                <w:szCs w:val="28"/>
              </w:rPr>
            </w:pPr>
            <w:r w:rsidRPr="00EF38CE">
              <w:rPr>
                <w:rFonts w:hint="eastAsia"/>
                <w:sz w:val="28"/>
                <w:szCs w:val="28"/>
              </w:rPr>
              <w:t xml:space="preserve">c) </w:t>
            </w:r>
            <w:r w:rsidRPr="00EF38CE">
              <w:rPr>
                <w:rFonts w:hint="eastAsia"/>
                <w:sz w:val="28"/>
                <w:szCs w:val="28"/>
              </w:rPr>
              <w:t>危害所需的控制措施的组合。</w:t>
            </w:r>
          </w:p>
          <w:p w:rsidR="0070638F" w:rsidRPr="00EF38CE" w:rsidRDefault="0064577D">
            <w:pPr>
              <w:spacing w:line="460" w:lineRule="exact"/>
              <w:rPr>
                <w:sz w:val="28"/>
                <w:szCs w:val="28"/>
              </w:rPr>
            </w:pPr>
            <w:r w:rsidRPr="00EF38CE">
              <w:rPr>
                <w:rFonts w:hint="eastAsia"/>
                <w:sz w:val="28"/>
                <w:szCs w:val="28"/>
              </w:rPr>
              <w:t xml:space="preserve">8. 5. 2. 2 </w:t>
            </w:r>
            <w:r w:rsidRPr="00EF38CE">
              <w:rPr>
                <w:rFonts w:hint="eastAsia"/>
                <w:sz w:val="28"/>
                <w:szCs w:val="28"/>
              </w:rPr>
              <w:t>危害识别和可接受水平的确定</w:t>
            </w:r>
          </w:p>
          <w:p w:rsidR="0070638F" w:rsidRPr="00EF38CE" w:rsidRDefault="0064577D">
            <w:pPr>
              <w:spacing w:line="460" w:lineRule="exact"/>
              <w:rPr>
                <w:sz w:val="28"/>
                <w:szCs w:val="28"/>
              </w:rPr>
            </w:pPr>
            <w:r w:rsidRPr="00EF38CE">
              <w:rPr>
                <w:rFonts w:hint="eastAsia"/>
                <w:sz w:val="28"/>
                <w:szCs w:val="28"/>
              </w:rPr>
              <w:t xml:space="preserve">1) </w:t>
            </w:r>
            <w:r w:rsidRPr="00EF38CE">
              <w:rPr>
                <w:rFonts w:hint="eastAsia"/>
                <w:sz w:val="28"/>
                <w:szCs w:val="28"/>
              </w:rPr>
              <w:t>食品安全小组流程产中每个步骤的所有潜在危害。危害识别时应全面考虑产品本身设施涉及的生物性、化学性、物理性三个方面的潜在危害。</w:t>
            </w:r>
          </w:p>
          <w:p w:rsidR="0070638F" w:rsidRPr="00EF38CE" w:rsidRDefault="0064577D">
            <w:pPr>
              <w:spacing w:line="460" w:lineRule="exact"/>
              <w:rPr>
                <w:sz w:val="28"/>
                <w:szCs w:val="28"/>
              </w:rPr>
            </w:pPr>
            <w:r w:rsidRPr="00EF38CE">
              <w:rPr>
                <w:rFonts w:hint="eastAsia"/>
                <w:sz w:val="28"/>
                <w:szCs w:val="28"/>
              </w:rPr>
              <w:t>危害识别时应充分利用下列信息：</w:t>
            </w:r>
          </w:p>
          <w:p w:rsidR="0070638F" w:rsidRPr="00EF38CE" w:rsidRDefault="0064577D">
            <w:pPr>
              <w:spacing w:line="460" w:lineRule="exact"/>
              <w:rPr>
                <w:sz w:val="28"/>
                <w:szCs w:val="28"/>
              </w:rPr>
            </w:pPr>
            <w:r w:rsidRPr="00EF38CE">
              <w:rPr>
                <w:rFonts w:hint="eastAsia"/>
                <w:sz w:val="28"/>
                <w:szCs w:val="28"/>
              </w:rPr>
              <w:t xml:space="preserve">a) </w:t>
            </w:r>
            <w:r w:rsidR="009055D1" w:rsidRPr="00EF38CE">
              <w:rPr>
                <w:sz w:val="28"/>
                <w:szCs w:val="28"/>
              </w:rPr>
              <w:t>初步信息以及根据</w:t>
            </w:r>
            <w:r w:rsidR="009055D1" w:rsidRPr="00EF38CE">
              <w:rPr>
                <w:sz w:val="28"/>
                <w:szCs w:val="28"/>
              </w:rPr>
              <w:t>8.5.1</w:t>
            </w:r>
            <w:r w:rsidR="009055D1" w:rsidRPr="00EF38CE">
              <w:rPr>
                <w:sz w:val="28"/>
                <w:szCs w:val="28"/>
              </w:rPr>
              <w:t>要求收集的数据；</w:t>
            </w:r>
          </w:p>
          <w:p w:rsidR="0070638F" w:rsidRPr="00EF38CE" w:rsidRDefault="0064577D">
            <w:pPr>
              <w:spacing w:line="460" w:lineRule="exact"/>
              <w:rPr>
                <w:sz w:val="28"/>
                <w:szCs w:val="28"/>
              </w:rPr>
            </w:pPr>
            <w:r w:rsidRPr="00EF38CE">
              <w:rPr>
                <w:rFonts w:hint="eastAsia"/>
                <w:sz w:val="28"/>
                <w:szCs w:val="28"/>
              </w:rPr>
              <w:t xml:space="preserve">b) </w:t>
            </w:r>
            <w:r w:rsidRPr="00EF38CE">
              <w:rPr>
                <w:rFonts w:hint="eastAsia"/>
                <w:sz w:val="28"/>
                <w:szCs w:val="28"/>
              </w:rPr>
              <w:t>本公司的历史经验，如本公司曾发生的食品安全危害；</w:t>
            </w:r>
          </w:p>
          <w:p w:rsidR="0070638F" w:rsidRPr="00EF38CE" w:rsidRDefault="0064577D">
            <w:pPr>
              <w:spacing w:line="460" w:lineRule="exact"/>
              <w:rPr>
                <w:sz w:val="28"/>
                <w:szCs w:val="28"/>
              </w:rPr>
            </w:pPr>
            <w:r w:rsidRPr="00EF38CE">
              <w:rPr>
                <w:rFonts w:hint="eastAsia"/>
                <w:sz w:val="28"/>
                <w:szCs w:val="28"/>
              </w:rPr>
              <w:t xml:space="preserve">c) </w:t>
            </w:r>
            <w:r w:rsidRPr="00EF38CE">
              <w:rPr>
                <w:rFonts w:hint="eastAsia"/>
                <w:sz w:val="28"/>
                <w:szCs w:val="28"/>
              </w:rPr>
              <w:t>外部信息，尽可能包括流行病学和其他历史数据；</w:t>
            </w:r>
          </w:p>
          <w:p w:rsidR="0070638F" w:rsidRPr="00EF38CE" w:rsidRDefault="0064577D">
            <w:pPr>
              <w:spacing w:line="460" w:lineRule="exact"/>
              <w:rPr>
                <w:sz w:val="28"/>
                <w:szCs w:val="28"/>
              </w:rPr>
            </w:pPr>
            <w:r w:rsidRPr="00EF38CE">
              <w:rPr>
                <w:rFonts w:hint="eastAsia"/>
                <w:sz w:val="28"/>
                <w:szCs w:val="28"/>
              </w:rPr>
              <w:t xml:space="preserve">d) </w:t>
            </w:r>
            <w:r w:rsidRPr="00EF38CE">
              <w:rPr>
                <w:rFonts w:hint="eastAsia"/>
                <w:sz w:val="28"/>
                <w:szCs w:val="28"/>
              </w:rPr>
              <w:t>来自食品链中，可能与</w:t>
            </w:r>
            <w:r w:rsidR="00B96D31" w:rsidRPr="00EF38CE">
              <w:rPr>
                <w:rFonts w:hint="eastAsia"/>
                <w:sz w:val="28"/>
                <w:szCs w:val="28"/>
              </w:rPr>
              <w:t>配送</w:t>
            </w:r>
            <w:r w:rsidRPr="00EF38CE">
              <w:rPr>
                <w:rFonts w:hint="eastAsia"/>
                <w:sz w:val="28"/>
                <w:szCs w:val="28"/>
              </w:rPr>
              <w:t>产品和消费食品的安全相关的食品安全危害信息；</w:t>
            </w:r>
          </w:p>
          <w:p w:rsidR="0070638F" w:rsidRPr="00EF38CE" w:rsidRDefault="0064577D">
            <w:pPr>
              <w:spacing w:line="460" w:lineRule="exact"/>
              <w:rPr>
                <w:sz w:val="28"/>
                <w:szCs w:val="28"/>
              </w:rPr>
            </w:pPr>
            <w:r w:rsidRPr="00EF38CE">
              <w:rPr>
                <w:rFonts w:hint="eastAsia"/>
                <w:sz w:val="28"/>
                <w:szCs w:val="28"/>
              </w:rPr>
              <w:t xml:space="preserve">2) </w:t>
            </w:r>
            <w:r w:rsidRPr="00EF38CE">
              <w:rPr>
                <w:rFonts w:hint="eastAsia"/>
                <w:sz w:val="28"/>
                <w:szCs w:val="28"/>
              </w:rPr>
              <w:t>食品安全小组在识别危害的同时，确定危害的可接受水平。在确定危害的可接受水平时，应考虑下列信息：</w:t>
            </w:r>
          </w:p>
          <w:p w:rsidR="0070638F" w:rsidRPr="00EF38CE" w:rsidRDefault="0064577D">
            <w:pPr>
              <w:spacing w:line="460" w:lineRule="exact"/>
              <w:rPr>
                <w:sz w:val="28"/>
                <w:szCs w:val="28"/>
              </w:rPr>
            </w:pPr>
            <w:r w:rsidRPr="00EF38CE">
              <w:rPr>
                <w:rFonts w:hint="eastAsia"/>
                <w:sz w:val="28"/>
                <w:szCs w:val="28"/>
              </w:rPr>
              <w:t xml:space="preserve">a) </w:t>
            </w:r>
            <w:r w:rsidRPr="00EF38CE">
              <w:rPr>
                <w:rFonts w:hint="eastAsia"/>
                <w:sz w:val="28"/>
                <w:szCs w:val="28"/>
              </w:rPr>
              <w:t>销售所在地的产品接收准则；</w:t>
            </w:r>
          </w:p>
          <w:p w:rsidR="0070638F" w:rsidRPr="00EF38CE" w:rsidRDefault="0064577D">
            <w:pPr>
              <w:spacing w:line="460" w:lineRule="exact"/>
              <w:rPr>
                <w:sz w:val="28"/>
                <w:szCs w:val="28"/>
              </w:rPr>
            </w:pPr>
            <w:r w:rsidRPr="00EF38CE">
              <w:rPr>
                <w:rFonts w:hint="eastAsia"/>
                <w:sz w:val="28"/>
                <w:szCs w:val="28"/>
              </w:rPr>
              <w:t xml:space="preserve">b) </w:t>
            </w:r>
            <w:r w:rsidRPr="00EF38CE">
              <w:rPr>
                <w:rFonts w:hint="eastAsia"/>
                <w:sz w:val="28"/>
                <w:szCs w:val="28"/>
              </w:rPr>
              <w:t>顾客达成一致的可接受水平；</w:t>
            </w:r>
          </w:p>
          <w:p w:rsidR="0070638F" w:rsidRPr="00EF38CE" w:rsidRDefault="0064577D">
            <w:pPr>
              <w:spacing w:line="460" w:lineRule="exact"/>
              <w:rPr>
                <w:sz w:val="28"/>
                <w:szCs w:val="28"/>
              </w:rPr>
            </w:pPr>
            <w:r w:rsidRPr="00EF38CE">
              <w:rPr>
                <w:rFonts w:hint="eastAsia"/>
                <w:sz w:val="28"/>
                <w:szCs w:val="28"/>
              </w:rPr>
              <w:t xml:space="preserve">c) </w:t>
            </w:r>
            <w:r w:rsidRPr="00EF38CE">
              <w:rPr>
                <w:rFonts w:hint="eastAsia"/>
                <w:sz w:val="28"/>
                <w:szCs w:val="28"/>
              </w:rPr>
              <w:t>通过科学文献和专业经验获得的食品安全信息。</w:t>
            </w:r>
          </w:p>
          <w:p w:rsidR="0070638F" w:rsidRPr="00EF38CE" w:rsidRDefault="0064577D">
            <w:pPr>
              <w:spacing w:line="460" w:lineRule="exact"/>
              <w:rPr>
                <w:sz w:val="28"/>
                <w:szCs w:val="28"/>
              </w:rPr>
            </w:pPr>
            <w:r w:rsidRPr="00EF38CE">
              <w:rPr>
                <w:rFonts w:hint="eastAsia"/>
                <w:sz w:val="28"/>
                <w:szCs w:val="28"/>
              </w:rPr>
              <w:t xml:space="preserve">8. 5. 2. 3 </w:t>
            </w:r>
            <w:r w:rsidRPr="00EF38CE">
              <w:rPr>
                <w:rFonts w:hint="eastAsia"/>
                <w:sz w:val="28"/>
                <w:szCs w:val="28"/>
              </w:rPr>
              <w:t>危害评估</w:t>
            </w:r>
          </w:p>
          <w:p w:rsidR="0070638F" w:rsidRPr="00EF38CE" w:rsidRDefault="0064577D">
            <w:pPr>
              <w:spacing w:line="460" w:lineRule="exact"/>
              <w:rPr>
                <w:sz w:val="28"/>
                <w:szCs w:val="28"/>
              </w:rPr>
            </w:pPr>
            <w:r w:rsidRPr="00EF38CE">
              <w:rPr>
                <w:rFonts w:hint="eastAsia"/>
                <w:sz w:val="28"/>
                <w:szCs w:val="28"/>
              </w:rPr>
              <w:t>食品安全小组根据危害发生的可能性和危害后果的严重性对识别出来的危害进行评估，以确定危害是不是显著危害，以及危害是否需要得到控制。</w:t>
            </w:r>
          </w:p>
          <w:p w:rsidR="0070638F" w:rsidRPr="00EF38CE" w:rsidRDefault="0064577D">
            <w:pPr>
              <w:spacing w:line="460" w:lineRule="exact"/>
              <w:rPr>
                <w:sz w:val="28"/>
                <w:szCs w:val="28"/>
              </w:rPr>
            </w:pPr>
            <w:r w:rsidRPr="00EF38CE">
              <w:rPr>
                <w:rFonts w:hint="eastAsia"/>
                <w:sz w:val="28"/>
                <w:szCs w:val="28"/>
              </w:rPr>
              <w:t xml:space="preserve">8. 5. 3 </w:t>
            </w:r>
            <w:r w:rsidRPr="00EF38CE">
              <w:rPr>
                <w:rFonts w:hint="eastAsia"/>
                <w:sz w:val="28"/>
                <w:szCs w:val="28"/>
              </w:rPr>
              <w:t>控制措施和控制措施组合的确认</w:t>
            </w:r>
          </w:p>
          <w:p w:rsidR="0070638F" w:rsidRPr="00EF38CE" w:rsidRDefault="0064577D">
            <w:pPr>
              <w:spacing w:line="460" w:lineRule="exact"/>
              <w:rPr>
                <w:sz w:val="28"/>
                <w:szCs w:val="28"/>
              </w:rPr>
            </w:pPr>
            <w:r w:rsidRPr="00EF38CE">
              <w:rPr>
                <w:rFonts w:hint="eastAsia"/>
                <w:sz w:val="28"/>
                <w:szCs w:val="28"/>
              </w:rPr>
              <w:t>对需控制的危害，食品安全小组应选择适宜的控制措施对其进行控制。控制措施应通过</w:t>
            </w:r>
            <w:r w:rsidRPr="00EF38CE">
              <w:rPr>
                <w:rFonts w:hint="eastAsia"/>
                <w:sz w:val="28"/>
                <w:szCs w:val="28"/>
              </w:rPr>
              <w:t xml:space="preserve"> OPRP </w:t>
            </w:r>
            <w:r w:rsidRPr="00EF38CE">
              <w:rPr>
                <w:rFonts w:hint="eastAsia"/>
                <w:sz w:val="28"/>
                <w:szCs w:val="28"/>
              </w:rPr>
              <w:t>或</w:t>
            </w:r>
            <w:r w:rsidRPr="00EF38CE">
              <w:rPr>
                <w:rFonts w:hint="eastAsia"/>
                <w:sz w:val="28"/>
                <w:szCs w:val="28"/>
              </w:rPr>
              <w:t xml:space="preserve"> HACCP </w:t>
            </w:r>
            <w:r w:rsidRPr="00EF38CE">
              <w:rPr>
                <w:rFonts w:hint="eastAsia"/>
                <w:sz w:val="28"/>
                <w:szCs w:val="28"/>
              </w:rPr>
              <w:t>计划来管理。</w:t>
            </w:r>
            <w:r w:rsidRPr="00EF38CE">
              <w:rPr>
                <w:rFonts w:hint="eastAsia"/>
                <w:sz w:val="28"/>
                <w:szCs w:val="28"/>
              </w:rPr>
              <w:t xml:space="preserve">CCP </w:t>
            </w:r>
            <w:r w:rsidRPr="00EF38CE">
              <w:rPr>
                <w:rFonts w:hint="eastAsia"/>
                <w:sz w:val="28"/>
                <w:szCs w:val="28"/>
              </w:rPr>
              <w:t>的控制措施由</w:t>
            </w:r>
            <w:r w:rsidRPr="00EF38CE">
              <w:rPr>
                <w:rFonts w:hint="eastAsia"/>
                <w:sz w:val="28"/>
                <w:szCs w:val="28"/>
              </w:rPr>
              <w:t xml:space="preserve"> HACCP </w:t>
            </w:r>
            <w:r w:rsidRPr="00EF38CE">
              <w:rPr>
                <w:rFonts w:hint="eastAsia"/>
                <w:sz w:val="28"/>
                <w:szCs w:val="28"/>
              </w:rPr>
              <w:t>计划来管理，其余危害的控制措施由</w:t>
            </w:r>
            <w:r w:rsidRPr="00EF38CE">
              <w:rPr>
                <w:rFonts w:hint="eastAsia"/>
                <w:sz w:val="28"/>
                <w:szCs w:val="28"/>
              </w:rPr>
              <w:t>OPRP</w:t>
            </w:r>
            <w:r w:rsidRPr="00EF38CE">
              <w:rPr>
                <w:rFonts w:hint="eastAsia"/>
                <w:sz w:val="28"/>
                <w:szCs w:val="28"/>
              </w:rPr>
              <w:t>来管理。</w:t>
            </w:r>
          </w:p>
          <w:p w:rsidR="0070638F" w:rsidRPr="00EF38CE" w:rsidRDefault="0064577D">
            <w:pPr>
              <w:spacing w:line="460" w:lineRule="exact"/>
              <w:rPr>
                <w:sz w:val="28"/>
                <w:szCs w:val="28"/>
              </w:rPr>
            </w:pPr>
            <w:r w:rsidRPr="00EF38CE">
              <w:rPr>
                <w:rFonts w:hint="eastAsia"/>
                <w:sz w:val="28"/>
                <w:szCs w:val="28"/>
              </w:rPr>
              <w:t xml:space="preserve">OPRP </w:t>
            </w:r>
            <w:r w:rsidRPr="00EF38CE">
              <w:rPr>
                <w:rFonts w:hint="eastAsia"/>
                <w:sz w:val="28"/>
                <w:szCs w:val="28"/>
              </w:rPr>
              <w:t>或</w:t>
            </w:r>
            <w:r w:rsidRPr="00EF38CE">
              <w:rPr>
                <w:rFonts w:hint="eastAsia"/>
                <w:sz w:val="28"/>
                <w:szCs w:val="28"/>
              </w:rPr>
              <w:t xml:space="preserve"> HACCP </w:t>
            </w:r>
            <w:r w:rsidRPr="00EF38CE">
              <w:rPr>
                <w:rFonts w:hint="eastAsia"/>
                <w:sz w:val="28"/>
                <w:szCs w:val="28"/>
              </w:rPr>
              <w:t>计划在实施前，要按《</w:t>
            </w:r>
            <w:r w:rsidR="00C953B7" w:rsidRPr="00EF38CE">
              <w:rPr>
                <w:rFonts w:hint="eastAsia"/>
                <w:sz w:val="28"/>
                <w:szCs w:val="28"/>
              </w:rPr>
              <w:t>确认和验证程序</w:t>
            </w:r>
            <w:r w:rsidRPr="00EF38CE">
              <w:rPr>
                <w:rFonts w:hint="eastAsia"/>
                <w:sz w:val="28"/>
                <w:szCs w:val="28"/>
              </w:rPr>
              <w:t>》的要求对其有效性进行确认。确认的记录按《记录控制程序》的要求进行管理。</w:t>
            </w:r>
          </w:p>
          <w:p w:rsidR="009055D1" w:rsidRPr="00EF38CE" w:rsidRDefault="009055D1" w:rsidP="009055D1">
            <w:pPr>
              <w:spacing w:line="460" w:lineRule="exact"/>
              <w:rPr>
                <w:sz w:val="28"/>
                <w:szCs w:val="28"/>
              </w:rPr>
            </w:pPr>
            <w:bookmarkStart w:id="7" w:name="_Toc484781013"/>
            <w:r w:rsidRPr="00EF38CE">
              <w:rPr>
                <w:b/>
                <w:bCs/>
                <w:sz w:val="28"/>
                <w:szCs w:val="28"/>
              </w:rPr>
              <w:t>8.5.4</w:t>
            </w:r>
            <w:r w:rsidRPr="00EF38CE">
              <w:rPr>
                <w:b/>
                <w:bCs/>
                <w:sz w:val="28"/>
                <w:szCs w:val="28"/>
              </w:rPr>
              <w:tab/>
            </w:r>
            <w:r w:rsidRPr="00EF38CE">
              <w:rPr>
                <w:b/>
                <w:bCs/>
                <w:sz w:val="28"/>
                <w:szCs w:val="28"/>
              </w:rPr>
              <w:t>危害控制计划（危害分析和关键控制点</w:t>
            </w:r>
            <w:r w:rsidRPr="00EF38CE">
              <w:rPr>
                <w:b/>
                <w:bCs/>
                <w:sz w:val="28"/>
                <w:szCs w:val="28"/>
              </w:rPr>
              <w:t>/</w:t>
            </w:r>
            <w:r w:rsidRPr="00EF38CE">
              <w:rPr>
                <w:b/>
                <w:bCs/>
                <w:sz w:val="28"/>
                <w:szCs w:val="28"/>
              </w:rPr>
              <w:t>操作前提方案计划）</w:t>
            </w:r>
            <w:bookmarkEnd w:id="7"/>
          </w:p>
          <w:p w:rsidR="009055D1" w:rsidRPr="00EF38CE" w:rsidRDefault="009055D1" w:rsidP="009055D1">
            <w:pPr>
              <w:spacing w:line="460" w:lineRule="exact"/>
              <w:rPr>
                <w:sz w:val="28"/>
                <w:szCs w:val="28"/>
              </w:rPr>
            </w:pPr>
            <w:r w:rsidRPr="00EF38CE">
              <w:rPr>
                <w:b/>
                <w:sz w:val="28"/>
                <w:szCs w:val="28"/>
              </w:rPr>
              <w:t>8.5.4.1</w:t>
            </w:r>
            <w:r w:rsidRPr="00EF38CE">
              <w:rPr>
                <w:b/>
                <w:sz w:val="28"/>
                <w:szCs w:val="28"/>
              </w:rPr>
              <w:tab/>
            </w:r>
            <w:r w:rsidRPr="00EF38CE">
              <w:rPr>
                <w:b/>
                <w:sz w:val="28"/>
                <w:szCs w:val="28"/>
              </w:rPr>
              <w:t>概述</w:t>
            </w:r>
          </w:p>
          <w:p w:rsidR="009055D1" w:rsidRPr="00EF38CE" w:rsidRDefault="009055D1" w:rsidP="009055D1">
            <w:pPr>
              <w:spacing w:line="460" w:lineRule="exact"/>
              <w:rPr>
                <w:sz w:val="28"/>
                <w:szCs w:val="28"/>
              </w:rPr>
            </w:pPr>
            <w:r w:rsidRPr="00EF38CE">
              <w:rPr>
                <w:sz w:val="28"/>
                <w:szCs w:val="28"/>
              </w:rPr>
              <w:t>组织应建立、实施和维护一套危害控制计划，</w:t>
            </w:r>
            <w:r w:rsidRPr="00EF38CE">
              <w:rPr>
                <w:sz w:val="28"/>
                <w:szCs w:val="28"/>
              </w:rPr>
              <w:t xml:space="preserve"> </w:t>
            </w:r>
          </w:p>
          <w:p w:rsidR="009055D1" w:rsidRPr="00EF38CE" w:rsidRDefault="009055D1" w:rsidP="009055D1">
            <w:pPr>
              <w:spacing w:line="460" w:lineRule="exact"/>
              <w:rPr>
                <w:sz w:val="28"/>
                <w:szCs w:val="28"/>
              </w:rPr>
            </w:pPr>
            <w:r w:rsidRPr="00EF38CE">
              <w:rPr>
                <w:sz w:val="28"/>
                <w:szCs w:val="28"/>
              </w:rPr>
              <w:lastRenderedPageBreak/>
              <w:t>危害控制计划应作为成文信息予以维护，并应包括关键控制点处或操作前前提方案中各控制措施的以下信息：</w:t>
            </w:r>
          </w:p>
          <w:p w:rsidR="009055D1" w:rsidRPr="00EF38CE" w:rsidRDefault="009055D1" w:rsidP="009055D1">
            <w:pPr>
              <w:spacing w:line="460" w:lineRule="exact"/>
              <w:rPr>
                <w:sz w:val="28"/>
                <w:szCs w:val="28"/>
              </w:rPr>
            </w:pPr>
            <w:r w:rsidRPr="00EF38CE">
              <w:rPr>
                <w:sz w:val="28"/>
                <w:szCs w:val="28"/>
              </w:rPr>
              <w:t>a</w:t>
            </w:r>
            <w:r w:rsidRPr="00EF38CE">
              <w:rPr>
                <w:sz w:val="28"/>
                <w:szCs w:val="28"/>
              </w:rPr>
              <w:t>）</w:t>
            </w:r>
            <w:r w:rsidRPr="00EF38CE">
              <w:rPr>
                <w:sz w:val="28"/>
                <w:szCs w:val="28"/>
              </w:rPr>
              <w:tab/>
            </w:r>
            <w:r w:rsidRPr="00EF38CE">
              <w:rPr>
                <w:sz w:val="28"/>
                <w:szCs w:val="28"/>
              </w:rPr>
              <w:t>将在关键控制点控制或通过操作前提方案控制的食品安全危害；</w:t>
            </w:r>
          </w:p>
          <w:p w:rsidR="009055D1" w:rsidRPr="00EF38CE" w:rsidRDefault="009055D1" w:rsidP="009055D1">
            <w:pPr>
              <w:spacing w:line="460" w:lineRule="exact"/>
              <w:rPr>
                <w:sz w:val="28"/>
                <w:szCs w:val="28"/>
              </w:rPr>
            </w:pPr>
            <w:r w:rsidRPr="00EF38CE">
              <w:rPr>
                <w:sz w:val="28"/>
                <w:szCs w:val="28"/>
              </w:rPr>
              <w:t>b</w:t>
            </w:r>
            <w:r w:rsidRPr="00EF38CE">
              <w:rPr>
                <w:sz w:val="28"/>
                <w:szCs w:val="28"/>
              </w:rPr>
              <w:t>）</w:t>
            </w:r>
            <w:r w:rsidRPr="00EF38CE">
              <w:rPr>
                <w:sz w:val="28"/>
                <w:szCs w:val="28"/>
              </w:rPr>
              <w:tab/>
            </w:r>
            <w:r w:rsidRPr="00EF38CE">
              <w:rPr>
                <w:sz w:val="28"/>
                <w:szCs w:val="28"/>
              </w:rPr>
              <w:t>关键控制点处的关键限值或操作前提方案的行动标准；</w:t>
            </w:r>
          </w:p>
          <w:p w:rsidR="009055D1" w:rsidRPr="00EF38CE" w:rsidRDefault="009055D1" w:rsidP="009055D1">
            <w:pPr>
              <w:spacing w:line="460" w:lineRule="exact"/>
              <w:rPr>
                <w:sz w:val="28"/>
                <w:szCs w:val="28"/>
              </w:rPr>
            </w:pPr>
            <w:r w:rsidRPr="00EF38CE">
              <w:rPr>
                <w:sz w:val="28"/>
                <w:szCs w:val="28"/>
              </w:rPr>
              <w:t>c</w:t>
            </w:r>
            <w:r w:rsidRPr="00EF38CE">
              <w:rPr>
                <w:sz w:val="28"/>
                <w:szCs w:val="28"/>
              </w:rPr>
              <w:t>）</w:t>
            </w:r>
            <w:r w:rsidRPr="00EF38CE">
              <w:rPr>
                <w:sz w:val="28"/>
                <w:szCs w:val="28"/>
              </w:rPr>
              <w:tab/>
            </w:r>
            <w:r w:rsidRPr="00EF38CE">
              <w:rPr>
                <w:sz w:val="28"/>
                <w:szCs w:val="28"/>
              </w:rPr>
              <w:t>监视程序；</w:t>
            </w:r>
          </w:p>
          <w:p w:rsidR="009055D1" w:rsidRPr="00EF38CE" w:rsidRDefault="009055D1" w:rsidP="009055D1">
            <w:pPr>
              <w:spacing w:line="460" w:lineRule="exact"/>
              <w:rPr>
                <w:sz w:val="28"/>
                <w:szCs w:val="28"/>
              </w:rPr>
            </w:pPr>
            <w:r w:rsidRPr="00EF38CE">
              <w:rPr>
                <w:sz w:val="28"/>
                <w:szCs w:val="28"/>
              </w:rPr>
              <w:t>d</w:t>
            </w:r>
            <w:r w:rsidRPr="00EF38CE">
              <w:rPr>
                <w:sz w:val="28"/>
                <w:szCs w:val="28"/>
              </w:rPr>
              <w:t>）</w:t>
            </w:r>
            <w:r w:rsidRPr="00EF38CE">
              <w:rPr>
                <w:sz w:val="28"/>
                <w:szCs w:val="28"/>
              </w:rPr>
              <w:tab/>
            </w:r>
            <w:r w:rsidRPr="00EF38CE">
              <w:rPr>
                <w:sz w:val="28"/>
                <w:szCs w:val="28"/>
              </w:rPr>
              <w:t>关键限值或行动标准不达标时将采取的纠正和纠正措施；</w:t>
            </w:r>
          </w:p>
          <w:p w:rsidR="009055D1" w:rsidRPr="00EF38CE" w:rsidRDefault="009055D1" w:rsidP="009055D1">
            <w:pPr>
              <w:spacing w:line="460" w:lineRule="exact"/>
              <w:rPr>
                <w:sz w:val="28"/>
                <w:szCs w:val="28"/>
              </w:rPr>
            </w:pPr>
            <w:r w:rsidRPr="00EF38CE">
              <w:rPr>
                <w:sz w:val="28"/>
                <w:szCs w:val="28"/>
              </w:rPr>
              <w:t>e</w:t>
            </w:r>
            <w:r w:rsidRPr="00EF38CE">
              <w:rPr>
                <w:sz w:val="28"/>
                <w:szCs w:val="28"/>
              </w:rPr>
              <w:t>）</w:t>
            </w:r>
            <w:r w:rsidRPr="00EF38CE">
              <w:rPr>
                <w:sz w:val="28"/>
                <w:szCs w:val="28"/>
              </w:rPr>
              <w:tab/>
            </w:r>
            <w:r w:rsidRPr="00EF38CE">
              <w:rPr>
                <w:sz w:val="28"/>
                <w:szCs w:val="28"/>
              </w:rPr>
              <w:t>职责和权限；</w:t>
            </w:r>
          </w:p>
          <w:p w:rsidR="009055D1" w:rsidRPr="00EF38CE" w:rsidRDefault="009055D1" w:rsidP="009055D1">
            <w:pPr>
              <w:spacing w:line="460" w:lineRule="exact"/>
              <w:rPr>
                <w:sz w:val="28"/>
                <w:szCs w:val="28"/>
              </w:rPr>
            </w:pPr>
            <w:r w:rsidRPr="00EF38CE">
              <w:rPr>
                <w:sz w:val="28"/>
                <w:szCs w:val="28"/>
              </w:rPr>
              <w:t>f</w:t>
            </w:r>
            <w:r w:rsidRPr="00EF38CE">
              <w:rPr>
                <w:sz w:val="28"/>
                <w:szCs w:val="28"/>
              </w:rPr>
              <w:t>）</w:t>
            </w:r>
            <w:r w:rsidRPr="00EF38CE">
              <w:rPr>
                <w:sz w:val="28"/>
                <w:szCs w:val="28"/>
              </w:rPr>
              <w:tab/>
            </w:r>
            <w:r w:rsidRPr="00EF38CE">
              <w:rPr>
                <w:sz w:val="28"/>
                <w:szCs w:val="28"/>
              </w:rPr>
              <w:t>监视记录。</w:t>
            </w:r>
          </w:p>
          <w:p w:rsidR="009055D1" w:rsidRPr="00EF38CE" w:rsidRDefault="009055D1" w:rsidP="009055D1">
            <w:pPr>
              <w:spacing w:line="460" w:lineRule="exact"/>
              <w:rPr>
                <w:sz w:val="28"/>
                <w:szCs w:val="28"/>
              </w:rPr>
            </w:pPr>
            <w:bookmarkStart w:id="8" w:name="_Toc484781014"/>
            <w:bookmarkStart w:id="9" w:name="_Toc484778553"/>
            <w:r w:rsidRPr="00EF38CE">
              <w:rPr>
                <w:b/>
                <w:bCs/>
                <w:sz w:val="28"/>
                <w:szCs w:val="28"/>
              </w:rPr>
              <w:t>8.5.4.2</w:t>
            </w:r>
            <w:r w:rsidRPr="00EF38CE">
              <w:rPr>
                <w:b/>
                <w:bCs/>
                <w:sz w:val="28"/>
                <w:szCs w:val="28"/>
              </w:rPr>
              <w:tab/>
            </w:r>
            <w:r w:rsidRPr="00EF38CE">
              <w:rPr>
                <w:b/>
                <w:bCs/>
                <w:sz w:val="28"/>
                <w:szCs w:val="28"/>
              </w:rPr>
              <w:t>关键限值和行动标准的确定</w:t>
            </w:r>
            <w:bookmarkEnd w:id="8"/>
            <w:bookmarkEnd w:id="9"/>
          </w:p>
          <w:p w:rsidR="009055D1" w:rsidRPr="00EF38CE" w:rsidRDefault="009055D1" w:rsidP="009055D1">
            <w:pPr>
              <w:spacing w:line="460" w:lineRule="exact"/>
              <w:rPr>
                <w:sz w:val="28"/>
                <w:szCs w:val="28"/>
              </w:rPr>
            </w:pPr>
            <w:r w:rsidRPr="00EF38CE">
              <w:rPr>
                <w:sz w:val="28"/>
                <w:szCs w:val="28"/>
              </w:rPr>
              <w:t>关键控制点处的关键限值和操作前提方案的行动标准应予以规定。关键限值和行动标准的确定理由应作为成文信息予以维护。</w:t>
            </w:r>
          </w:p>
          <w:p w:rsidR="009055D1" w:rsidRPr="00EF38CE" w:rsidRDefault="009055D1" w:rsidP="009055D1">
            <w:pPr>
              <w:spacing w:line="460" w:lineRule="exact"/>
              <w:rPr>
                <w:sz w:val="28"/>
                <w:szCs w:val="28"/>
              </w:rPr>
            </w:pPr>
            <w:r w:rsidRPr="00EF38CE">
              <w:rPr>
                <w:sz w:val="28"/>
                <w:szCs w:val="28"/>
              </w:rPr>
              <w:t>关键控制点处的关键限值应可测量。符合关键限值应确保不超过可接受水平。</w:t>
            </w:r>
          </w:p>
          <w:p w:rsidR="009055D1" w:rsidRPr="00EF38CE" w:rsidRDefault="009055D1" w:rsidP="009055D1">
            <w:pPr>
              <w:spacing w:line="460" w:lineRule="exact"/>
              <w:rPr>
                <w:sz w:val="28"/>
                <w:szCs w:val="28"/>
              </w:rPr>
            </w:pPr>
            <w:r w:rsidRPr="00EF38CE">
              <w:rPr>
                <w:sz w:val="28"/>
                <w:szCs w:val="28"/>
              </w:rPr>
              <w:t>操作前提方案的行动标准应可测量或可观察。符合行动标准应有助于确保不超过可接受水平。</w:t>
            </w:r>
          </w:p>
          <w:p w:rsidR="009055D1" w:rsidRPr="00EF38CE" w:rsidRDefault="009055D1" w:rsidP="009055D1">
            <w:pPr>
              <w:spacing w:line="460" w:lineRule="exact"/>
              <w:rPr>
                <w:sz w:val="28"/>
                <w:szCs w:val="28"/>
              </w:rPr>
            </w:pPr>
            <w:bookmarkStart w:id="10" w:name="_Toc484778555"/>
            <w:bookmarkStart w:id="11" w:name="_Toc484781015"/>
            <w:r w:rsidRPr="00EF38CE">
              <w:rPr>
                <w:b/>
                <w:bCs/>
                <w:sz w:val="28"/>
                <w:szCs w:val="28"/>
              </w:rPr>
              <w:t>8.5.4.3</w:t>
            </w:r>
            <w:r w:rsidRPr="00EF38CE">
              <w:rPr>
                <w:b/>
                <w:bCs/>
                <w:sz w:val="28"/>
                <w:szCs w:val="28"/>
              </w:rPr>
              <w:tab/>
            </w:r>
            <w:r w:rsidRPr="00EF38CE">
              <w:rPr>
                <w:b/>
                <w:bCs/>
                <w:sz w:val="28"/>
                <w:szCs w:val="28"/>
              </w:rPr>
              <w:t>关键控制点处和操作前提方案用监视系统</w:t>
            </w:r>
            <w:bookmarkEnd w:id="10"/>
            <w:bookmarkEnd w:id="11"/>
          </w:p>
          <w:p w:rsidR="009055D1" w:rsidRPr="00EF38CE" w:rsidRDefault="009055D1" w:rsidP="009055D1">
            <w:pPr>
              <w:spacing w:line="460" w:lineRule="exact"/>
              <w:rPr>
                <w:sz w:val="28"/>
                <w:szCs w:val="28"/>
              </w:rPr>
            </w:pPr>
            <w:r w:rsidRPr="00EF38CE">
              <w:rPr>
                <w:sz w:val="28"/>
                <w:szCs w:val="28"/>
              </w:rPr>
              <w:t>针对每个控制措施或控制措施组合，在各关键控制点处，建立一套监视系统，以检测达到关键限值的失效。系统应包括与关键限值有关的所有计划测量。</w:t>
            </w:r>
          </w:p>
          <w:p w:rsidR="009055D1" w:rsidRPr="00EF38CE" w:rsidRDefault="009055D1" w:rsidP="009055D1">
            <w:pPr>
              <w:spacing w:line="460" w:lineRule="exact"/>
              <w:rPr>
                <w:sz w:val="28"/>
                <w:szCs w:val="28"/>
              </w:rPr>
            </w:pPr>
            <w:r w:rsidRPr="00EF38CE">
              <w:rPr>
                <w:sz w:val="28"/>
                <w:szCs w:val="28"/>
              </w:rPr>
              <w:t>针对每个控制措施或控制措施组合，在每个操作前提方案中，建立一套监视系统，以证明满足行动标准。</w:t>
            </w:r>
          </w:p>
          <w:p w:rsidR="009055D1" w:rsidRPr="00EF38CE" w:rsidRDefault="009055D1" w:rsidP="009055D1">
            <w:pPr>
              <w:spacing w:line="460" w:lineRule="exact"/>
              <w:rPr>
                <w:sz w:val="28"/>
                <w:szCs w:val="28"/>
              </w:rPr>
            </w:pPr>
            <w:r w:rsidRPr="00EF38CE">
              <w:rPr>
                <w:sz w:val="28"/>
                <w:szCs w:val="28"/>
              </w:rPr>
              <w:t>各关键控制点处和各操作前提方案的监视系统应包括程序、说明和信息等成文信息，并应包括：</w:t>
            </w:r>
          </w:p>
          <w:p w:rsidR="009055D1" w:rsidRPr="00EF38CE" w:rsidRDefault="009055D1" w:rsidP="009055D1">
            <w:pPr>
              <w:spacing w:line="460" w:lineRule="exact"/>
              <w:rPr>
                <w:sz w:val="28"/>
                <w:szCs w:val="28"/>
              </w:rPr>
            </w:pPr>
            <w:r w:rsidRPr="00EF38CE">
              <w:rPr>
                <w:sz w:val="28"/>
                <w:szCs w:val="28"/>
              </w:rPr>
              <w:t>a</w:t>
            </w:r>
            <w:r w:rsidRPr="00EF38CE">
              <w:rPr>
                <w:sz w:val="28"/>
                <w:szCs w:val="28"/>
              </w:rPr>
              <w:t>）</w:t>
            </w:r>
            <w:r w:rsidRPr="00EF38CE">
              <w:rPr>
                <w:sz w:val="28"/>
                <w:szCs w:val="28"/>
              </w:rPr>
              <w:tab/>
            </w:r>
            <w:r w:rsidRPr="00EF38CE">
              <w:rPr>
                <w:sz w:val="28"/>
                <w:szCs w:val="28"/>
              </w:rPr>
              <w:t>测量或观察结果，提供足够时间框架内的结果；</w:t>
            </w:r>
          </w:p>
          <w:p w:rsidR="009055D1" w:rsidRPr="00EF38CE" w:rsidRDefault="009055D1" w:rsidP="009055D1">
            <w:pPr>
              <w:spacing w:line="460" w:lineRule="exact"/>
              <w:rPr>
                <w:sz w:val="28"/>
                <w:szCs w:val="28"/>
              </w:rPr>
            </w:pPr>
            <w:r w:rsidRPr="00EF38CE">
              <w:rPr>
                <w:sz w:val="28"/>
                <w:szCs w:val="28"/>
              </w:rPr>
              <w:t>b</w:t>
            </w:r>
            <w:r w:rsidRPr="00EF38CE">
              <w:rPr>
                <w:sz w:val="28"/>
                <w:szCs w:val="28"/>
              </w:rPr>
              <w:t>）</w:t>
            </w:r>
            <w:r w:rsidRPr="00EF38CE">
              <w:rPr>
                <w:sz w:val="28"/>
                <w:szCs w:val="28"/>
              </w:rPr>
              <w:tab/>
            </w:r>
            <w:r w:rsidRPr="00EF38CE">
              <w:rPr>
                <w:sz w:val="28"/>
                <w:szCs w:val="28"/>
              </w:rPr>
              <w:t>所用监视方式或设备；</w:t>
            </w:r>
          </w:p>
          <w:p w:rsidR="009055D1" w:rsidRPr="00EF38CE" w:rsidRDefault="009055D1" w:rsidP="009055D1">
            <w:pPr>
              <w:spacing w:line="460" w:lineRule="exact"/>
              <w:rPr>
                <w:sz w:val="28"/>
                <w:szCs w:val="28"/>
              </w:rPr>
            </w:pPr>
            <w:r w:rsidRPr="00EF38CE">
              <w:rPr>
                <w:sz w:val="28"/>
                <w:szCs w:val="28"/>
              </w:rPr>
              <w:t>c</w:t>
            </w:r>
            <w:r w:rsidRPr="00EF38CE">
              <w:rPr>
                <w:sz w:val="28"/>
                <w:szCs w:val="28"/>
              </w:rPr>
              <w:t>）</w:t>
            </w:r>
            <w:r w:rsidRPr="00EF38CE">
              <w:rPr>
                <w:sz w:val="28"/>
                <w:szCs w:val="28"/>
              </w:rPr>
              <w:tab/>
            </w:r>
            <w:r w:rsidRPr="00EF38CE">
              <w:rPr>
                <w:sz w:val="28"/>
                <w:szCs w:val="28"/>
              </w:rPr>
              <w:t>适用校准方式，或对于操作前提方案而言，验证可靠测量或观察（见</w:t>
            </w:r>
            <w:r w:rsidRPr="00EF38CE">
              <w:rPr>
                <w:sz w:val="28"/>
                <w:szCs w:val="28"/>
              </w:rPr>
              <w:t>8.7</w:t>
            </w:r>
            <w:r w:rsidRPr="00EF38CE">
              <w:rPr>
                <w:sz w:val="28"/>
                <w:szCs w:val="28"/>
              </w:rPr>
              <w:t>）的类似方法；</w:t>
            </w:r>
          </w:p>
          <w:p w:rsidR="009055D1" w:rsidRPr="00EF38CE" w:rsidRDefault="009055D1" w:rsidP="009055D1">
            <w:pPr>
              <w:spacing w:line="460" w:lineRule="exact"/>
              <w:rPr>
                <w:sz w:val="28"/>
                <w:szCs w:val="28"/>
              </w:rPr>
            </w:pPr>
            <w:r w:rsidRPr="00EF38CE">
              <w:rPr>
                <w:sz w:val="28"/>
                <w:szCs w:val="28"/>
              </w:rPr>
              <w:t>d</w:t>
            </w:r>
            <w:r w:rsidRPr="00EF38CE">
              <w:rPr>
                <w:sz w:val="28"/>
                <w:szCs w:val="28"/>
              </w:rPr>
              <w:t>）</w:t>
            </w:r>
            <w:r w:rsidRPr="00EF38CE">
              <w:rPr>
                <w:sz w:val="28"/>
                <w:szCs w:val="28"/>
              </w:rPr>
              <w:tab/>
            </w:r>
            <w:r w:rsidRPr="00EF38CE">
              <w:rPr>
                <w:sz w:val="28"/>
                <w:szCs w:val="28"/>
              </w:rPr>
              <w:t>监视频率；</w:t>
            </w:r>
          </w:p>
          <w:p w:rsidR="009055D1" w:rsidRPr="00EF38CE" w:rsidRDefault="009055D1" w:rsidP="009055D1">
            <w:pPr>
              <w:spacing w:line="460" w:lineRule="exact"/>
              <w:rPr>
                <w:sz w:val="28"/>
                <w:szCs w:val="28"/>
              </w:rPr>
            </w:pPr>
            <w:r w:rsidRPr="00EF38CE">
              <w:rPr>
                <w:sz w:val="28"/>
                <w:szCs w:val="28"/>
              </w:rPr>
              <w:t>e</w:t>
            </w:r>
            <w:r w:rsidRPr="00EF38CE">
              <w:rPr>
                <w:sz w:val="28"/>
                <w:szCs w:val="28"/>
              </w:rPr>
              <w:t>）</w:t>
            </w:r>
            <w:r w:rsidRPr="00EF38CE">
              <w:rPr>
                <w:sz w:val="28"/>
                <w:szCs w:val="28"/>
              </w:rPr>
              <w:tab/>
            </w:r>
            <w:r w:rsidRPr="00EF38CE">
              <w:rPr>
                <w:sz w:val="28"/>
                <w:szCs w:val="28"/>
              </w:rPr>
              <w:t>监视结果；</w:t>
            </w:r>
          </w:p>
          <w:p w:rsidR="009055D1" w:rsidRPr="00EF38CE" w:rsidRDefault="009055D1" w:rsidP="009055D1">
            <w:pPr>
              <w:spacing w:line="460" w:lineRule="exact"/>
              <w:rPr>
                <w:sz w:val="28"/>
                <w:szCs w:val="28"/>
              </w:rPr>
            </w:pPr>
            <w:r w:rsidRPr="00EF38CE">
              <w:rPr>
                <w:rFonts w:hint="eastAsia"/>
                <w:sz w:val="28"/>
                <w:szCs w:val="28"/>
              </w:rPr>
              <w:t>f</w:t>
            </w:r>
            <w:r w:rsidRPr="00EF38CE">
              <w:rPr>
                <w:rFonts w:hint="eastAsia"/>
                <w:sz w:val="28"/>
                <w:szCs w:val="28"/>
              </w:rPr>
              <w:t>）</w:t>
            </w:r>
            <w:r w:rsidRPr="00EF38CE">
              <w:rPr>
                <w:rFonts w:hint="eastAsia"/>
                <w:sz w:val="28"/>
                <w:szCs w:val="28"/>
              </w:rPr>
              <w:t xml:space="preserve">     </w:t>
            </w:r>
            <w:r w:rsidRPr="00EF38CE">
              <w:rPr>
                <w:rFonts w:hint="eastAsia"/>
                <w:sz w:val="28"/>
                <w:szCs w:val="28"/>
              </w:rPr>
              <w:t>监视的有关职责和权限</w:t>
            </w:r>
          </w:p>
          <w:p w:rsidR="009055D1" w:rsidRPr="00EF38CE" w:rsidRDefault="009055D1" w:rsidP="009055D1">
            <w:pPr>
              <w:spacing w:line="460" w:lineRule="exact"/>
              <w:rPr>
                <w:sz w:val="28"/>
                <w:szCs w:val="28"/>
              </w:rPr>
            </w:pPr>
            <w:r w:rsidRPr="00EF38CE">
              <w:rPr>
                <w:sz w:val="28"/>
                <w:szCs w:val="28"/>
              </w:rPr>
              <w:lastRenderedPageBreak/>
              <w:t>f</w:t>
            </w:r>
            <w:r w:rsidRPr="00EF38CE">
              <w:rPr>
                <w:sz w:val="28"/>
                <w:szCs w:val="28"/>
              </w:rPr>
              <w:t>）</w:t>
            </w:r>
            <w:r w:rsidRPr="00EF38CE">
              <w:rPr>
                <w:sz w:val="28"/>
                <w:szCs w:val="28"/>
              </w:rPr>
              <w:tab/>
            </w:r>
            <w:r w:rsidRPr="00EF38CE">
              <w:rPr>
                <w:sz w:val="28"/>
                <w:szCs w:val="28"/>
              </w:rPr>
              <w:t>监视有关职责和权限以及监视结果评价。</w:t>
            </w:r>
          </w:p>
          <w:p w:rsidR="009055D1" w:rsidRPr="00EF38CE" w:rsidRDefault="009055D1" w:rsidP="009055D1">
            <w:pPr>
              <w:spacing w:line="460" w:lineRule="exact"/>
              <w:rPr>
                <w:sz w:val="28"/>
                <w:szCs w:val="28"/>
              </w:rPr>
            </w:pPr>
            <w:r w:rsidRPr="00EF38CE">
              <w:rPr>
                <w:sz w:val="28"/>
                <w:szCs w:val="28"/>
              </w:rPr>
              <w:t>在各关键控制点处，监视方式和频率应确保能够及时检测出任何达到关键限值的失效，便于及时隔离和评估产品（见</w:t>
            </w:r>
            <w:r w:rsidRPr="00EF38CE">
              <w:rPr>
                <w:sz w:val="28"/>
                <w:szCs w:val="28"/>
              </w:rPr>
              <w:t>8.9.4</w:t>
            </w:r>
            <w:r w:rsidRPr="00EF38CE">
              <w:rPr>
                <w:sz w:val="28"/>
                <w:szCs w:val="28"/>
              </w:rPr>
              <w:t>）。</w:t>
            </w:r>
          </w:p>
          <w:p w:rsidR="009055D1" w:rsidRPr="00EF38CE" w:rsidRDefault="009055D1" w:rsidP="009055D1">
            <w:pPr>
              <w:spacing w:line="460" w:lineRule="exact"/>
              <w:rPr>
                <w:sz w:val="28"/>
                <w:szCs w:val="28"/>
              </w:rPr>
            </w:pPr>
            <w:r w:rsidRPr="00EF38CE">
              <w:rPr>
                <w:sz w:val="28"/>
                <w:szCs w:val="28"/>
              </w:rPr>
              <w:t>在各操作前提方案中，监视方式和频率应与失效概率和后果严重程度相匹配。</w:t>
            </w:r>
          </w:p>
          <w:p w:rsidR="009055D1" w:rsidRPr="00EF38CE" w:rsidRDefault="009055D1" w:rsidP="009055D1">
            <w:pPr>
              <w:spacing w:line="460" w:lineRule="exact"/>
              <w:rPr>
                <w:sz w:val="28"/>
                <w:szCs w:val="28"/>
              </w:rPr>
            </w:pPr>
            <w:r w:rsidRPr="00EF38CE">
              <w:rPr>
                <w:sz w:val="28"/>
                <w:szCs w:val="28"/>
              </w:rPr>
              <w:t>在基于观察（如：目视检查）的主观数据监视某一操作前提方案时，应使用说明书或规范加以辅助。</w:t>
            </w:r>
          </w:p>
          <w:p w:rsidR="009055D1" w:rsidRPr="00EF38CE" w:rsidRDefault="009055D1" w:rsidP="009055D1">
            <w:pPr>
              <w:spacing w:line="460" w:lineRule="exact"/>
              <w:rPr>
                <w:sz w:val="28"/>
                <w:szCs w:val="28"/>
              </w:rPr>
            </w:pPr>
            <w:bookmarkStart w:id="12" w:name="_Toc484778557"/>
            <w:bookmarkStart w:id="13" w:name="_Toc484781016"/>
            <w:r w:rsidRPr="00EF38CE">
              <w:rPr>
                <w:b/>
                <w:bCs/>
                <w:sz w:val="28"/>
                <w:szCs w:val="28"/>
              </w:rPr>
              <w:t>8.5.4.4</w:t>
            </w:r>
            <w:r w:rsidRPr="00EF38CE">
              <w:rPr>
                <w:b/>
                <w:bCs/>
                <w:sz w:val="28"/>
                <w:szCs w:val="28"/>
              </w:rPr>
              <w:tab/>
            </w:r>
            <w:r w:rsidRPr="00EF38CE">
              <w:rPr>
                <w:b/>
                <w:bCs/>
                <w:sz w:val="28"/>
                <w:szCs w:val="28"/>
              </w:rPr>
              <w:t>关键限值或行动标准不达标时的行动</w:t>
            </w:r>
            <w:bookmarkEnd w:id="12"/>
            <w:bookmarkEnd w:id="13"/>
          </w:p>
          <w:p w:rsidR="009055D1" w:rsidRPr="00EF38CE" w:rsidRDefault="009055D1" w:rsidP="009055D1">
            <w:pPr>
              <w:spacing w:line="460" w:lineRule="exact"/>
              <w:rPr>
                <w:sz w:val="28"/>
                <w:szCs w:val="28"/>
              </w:rPr>
            </w:pPr>
            <w:r w:rsidRPr="00EF38CE">
              <w:rPr>
                <w:sz w:val="28"/>
                <w:szCs w:val="28"/>
              </w:rPr>
              <w:t>组织应在危害控制计划中规定关键限值或行动标准不达标时将采取的纠正行动（见</w:t>
            </w:r>
            <w:r w:rsidRPr="00EF38CE">
              <w:rPr>
                <w:sz w:val="28"/>
                <w:szCs w:val="28"/>
              </w:rPr>
              <w:t>8.9.2</w:t>
            </w:r>
            <w:r w:rsidRPr="00EF38CE">
              <w:rPr>
                <w:sz w:val="28"/>
                <w:szCs w:val="28"/>
              </w:rPr>
              <w:t>）和纠正（</w:t>
            </w:r>
            <w:r w:rsidRPr="00EF38CE">
              <w:rPr>
                <w:sz w:val="28"/>
                <w:szCs w:val="28"/>
              </w:rPr>
              <w:t>8.9.3</w:t>
            </w:r>
            <w:r w:rsidRPr="00EF38CE">
              <w:rPr>
                <w:sz w:val="28"/>
                <w:szCs w:val="28"/>
              </w:rPr>
              <w:t>）。行动应确保：</w:t>
            </w:r>
          </w:p>
          <w:p w:rsidR="009055D1" w:rsidRPr="00EF38CE" w:rsidRDefault="009055D1" w:rsidP="009055D1">
            <w:pPr>
              <w:spacing w:line="460" w:lineRule="exact"/>
              <w:rPr>
                <w:sz w:val="28"/>
                <w:szCs w:val="28"/>
              </w:rPr>
            </w:pPr>
            <w:r w:rsidRPr="00EF38CE">
              <w:rPr>
                <w:sz w:val="28"/>
                <w:szCs w:val="28"/>
              </w:rPr>
              <w:t>a</w:t>
            </w:r>
            <w:r w:rsidRPr="00EF38CE">
              <w:rPr>
                <w:sz w:val="28"/>
                <w:szCs w:val="28"/>
              </w:rPr>
              <w:t>）</w:t>
            </w:r>
            <w:r w:rsidRPr="00EF38CE">
              <w:rPr>
                <w:sz w:val="28"/>
                <w:szCs w:val="28"/>
              </w:rPr>
              <w:tab/>
            </w:r>
            <w:r w:rsidRPr="00EF38CE">
              <w:rPr>
                <w:rFonts w:hint="eastAsia"/>
                <w:sz w:val="28"/>
                <w:szCs w:val="28"/>
              </w:rPr>
              <w:t>潜在的不安全产品没被放行（见</w:t>
            </w:r>
            <w:r w:rsidRPr="00EF38CE">
              <w:rPr>
                <w:rFonts w:hint="eastAsia"/>
                <w:sz w:val="28"/>
                <w:szCs w:val="28"/>
              </w:rPr>
              <w:t>8.9.4</w:t>
            </w:r>
            <w:r w:rsidRPr="00EF38CE">
              <w:rPr>
                <w:rFonts w:hint="eastAsia"/>
                <w:sz w:val="28"/>
                <w:szCs w:val="28"/>
              </w:rPr>
              <w:t>）；</w:t>
            </w:r>
          </w:p>
          <w:p w:rsidR="009055D1" w:rsidRPr="00EF38CE" w:rsidRDefault="009055D1" w:rsidP="009055D1">
            <w:pPr>
              <w:spacing w:line="460" w:lineRule="exact"/>
              <w:rPr>
                <w:sz w:val="28"/>
                <w:szCs w:val="28"/>
              </w:rPr>
            </w:pPr>
            <w:r w:rsidRPr="00EF38CE">
              <w:rPr>
                <w:rFonts w:hint="eastAsia"/>
                <w:sz w:val="28"/>
                <w:szCs w:val="28"/>
              </w:rPr>
              <w:t>b</w:t>
            </w:r>
            <w:r w:rsidRPr="00EF38CE">
              <w:rPr>
                <w:rFonts w:hint="eastAsia"/>
                <w:sz w:val="28"/>
                <w:szCs w:val="28"/>
              </w:rPr>
              <w:t>）</w:t>
            </w:r>
            <w:r w:rsidRPr="00EF38CE">
              <w:rPr>
                <w:rFonts w:hint="eastAsia"/>
                <w:sz w:val="28"/>
                <w:szCs w:val="28"/>
              </w:rPr>
              <w:t xml:space="preserve">    </w:t>
            </w:r>
            <w:r w:rsidRPr="00EF38CE">
              <w:rPr>
                <w:sz w:val="28"/>
                <w:szCs w:val="28"/>
              </w:rPr>
              <w:t>确定不合格的原因；</w:t>
            </w:r>
          </w:p>
          <w:p w:rsidR="009055D1" w:rsidRPr="00EF38CE" w:rsidRDefault="009055D1" w:rsidP="009055D1">
            <w:pPr>
              <w:spacing w:line="460" w:lineRule="exact"/>
              <w:rPr>
                <w:sz w:val="28"/>
                <w:szCs w:val="28"/>
              </w:rPr>
            </w:pPr>
            <w:r w:rsidRPr="00EF38CE">
              <w:rPr>
                <w:rFonts w:hint="eastAsia"/>
                <w:sz w:val="28"/>
                <w:szCs w:val="28"/>
              </w:rPr>
              <w:t>c</w:t>
            </w:r>
            <w:r w:rsidRPr="00EF38CE">
              <w:rPr>
                <w:sz w:val="28"/>
                <w:szCs w:val="28"/>
              </w:rPr>
              <w:t>）</w:t>
            </w:r>
            <w:r w:rsidRPr="00EF38CE">
              <w:rPr>
                <w:sz w:val="28"/>
                <w:szCs w:val="28"/>
              </w:rPr>
              <w:tab/>
            </w:r>
            <w:r w:rsidRPr="00EF38CE">
              <w:rPr>
                <w:sz w:val="28"/>
                <w:szCs w:val="28"/>
              </w:rPr>
              <w:t>关键控制点处或操作前提方案控制的参数回到关键限值或行动标准范围内；以及</w:t>
            </w:r>
          </w:p>
          <w:p w:rsidR="009055D1" w:rsidRPr="00EF38CE" w:rsidRDefault="009055D1" w:rsidP="009055D1">
            <w:pPr>
              <w:spacing w:line="460" w:lineRule="exact"/>
              <w:rPr>
                <w:sz w:val="28"/>
                <w:szCs w:val="28"/>
              </w:rPr>
            </w:pPr>
            <w:r w:rsidRPr="00EF38CE">
              <w:rPr>
                <w:rFonts w:hint="eastAsia"/>
                <w:sz w:val="28"/>
                <w:szCs w:val="28"/>
              </w:rPr>
              <w:t>d</w:t>
            </w:r>
            <w:r w:rsidRPr="00EF38CE">
              <w:rPr>
                <w:sz w:val="28"/>
                <w:szCs w:val="28"/>
              </w:rPr>
              <w:t>）</w:t>
            </w:r>
            <w:r w:rsidRPr="00EF38CE">
              <w:rPr>
                <w:sz w:val="28"/>
                <w:szCs w:val="28"/>
              </w:rPr>
              <w:tab/>
            </w:r>
            <w:r w:rsidRPr="00EF38CE">
              <w:rPr>
                <w:rFonts w:hint="eastAsia"/>
                <w:sz w:val="28"/>
                <w:szCs w:val="28"/>
              </w:rPr>
              <w:t>防止再发生</w:t>
            </w:r>
            <w:r w:rsidRPr="00EF38CE">
              <w:rPr>
                <w:sz w:val="28"/>
                <w:szCs w:val="28"/>
              </w:rPr>
              <w:t>。</w:t>
            </w:r>
          </w:p>
          <w:p w:rsidR="009055D1" w:rsidRPr="00EF38CE" w:rsidRDefault="009055D1" w:rsidP="009055D1">
            <w:pPr>
              <w:spacing w:line="460" w:lineRule="exact"/>
              <w:rPr>
                <w:sz w:val="28"/>
                <w:szCs w:val="28"/>
              </w:rPr>
            </w:pPr>
            <w:r w:rsidRPr="00EF38CE">
              <w:rPr>
                <w:sz w:val="28"/>
                <w:szCs w:val="28"/>
              </w:rPr>
              <w:t>组织应采取</w:t>
            </w:r>
            <w:r w:rsidRPr="00EF38CE">
              <w:rPr>
                <w:sz w:val="28"/>
                <w:szCs w:val="28"/>
              </w:rPr>
              <w:t>8.9.2</w:t>
            </w:r>
            <w:r w:rsidRPr="00EF38CE">
              <w:rPr>
                <w:sz w:val="28"/>
                <w:szCs w:val="28"/>
              </w:rPr>
              <w:t>规定的纠正行动以及</w:t>
            </w:r>
            <w:r w:rsidRPr="00EF38CE">
              <w:rPr>
                <w:sz w:val="28"/>
                <w:szCs w:val="28"/>
              </w:rPr>
              <w:t>8.9.3</w:t>
            </w:r>
            <w:r w:rsidRPr="00EF38CE">
              <w:rPr>
                <w:sz w:val="28"/>
                <w:szCs w:val="28"/>
              </w:rPr>
              <w:t>规定的纠正</w:t>
            </w:r>
            <w:r w:rsidRPr="00EF38CE">
              <w:rPr>
                <w:rFonts w:hint="eastAsia"/>
                <w:sz w:val="28"/>
                <w:szCs w:val="28"/>
              </w:rPr>
              <w:t>措施</w:t>
            </w:r>
            <w:r w:rsidRPr="00EF38CE">
              <w:rPr>
                <w:sz w:val="28"/>
                <w:szCs w:val="28"/>
              </w:rPr>
              <w:t>。</w:t>
            </w:r>
          </w:p>
          <w:p w:rsidR="009055D1" w:rsidRPr="00EF38CE" w:rsidRDefault="009055D1" w:rsidP="009055D1">
            <w:pPr>
              <w:spacing w:line="460" w:lineRule="exact"/>
              <w:rPr>
                <w:sz w:val="28"/>
                <w:szCs w:val="28"/>
              </w:rPr>
            </w:pPr>
            <w:bookmarkStart w:id="14" w:name="_Toc484781017"/>
            <w:bookmarkStart w:id="15" w:name="_Toc484778559"/>
            <w:r w:rsidRPr="00EF38CE">
              <w:rPr>
                <w:b/>
                <w:bCs/>
                <w:sz w:val="28"/>
                <w:szCs w:val="28"/>
              </w:rPr>
              <w:t>8.5.4.5</w:t>
            </w:r>
            <w:r w:rsidRPr="00EF38CE">
              <w:rPr>
                <w:b/>
                <w:bCs/>
                <w:sz w:val="28"/>
                <w:szCs w:val="28"/>
              </w:rPr>
              <w:tab/>
            </w:r>
            <w:r w:rsidRPr="00EF38CE">
              <w:rPr>
                <w:b/>
                <w:bCs/>
                <w:sz w:val="28"/>
                <w:szCs w:val="28"/>
              </w:rPr>
              <w:t>实施危害控制计划</w:t>
            </w:r>
            <w:bookmarkEnd w:id="14"/>
            <w:bookmarkEnd w:id="15"/>
          </w:p>
          <w:p w:rsidR="009055D1" w:rsidRPr="009055D1" w:rsidRDefault="009055D1" w:rsidP="009055D1">
            <w:pPr>
              <w:spacing w:line="460" w:lineRule="exact"/>
              <w:rPr>
                <w:color w:val="FF0000"/>
                <w:sz w:val="28"/>
                <w:szCs w:val="28"/>
              </w:rPr>
            </w:pPr>
            <w:r w:rsidRPr="00EF38CE">
              <w:rPr>
                <w:sz w:val="28"/>
                <w:szCs w:val="28"/>
              </w:rPr>
              <w:t>危害控制计划应予以实施和维护，且相关证明应作为成文信息予以保留。</w:t>
            </w:r>
          </w:p>
          <w:p w:rsidR="0070638F" w:rsidRDefault="0064577D">
            <w:pPr>
              <w:spacing w:line="460" w:lineRule="exact"/>
              <w:rPr>
                <w:color w:val="000000"/>
                <w:sz w:val="28"/>
                <w:szCs w:val="28"/>
              </w:rPr>
            </w:pPr>
            <w:r>
              <w:rPr>
                <w:rFonts w:hint="eastAsia"/>
                <w:color w:val="000000"/>
                <w:sz w:val="28"/>
                <w:szCs w:val="28"/>
              </w:rPr>
              <w:t xml:space="preserve">8. 6 </w:t>
            </w:r>
            <w:r>
              <w:rPr>
                <w:rFonts w:hint="eastAsia"/>
                <w:color w:val="000000"/>
                <w:sz w:val="28"/>
                <w:szCs w:val="28"/>
              </w:rPr>
              <w:t>前提方案</w:t>
            </w:r>
            <w:r>
              <w:rPr>
                <w:rFonts w:hint="eastAsia"/>
                <w:color w:val="000000"/>
                <w:sz w:val="28"/>
                <w:szCs w:val="28"/>
              </w:rPr>
              <w:t xml:space="preserve"> PRPs </w:t>
            </w:r>
            <w:r>
              <w:rPr>
                <w:rFonts w:hint="eastAsia"/>
                <w:color w:val="000000"/>
                <w:sz w:val="28"/>
                <w:szCs w:val="28"/>
              </w:rPr>
              <w:t>和危害控制计划信息更新</w:t>
            </w:r>
          </w:p>
          <w:p w:rsidR="0070638F" w:rsidRDefault="0064577D">
            <w:pPr>
              <w:spacing w:line="460" w:lineRule="exact"/>
              <w:rPr>
                <w:color w:val="000000"/>
                <w:sz w:val="28"/>
                <w:szCs w:val="28"/>
              </w:rPr>
            </w:pPr>
            <w:r>
              <w:rPr>
                <w:rFonts w:hint="eastAsia"/>
                <w:color w:val="000000"/>
                <w:sz w:val="28"/>
                <w:szCs w:val="28"/>
              </w:rPr>
              <w:t>在下列情况下，根据需要，应对危害分析的输入</w:t>
            </w:r>
            <w:r>
              <w:rPr>
                <w:rFonts w:hint="eastAsia"/>
                <w:color w:val="000000"/>
                <w:sz w:val="28"/>
                <w:szCs w:val="28"/>
              </w:rPr>
              <w:t>(</w:t>
            </w:r>
            <w:r>
              <w:rPr>
                <w:rFonts w:hint="eastAsia"/>
                <w:color w:val="000000"/>
                <w:sz w:val="28"/>
                <w:szCs w:val="28"/>
              </w:rPr>
              <w:t>产品特性、预期用途、流程</w:t>
            </w:r>
          </w:p>
          <w:p w:rsidR="0070638F" w:rsidRDefault="0064577D">
            <w:pPr>
              <w:spacing w:line="460" w:lineRule="exact"/>
              <w:rPr>
                <w:color w:val="000000"/>
                <w:sz w:val="28"/>
                <w:szCs w:val="28"/>
              </w:rPr>
            </w:pPr>
            <w:r>
              <w:rPr>
                <w:rFonts w:hint="eastAsia"/>
                <w:color w:val="000000"/>
                <w:sz w:val="28"/>
                <w:szCs w:val="28"/>
              </w:rPr>
              <w:t>图、过程步骤、控制措施</w:t>
            </w:r>
            <w:r>
              <w:rPr>
                <w:rFonts w:hint="eastAsia"/>
                <w:color w:val="000000"/>
                <w:sz w:val="28"/>
                <w:szCs w:val="28"/>
              </w:rPr>
              <w:t xml:space="preserve">) </w:t>
            </w:r>
            <w:r>
              <w:rPr>
                <w:rFonts w:hint="eastAsia"/>
                <w:color w:val="000000"/>
                <w:sz w:val="28"/>
                <w:szCs w:val="28"/>
              </w:rPr>
              <w:t>进行更新，重新进行危害分析，并对</w:t>
            </w:r>
            <w:r>
              <w:rPr>
                <w:rFonts w:hint="eastAsia"/>
                <w:color w:val="000000"/>
                <w:sz w:val="28"/>
                <w:szCs w:val="28"/>
              </w:rPr>
              <w:t>OPRP</w:t>
            </w:r>
            <w:r>
              <w:rPr>
                <w:rFonts w:hint="eastAsia"/>
                <w:color w:val="000000"/>
                <w:sz w:val="28"/>
                <w:szCs w:val="28"/>
              </w:rPr>
              <w:t>、</w:t>
            </w:r>
            <w:r>
              <w:rPr>
                <w:rFonts w:hint="eastAsia"/>
                <w:color w:val="000000"/>
                <w:sz w:val="28"/>
                <w:szCs w:val="28"/>
              </w:rPr>
              <w:t xml:space="preserve"> HACCP</w:t>
            </w:r>
          </w:p>
          <w:p w:rsidR="0070638F" w:rsidRDefault="0064577D">
            <w:pPr>
              <w:spacing w:line="460" w:lineRule="exact"/>
              <w:rPr>
                <w:color w:val="000000"/>
                <w:sz w:val="28"/>
                <w:szCs w:val="28"/>
              </w:rPr>
            </w:pPr>
            <w:r>
              <w:rPr>
                <w:rFonts w:hint="eastAsia"/>
                <w:color w:val="000000"/>
                <w:sz w:val="28"/>
                <w:szCs w:val="28"/>
              </w:rPr>
              <w:t>计划进行更新：</w:t>
            </w:r>
          </w:p>
          <w:p w:rsidR="0070638F" w:rsidRDefault="0064577D">
            <w:pPr>
              <w:spacing w:line="460" w:lineRule="exact"/>
              <w:rPr>
                <w:color w:val="000000"/>
                <w:sz w:val="28"/>
                <w:szCs w:val="28"/>
              </w:rPr>
            </w:pPr>
            <w:r>
              <w:rPr>
                <w:rFonts w:hint="eastAsia"/>
                <w:color w:val="000000"/>
                <w:sz w:val="28"/>
                <w:szCs w:val="28"/>
              </w:rPr>
              <w:t xml:space="preserve">a) </w:t>
            </w:r>
            <w:r w:rsidR="00DF0A05">
              <w:rPr>
                <w:rFonts w:hint="eastAsia"/>
                <w:color w:val="000000"/>
                <w:sz w:val="28"/>
                <w:szCs w:val="28"/>
              </w:rPr>
              <w:t>配送产品</w:t>
            </w:r>
            <w:r>
              <w:rPr>
                <w:rFonts w:hint="eastAsia"/>
                <w:color w:val="000000"/>
                <w:sz w:val="28"/>
                <w:szCs w:val="28"/>
              </w:rPr>
              <w:t>的改变；</w:t>
            </w:r>
          </w:p>
          <w:p w:rsidR="0070638F" w:rsidRDefault="0064577D">
            <w:pPr>
              <w:spacing w:line="460" w:lineRule="exact"/>
              <w:rPr>
                <w:color w:val="000000"/>
                <w:sz w:val="28"/>
                <w:szCs w:val="28"/>
              </w:rPr>
            </w:pPr>
            <w:r>
              <w:rPr>
                <w:rFonts w:hint="eastAsia"/>
                <w:color w:val="000000"/>
                <w:sz w:val="28"/>
                <w:szCs w:val="28"/>
              </w:rPr>
              <w:t xml:space="preserve">b) </w:t>
            </w:r>
            <w:r>
              <w:rPr>
                <w:rFonts w:hint="eastAsia"/>
                <w:color w:val="000000"/>
                <w:sz w:val="28"/>
                <w:szCs w:val="28"/>
              </w:rPr>
              <w:t>产品或加工的改变；</w:t>
            </w:r>
          </w:p>
          <w:p w:rsidR="0070638F" w:rsidRDefault="0064577D">
            <w:pPr>
              <w:spacing w:line="460" w:lineRule="exact"/>
              <w:rPr>
                <w:color w:val="000000"/>
                <w:sz w:val="28"/>
                <w:szCs w:val="28"/>
              </w:rPr>
            </w:pPr>
            <w:r>
              <w:rPr>
                <w:rFonts w:hint="eastAsia"/>
                <w:color w:val="000000"/>
                <w:sz w:val="28"/>
                <w:szCs w:val="28"/>
              </w:rPr>
              <w:t xml:space="preserve">c) </w:t>
            </w:r>
            <w:r>
              <w:rPr>
                <w:rFonts w:hint="eastAsia"/>
                <w:color w:val="000000"/>
                <w:sz w:val="28"/>
                <w:szCs w:val="28"/>
              </w:rPr>
              <w:t>复查时发现数据不符或相反；</w:t>
            </w:r>
          </w:p>
          <w:p w:rsidR="0070638F" w:rsidRDefault="0064577D">
            <w:pPr>
              <w:spacing w:line="460" w:lineRule="exact"/>
              <w:rPr>
                <w:color w:val="000000"/>
                <w:sz w:val="28"/>
                <w:szCs w:val="28"/>
              </w:rPr>
            </w:pPr>
            <w:r>
              <w:rPr>
                <w:rFonts w:hint="eastAsia"/>
                <w:color w:val="000000"/>
                <w:sz w:val="28"/>
                <w:szCs w:val="28"/>
              </w:rPr>
              <w:t xml:space="preserve">d) </w:t>
            </w:r>
            <w:r>
              <w:rPr>
                <w:rFonts w:hint="eastAsia"/>
                <w:color w:val="000000"/>
                <w:sz w:val="28"/>
                <w:szCs w:val="28"/>
              </w:rPr>
              <w:t>重复出现同样的偏差；</w:t>
            </w:r>
          </w:p>
          <w:p w:rsidR="0070638F" w:rsidRDefault="0064577D">
            <w:pPr>
              <w:spacing w:line="460" w:lineRule="exact"/>
              <w:rPr>
                <w:color w:val="000000"/>
                <w:sz w:val="28"/>
                <w:szCs w:val="28"/>
              </w:rPr>
            </w:pPr>
            <w:r>
              <w:rPr>
                <w:rFonts w:hint="eastAsia"/>
                <w:color w:val="000000"/>
                <w:sz w:val="28"/>
                <w:szCs w:val="28"/>
              </w:rPr>
              <w:t xml:space="preserve">e) </w:t>
            </w:r>
            <w:r>
              <w:rPr>
                <w:rFonts w:hint="eastAsia"/>
                <w:color w:val="000000"/>
                <w:sz w:val="28"/>
                <w:szCs w:val="28"/>
              </w:rPr>
              <w:t>有关危害或控制手段的新信息；</w:t>
            </w:r>
          </w:p>
          <w:p w:rsidR="0070638F" w:rsidRDefault="0064577D">
            <w:pPr>
              <w:spacing w:line="460" w:lineRule="exact"/>
              <w:rPr>
                <w:color w:val="000000"/>
                <w:sz w:val="28"/>
                <w:szCs w:val="28"/>
              </w:rPr>
            </w:pPr>
            <w:r>
              <w:rPr>
                <w:rFonts w:hint="eastAsia"/>
                <w:color w:val="000000"/>
                <w:sz w:val="28"/>
                <w:szCs w:val="28"/>
              </w:rPr>
              <w:t xml:space="preserve">f) </w:t>
            </w:r>
            <w:r w:rsidR="00DF0A05">
              <w:rPr>
                <w:rFonts w:hint="eastAsia"/>
                <w:color w:val="000000"/>
                <w:sz w:val="28"/>
                <w:szCs w:val="28"/>
              </w:rPr>
              <w:t>配送</w:t>
            </w:r>
            <w:r>
              <w:rPr>
                <w:rFonts w:hint="eastAsia"/>
                <w:color w:val="000000"/>
                <w:sz w:val="28"/>
                <w:szCs w:val="28"/>
              </w:rPr>
              <w:t>中观察到异常情况；</w:t>
            </w:r>
          </w:p>
          <w:p w:rsidR="0070638F" w:rsidRDefault="0064577D">
            <w:pPr>
              <w:spacing w:line="460" w:lineRule="exact"/>
              <w:rPr>
                <w:color w:val="000000"/>
                <w:sz w:val="28"/>
                <w:szCs w:val="28"/>
              </w:rPr>
            </w:pPr>
            <w:r>
              <w:rPr>
                <w:rFonts w:hint="eastAsia"/>
                <w:color w:val="000000"/>
                <w:sz w:val="28"/>
                <w:szCs w:val="28"/>
              </w:rPr>
              <w:t xml:space="preserve">g) </w:t>
            </w:r>
            <w:r>
              <w:rPr>
                <w:rFonts w:hint="eastAsia"/>
                <w:color w:val="000000"/>
                <w:sz w:val="28"/>
                <w:szCs w:val="28"/>
              </w:rPr>
              <w:t>出现新的销售或消费方式。</w:t>
            </w:r>
          </w:p>
          <w:p w:rsidR="0070638F" w:rsidRDefault="0064577D">
            <w:pPr>
              <w:spacing w:line="460" w:lineRule="exact"/>
              <w:rPr>
                <w:color w:val="000000"/>
                <w:sz w:val="28"/>
                <w:szCs w:val="28"/>
              </w:rPr>
            </w:pPr>
            <w:r>
              <w:rPr>
                <w:rFonts w:hint="eastAsia"/>
                <w:color w:val="000000"/>
                <w:sz w:val="28"/>
                <w:szCs w:val="28"/>
              </w:rPr>
              <w:lastRenderedPageBreak/>
              <w:t xml:space="preserve">8. 7 </w:t>
            </w:r>
            <w:r>
              <w:rPr>
                <w:rFonts w:hint="eastAsia"/>
                <w:color w:val="000000"/>
                <w:sz w:val="28"/>
                <w:szCs w:val="28"/>
              </w:rPr>
              <w:t>监视和测量的控制</w:t>
            </w:r>
          </w:p>
          <w:p w:rsidR="0070638F" w:rsidRDefault="0064577D">
            <w:pPr>
              <w:spacing w:line="460" w:lineRule="exact"/>
              <w:rPr>
                <w:color w:val="000000"/>
                <w:sz w:val="28"/>
                <w:szCs w:val="28"/>
              </w:rPr>
            </w:pPr>
            <w:r>
              <w:rPr>
                <w:rFonts w:hint="eastAsia"/>
                <w:color w:val="000000"/>
                <w:sz w:val="28"/>
                <w:szCs w:val="28"/>
              </w:rPr>
              <w:t xml:space="preserve">1) </w:t>
            </w:r>
            <w:r>
              <w:rPr>
                <w:rFonts w:hint="eastAsia"/>
                <w:color w:val="000000"/>
                <w:sz w:val="28"/>
                <w:szCs w:val="28"/>
              </w:rPr>
              <w:t>公司建立和实施《监视和测量设备控制程序》，以确保所采用的监视、测量设备和方法是适宜的。</w:t>
            </w:r>
          </w:p>
          <w:p w:rsidR="0070638F" w:rsidRDefault="0064577D">
            <w:pPr>
              <w:spacing w:line="460" w:lineRule="exact"/>
              <w:rPr>
                <w:color w:val="000000"/>
                <w:sz w:val="28"/>
                <w:szCs w:val="28"/>
              </w:rPr>
            </w:pPr>
            <w:r>
              <w:rPr>
                <w:rFonts w:hint="eastAsia"/>
                <w:color w:val="000000"/>
                <w:sz w:val="28"/>
                <w:szCs w:val="28"/>
              </w:rPr>
              <w:t xml:space="preserve">2) </w:t>
            </w:r>
            <w:r>
              <w:rPr>
                <w:rFonts w:hint="eastAsia"/>
                <w:color w:val="000000"/>
                <w:sz w:val="28"/>
                <w:szCs w:val="28"/>
              </w:rPr>
              <w:t>根据监测对象和所需测试项目要求选择合适的监测设备。</w:t>
            </w:r>
          </w:p>
          <w:p w:rsidR="0070638F" w:rsidRDefault="0064577D">
            <w:pPr>
              <w:spacing w:line="460" w:lineRule="exact"/>
              <w:rPr>
                <w:color w:val="000000"/>
                <w:sz w:val="28"/>
                <w:szCs w:val="28"/>
              </w:rPr>
            </w:pPr>
            <w:r>
              <w:rPr>
                <w:rFonts w:hint="eastAsia"/>
                <w:color w:val="000000"/>
                <w:sz w:val="28"/>
                <w:szCs w:val="28"/>
              </w:rPr>
              <w:t xml:space="preserve">3) </w:t>
            </w:r>
            <w:r>
              <w:rPr>
                <w:rFonts w:hint="eastAsia"/>
                <w:color w:val="000000"/>
                <w:sz w:val="28"/>
                <w:szCs w:val="28"/>
              </w:rPr>
              <w:t>按照国家发布的有关校准规程，做好监测设备使用前的首次校准和周期校准，并做好校准记录。没有国家发布的校准规程的，本公司应将校准的依据写成文件。</w:t>
            </w:r>
          </w:p>
          <w:p w:rsidR="0070638F" w:rsidRDefault="0064577D">
            <w:pPr>
              <w:spacing w:line="460" w:lineRule="exact"/>
              <w:rPr>
                <w:color w:val="000000"/>
                <w:sz w:val="28"/>
                <w:szCs w:val="28"/>
              </w:rPr>
            </w:pPr>
            <w:r>
              <w:rPr>
                <w:rFonts w:hint="eastAsia"/>
                <w:color w:val="000000"/>
                <w:sz w:val="28"/>
                <w:szCs w:val="28"/>
              </w:rPr>
              <w:t xml:space="preserve">4) </w:t>
            </w:r>
            <w:r>
              <w:rPr>
                <w:rFonts w:hint="eastAsia"/>
                <w:color w:val="000000"/>
                <w:sz w:val="28"/>
                <w:szCs w:val="28"/>
              </w:rPr>
              <w:t>监测设备应有表明其校准或检定状态的标识，标识上注明编号、检定有效期及检定人。</w:t>
            </w:r>
          </w:p>
          <w:p w:rsidR="0070638F" w:rsidRDefault="0064577D">
            <w:pPr>
              <w:spacing w:line="460" w:lineRule="exact"/>
              <w:rPr>
                <w:color w:val="000000"/>
                <w:sz w:val="28"/>
                <w:szCs w:val="28"/>
              </w:rPr>
            </w:pPr>
            <w:r>
              <w:rPr>
                <w:rFonts w:hint="eastAsia"/>
                <w:color w:val="000000"/>
                <w:sz w:val="28"/>
                <w:szCs w:val="28"/>
              </w:rPr>
              <w:t xml:space="preserve">5) </w:t>
            </w:r>
            <w:r>
              <w:rPr>
                <w:rFonts w:hint="eastAsia"/>
                <w:color w:val="000000"/>
                <w:sz w:val="28"/>
                <w:szCs w:val="28"/>
              </w:rPr>
              <w:t>发现监测设备偏离校准状态时，应重新评定已监测结果的有效性以及对食品安全的可能影响。根据评定结论的要求，采取必要的改进措施，以防止影响扩大。如评定认为应对被检产品重检，则应按评定要求的范围追回被检产品进行重新监测。同时，应对监测设备进行故障分析、维修并重新校准。</w:t>
            </w:r>
          </w:p>
          <w:p w:rsidR="0070638F" w:rsidRDefault="0064577D">
            <w:pPr>
              <w:spacing w:line="460" w:lineRule="exact"/>
              <w:rPr>
                <w:color w:val="000000"/>
                <w:sz w:val="28"/>
                <w:szCs w:val="28"/>
              </w:rPr>
            </w:pPr>
            <w:r>
              <w:rPr>
                <w:rFonts w:hint="eastAsia"/>
                <w:color w:val="000000"/>
                <w:sz w:val="28"/>
                <w:szCs w:val="28"/>
              </w:rPr>
              <w:t xml:space="preserve">6) </w:t>
            </w:r>
            <w:r>
              <w:rPr>
                <w:rFonts w:hint="eastAsia"/>
                <w:color w:val="000000"/>
                <w:sz w:val="28"/>
                <w:szCs w:val="28"/>
              </w:rPr>
              <w:t>采取措施保证监测设备在搬运、维护保养和储存期间，其准确度和适用性保持完好。</w:t>
            </w:r>
          </w:p>
          <w:p w:rsidR="0070638F" w:rsidRDefault="0064577D">
            <w:pPr>
              <w:spacing w:line="460" w:lineRule="exact"/>
              <w:rPr>
                <w:color w:val="000000"/>
                <w:sz w:val="28"/>
                <w:szCs w:val="28"/>
              </w:rPr>
            </w:pPr>
            <w:r>
              <w:rPr>
                <w:rFonts w:hint="eastAsia"/>
                <w:color w:val="000000"/>
                <w:sz w:val="28"/>
                <w:szCs w:val="28"/>
              </w:rPr>
              <w:t xml:space="preserve">7) </w:t>
            </w:r>
            <w:r>
              <w:rPr>
                <w:rFonts w:hint="eastAsia"/>
                <w:color w:val="000000"/>
                <w:sz w:val="28"/>
                <w:szCs w:val="28"/>
              </w:rPr>
              <w:t>保证监测设备的校准和使用场所，均有适宜的环境条件。</w:t>
            </w:r>
          </w:p>
          <w:p w:rsidR="0070638F" w:rsidRDefault="0064577D">
            <w:pPr>
              <w:spacing w:line="460" w:lineRule="exact"/>
              <w:rPr>
                <w:color w:val="000000"/>
                <w:sz w:val="28"/>
                <w:szCs w:val="28"/>
              </w:rPr>
            </w:pPr>
            <w:r>
              <w:rPr>
                <w:rFonts w:hint="eastAsia"/>
                <w:color w:val="000000"/>
                <w:sz w:val="28"/>
                <w:szCs w:val="28"/>
              </w:rPr>
              <w:t xml:space="preserve">8) </w:t>
            </w:r>
            <w:r>
              <w:rPr>
                <w:rFonts w:hint="eastAsia"/>
                <w:color w:val="000000"/>
                <w:sz w:val="28"/>
                <w:szCs w:val="28"/>
              </w:rPr>
              <w:t>对监测设备进行调整或再调整时，应遵守有关要求。防止监测设备因调整不当而使其定位失效。所有监测设备，未经批准，不得擅自修理。</w:t>
            </w:r>
          </w:p>
          <w:p w:rsidR="0070638F" w:rsidRDefault="0064577D">
            <w:pPr>
              <w:spacing w:line="460" w:lineRule="exact"/>
              <w:rPr>
                <w:color w:val="000000"/>
                <w:sz w:val="28"/>
                <w:szCs w:val="28"/>
              </w:rPr>
            </w:pPr>
            <w:r>
              <w:rPr>
                <w:rFonts w:hint="eastAsia"/>
                <w:color w:val="000000"/>
                <w:sz w:val="28"/>
                <w:szCs w:val="28"/>
              </w:rPr>
              <w:t xml:space="preserve">9) </w:t>
            </w:r>
            <w:r>
              <w:rPr>
                <w:rFonts w:hint="eastAsia"/>
                <w:color w:val="000000"/>
                <w:sz w:val="28"/>
                <w:szCs w:val="28"/>
              </w:rPr>
              <w:t>本公司无法校准的监测设备，应定期送法定检定机构校准。</w:t>
            </w:r>
          </w:p>
          <w:p w:rsidR="0070638F" w:rsidRDefault="0064577D">
            <w:pPr>
              <w:spacing w:line="460" w:lineRule="exact"/>
              <w:rPr>
                <w:color w:val="000000"/>
                <w:sz w:val="28"/>
                <w:szCs w:val="28"/>
              </w:rPr>
            </w:pPr>
            <w:r>
              <w:rPr>
                <w:rFonts w:hint="eastAsia"/>
                <w:color w:val="000000"/>
                <w:sz w:val="28"/>
                <w:szCs w:val="28"/>
              </w:rPr>
              <w:t xml:space="preserve">10) </w:t>
            </w:r>
            <w:r>
              <w:rPr>
                <w:rFonts w:hint="eastAsia"/>
                <w:color w:val="000000"/>
                <w:sz w:val="28"/>
                <w:szCs w:val="28"/>
              </w:rPr>
              <w:t>当软件作为合适的监测手段时，使用前应进行确认，以证明其能用于验证</w:t>
            </w:r>
            <w:r w:rsidR="009B7AB5">
              <w:rPr>
                <w:rFonts w:hint="eastAsia"/>
                <w:color w:val="000000"/>
                <w:sz w:val="28"/>
                <w:szCs w:val="28"/>
              </w:rPr>
              <w:t>配送</w:t>
            </w:r>
            <w:r>
              <w:rPr>
                <w:rFonts w:hint="eastAsia"/>
                <w:color w:val="000000"/>
                <w:sz w:val="28"/>
                <w:szCs w:val="28"/>
              </w:rPr>
              <w:t>过程中产品的合格性，并在必要时进行再确认。</w:t>
            </w:r>
          </w:p>
          <w:p w:rsidR="0070638F" w:rsidRDefault="0064577D">
            <w:pPr>
              <w:spacing w:line="460" w:lineRule="exact"/>
              <w:rPr>
                <w:color w:val="000000"/>
                <w:sz w:val="28"/>
                <w:szCs w:val="28"/>
              </w:rPr>
            </w:pPr>
            <w:r>
              <w:rPr>
                <w:rFonts w:hint="eastAsia"/>
                <w:color w:val="000000"/>
                <w:sz w:val="28"/>
                <w:szCs w:val="28"/>
              </w:rPr>
              <w:t xml:space="preserve">11) </w:t>
            </w:r>
            <w:r>
              <w:rPr>
                <w:rFonts w:hint="eastAsia"/>
                <w:color w:val="000000"/>
                <w:sz w:val="28"/>
                <w:szCs w:val="28"/>
              </w:rPr>
              <w:t>按《记录控制程序》的要求保存监测设备的校准、检定记录。</w:t>
            </w:r>
          </w:p>
          <w:p w:rsidR="0070638F" w:rsidRDefault="0064577D">
            <w:pPr>
              <w:spacing w:line="460" w:lineRule="exact"/>
              <w:rPr>
                <w:color w:val="000000"/>
                <w:sz w:val="28"/>
                <w:szCs w:val="28"/>
              </w:rPr>
            </w:pPr>
            <w:r>
              <w:rPr>
                <w:rFonts w:hint="eastAsia"/>
                <w:color w:val="000000"/>
                <w:sz w:val="28"/>
                <w:szCs w:val="28"/>
              </w:rPr>
              <w:t xml:space="preserve">8. 8 </w:t>
            </w:r>
            <w:r>
              <w:rPr>
                <w:rFonts w:hint="eastAsia"/>
                <w:color w:val="000000"/>
                <w:sz w:val="28"/>
                <w:szCs w:val="28"/>
              </w:rPr>
              <w:t>前提方案</w:t>
            </w:r>
            <w:r>
              <w:rPr>
                <w:rFonts w:hint="eastAsia"/>
                <w:color w:val="000000"/>
                <w:sz w:val="28"/>
                <w:szCs w:val="28"/>
              </w:rPr>
              <w:t xml:space="preserve"> PRPs </w:t>
            </w:r>
            <w:r>
              <w:rPr>
                <w:rFonts w:hint="eastAsia"/>
                <w:color w:val="000000"/>
                <w:sz w:val="28"/>
                <w:szCs w:val="28"/>
              </w:rPr>
              <w:t>和危害控制计划的验证</w:t>
            </w:r>
          </w:p>
          <w:p w:rsidR="0070638F" w:rsidRDefault="0064577D">
            <w:pPr>
              <w:spacing w:line="460" w:lineRule="exact"/>
              <w:rPr>
                <w:color w:val="000000"/>
                <w:sz w:val="28"/>
                <w:szCs w:val="28"/>
              </w:rPr>
            </w:pPr>
            <w:r>
              <w:rPr>
                <w:rFonts w:hint="eastAsia"/>
                <w:color w:val="000000"/>
                <w:sz w:val="28"/>
                <w:szCs w:val="28"/>
              </w:rPr>
              <w:t xml:space="preserve">8. 8. 1 </w:t>
            </w:r>
            <w:r>
              <w:rPr>
                <w:rFonts w:hint="eastAsia"/>
                <w:color w:val="000000"/>
                <w:sz w:val="28"/>
                <w:szCs w:val="28"/>
              </w:rPr>
              <w:t>验证</w:t>
            </w:r>
          </w:p>
          <w:p w:rsidR="0070638F" w:rsidRDefault="0064577D">
            <w:pPr>
              <w:spacing w:line="460" w:lineRule="exact"/>
              <w:rPr>
                <w:color w:val="000000"/>
                <w:sz w:val="28"/>
                <w:szCs w:val="28"/>
              </w:rPr>
            </w:pPr>
            <w:r>
              <w:rPr>
                <w:rFonts w:hint="eastAsia"/>
                <w:color w:val="000000"/>
                <w:sz w:val="28"/>
                <w:szCs w:val="28"/>
              </w:rPr>
              <w:t>本公司策划验证活动，以保证：</w:t>
            </w:r>
          </w:p>
          <w:p w:rsidR="0070638F" w:rsidRDefault="0064577D">
            <w:pPr>
              <w:spacing w:line="460" w:lineRule="exact"/>
              <w:rPr>
                <w:color w:val="000000"/>
                <w:sz w:val="28"/>
                <w:szCs w:val="28"/>
              </w:rPr>
            </w:pPr>
            <w:r>
              <w:rPr>
                <w:rFonts w:hint="eastAsia"/>
                <w:color w:val="000000"/>
                <w:sz w:val="28"/>
                <w:szCs w:val="28"/>
              </w:rPr>
              <w:t xml:space="preserve">a) </w:t>
            </w:r>
            <w:r>
              <w:rPr>
                <w:rFonts w:hint="eastAsia"/>
                <w:color w:val="000000"/>
                <w:sz w:val="28"/>
                <w:szCs w:val="28"/>
              </w:rPr>
              <w:t>前提方案得以实施；</w:t>
            </w:r>
          </w:p>
          <w:p w:rsidR="0070638F" w:rsidRDefault="0064577D">
            <w:pPr>
              <w:spacing w:line="460" w:lineRule="exact"/>
              <w:rPr>
                <w:color w:val="000000"/>
                <w:sz w:val="28"/>
                <w:szCs w:val="28"/>
              </w:rPr>
            </w:pPr>
            <w:r>
              <w:rPr>
                <w:rFonts w:hint="eastAsia"/>
                <w:color w:val="000000"/>
                <w:sz w:val="28"/>
                <w:szCs w:val="28"/>
              </w:rPr>
              <w:t xml:space="preserve">b) </w:t>
            </w:r>
            <w:r>
              <w:rPr>
                <w:rFonts w:hint="eastAsia"/>
                <w:color w:val="000000"/>
                <w:sz w:val="28"/>
                <w:szCs w:val="28"/>
              </w:rPr>
              <w:t>危害分析的输入持续更新；</w:t>
            </w:r>
          </w:p>
          <w:p w:rsidR="0070638F" w:rsidRDefault="0064577D">
            <w:pPr>
              <w:spacing w:line="460" w:lineRule="exact"/>
              <w:rPr>
                <w:color w:val="000000"/>
                <w:sz w:val="28"/>
                <w:szCs w:val="28"/>
              </w:rPr>
            </w:pPr>
            <w:r>
              <w:rPr>
                <w:rFonts w:hint="eastAsia"/>
                <w:color w:val="000000"/>
                <w:sz w:val="28"/>
                <w:szCs w:val="28"/>
              </w:rPr>
              <w:t xml:space="preserve">c) HACCP </w:t>
            </w:r>
            <w:r>
              <w:rPr>
                <w:rFonts w:hint="eastAsia"/>
                <w:color w:val="000000"/>
                <w:sz w:val="28"/>
                <w:szCs w:val="28"/>
              </w:rPr>
              <w:t>计划中的要素和操作性前提方案得以实施且有效；</w:t>
            </w:r>
          </w:p>
          <w:p w:rsidR="0070638F" w:rsidRDefault="0064577D">
            <w:pPr>
              <w:spacing w:line="460" w:lineRule="exact"/>
              <w:rPr>
                <w:color w:val="000000"/>
                <w:sz w:val="28"/>
                <w:szCs w:val="28"/>
              </w:rPr>
            </w:pPr>
            <w:r>
              <w:rPr>
                <w:rFonts w:hint="eastAsia"/>
                <w:color w:val="000000"/>
                <w:sz w:val="28"/>
                <w:szCs w:val="28"/>
              </w:rPr>
              <w:lastRenderedPageBreak/>
              <w:t xml:space="preserve">d) </w:t>
            </w:r>
            <w:r>
              <w:rPr>
                <w:rFonts w:hint="eastAsia"/>
                <w:color w:val="000000"/>
                <w:sz w:val="28"/>
                <w:szCs w:val="28"/>
              </w:rPr>
              <w:t>危害水平在确定的可接受水平之内；</w:t>
            </w:r>
          </w:p>
          <w:p w:rsidR="0070638F" w:rsidRDefault="0064577D">
            <w:pPr>
              <w:spacing w:line="460" w:lineRule="exact"/>
              <w:rPr>
                <w:color w:val="000000"/>
                <w:sz w:val="28"/>
                <w:szCs w:val="28"/>
              </w:rPr>
            </w:pPr>
            <w:r>
              <w:rPr>
                <w:rFonts w:hint="eastAsia"/>
                <w:color w:val="000000"/>
                <w:sz w:val="28"/>
                <w:szCs w:val="28"/>
              </w:rPr>
              <w:t xml:space="preserve">e) </w:t>
            </w:r>
            <w:r>
              <w:rPr>
                <w:rFonts w:hint="eastAsia"/>
                <w:color w:val="000000"/>
                <w:sz w:val="28"/>
                <w:szCs w:val="28"/>
              </w:rPr>
              <w:t>公司要求的其他程序得以实施，且有效。</w:t>
            </w:r>
          </w:p>
          <w:p w:rsidR="0070638F" w:rsidRDefault="0064577D">
            <w:pPr>
              <w:spacing w:line="460" w:lineRule="exact"/>
              <w:rPr>
                <w:color w:val="000000"/>
                <w:sz w:val="28"/>
                <w:szCs w:val="28"/>
              </w:rPr>
            </w:pPr>
            <w:r>
              <w:rPr>
                <w:rFonts w:hint="eastAsia"/>
                <w:color w:val="000000"/>
                <w:sz w:val="28"/>
                <w:szCs w:val="28"/>
              </w:rPr>
              <w:t xml:space="preserve">8. 8. 2 </w:t>
            </w:r>
            <w:r>
              <w:rPr>
                <w:rFonts w:hint="eastAsia"/>
                <w:color w:val="000000"/>
                <w:sz w:val="28"/>
                <w:szCs w:val="28"/>
              </w:rPr>
              <w:t>验证活动结果的分析</w:t>
            </w:r>
          </w:p>
          <w:p w:rsidR="0070638F" w:rsidRDefault="0064577D">
            <w:pPr>
              <w:spacing w:line="460" w:lineRule="exact"/>
              <w:rPr>
                <w:color w:val="000000"/>
                <w:sz w:val="28"/>
                <w:szCs w:val="28"/>
              </w:rPr>
            </w:pPr>
            <w:r>
              <w:rPr>
                <w:rFonts w:hint="eastAsia"/>
                <w:color w:val="000000"/>
                <w:sz w:val="28"/>
                <w:szCs w:val="28"/>
              </w:rPr>
              <w:t>本公司在</w:t>
            </w:r>
            <w:r w:rsidRPr="00300AE7">
              <w:rPr>
                <w:rFonts w:hint="eastAsia"/>
                <w:sz w:val="28"/>
                <w:szCs w:val="28"/>
              </w:rPr>
              <w:t>《</w:t>
            </w:r>
            <w:r w:rsidR="00C953B7" w:rsidRPr="00300AE7">
              <w:rPr>
                <w:rFonts w:hint="eastAsia"/>
                <w:sz w:val="28"/>
                <w:szCs w:val="28"/>
              </w:rPr>
              <w:t>确认和验证程序</w:t>
            </w:r>
            <w:r w:rsidRPr="00300AE7">
              <w:rPr>
                <w:rFonts w:hint="eastAsia"/>
                <w:sz w:val="28"/>
                <w:szCs w:val="28"/>
              </w:rPr>
              <w:t>》</w:t>
            </w:r>
            <w:r>
              <w:rPr>
                <w:rFonts w:hint="eastAsia"/>
                <w:color w:val="000000"/>
                <w:sz w:val="28"/>
                <w:szCs w:val="28"/>
              </w:rPr>
              <w:t>中对验证活动的目的、方法、频次和职责进行了规定，对记录验证结果进行了规定，并要求将验证结果传达到食品安全小组以进行验证结果的分析。</w:t>
            </w:r>
          </w:p>
          <w:p w:rsidR="0070638F" w:rsidRDefault="0064577D">
            <w:pPr>
              <w:spacing w:line="460" w:lineRule="exact"/>
              <w:rPr>
                <w:color w:val="000000"/>
                <w:sz w:val="28"/>
                <w:szCs w:val="28"/>
              </w:rPr>
            </w:pPr>
            <w:r>
              <w:rPr>
                <w:rFonts w:hint="eastAsia"/>
                <w:color w:val="000000"/>
                <w:sz w:val="28"/>
                <w:szCs w:val="28"/>
              </w:rPr>
              <w:t>本公司的验证项目一般包括：前提方案与操作性前提方案的验证、</w:t>
            </w:r>
            <w:r>
              <w:rPr>
                <w:rFonts w:hint="eastAsia"/>
                <w:color w:val="000000"/>
                <w:sz w:val="28"/>
                <w:szCs w:val="28"/>
              </w:rPr>
              <w:t>HACCP</w:t>
            </w:r>
            <w:r>
              <w:rPr>
                <w:rFonts w:hint="eastAsia"/>
                <w:color w:val="000000"/>
                <w:sz w:val="28"/>
                <w:szCs w:val="28"/>
              </w:rPr>
              <w:t>计划的验证、</w:t>
            </w:r>
            <w:r>
              <w:rPr>
                <w:rFonts w:hint="eastAsia"/>
                <w:color w:val="000000"/>
                <w:sz w:val="28"/>
                <w:szCs w:val="28"/>
              </w:rPr>
              <w:t xml:space="preserve">CCP </w:t>
            </w:r>
            <w:r>
              <w:rPr>
                <w:rFonts w:hint="eastAsia"/>
                <w:color w:val="000000"/>
                <w:sz w:val="28"/>
                <w:szCs w:val="28"/>
              </w:rPr>
              <w:t>的验证、食品安全管理体系内部审核、最终产品的检测等。</w:t>
            </w:r>
          </w:p>
          <w:p w:rsidR="0070638F" w:rsidRDefault="0064577D">
            <w:pPr>
              <w:spacing w:line="460" w:lineRule="exact"/>
              <w:rPr>
                <w:color w:val="000000"/>
                <w:sz w:val="28"/>
                <w:szCs w:val="28"/>
              </w:rPr>
            </w:pPr>
            <w:r>
              <w:rPr>
                <w:rFonts w:hint="eastAsia"/>
                <w:color w:val="000000"/>
                <w:sz w:val="28"/>
                <w:szCs w:val="28"/>
              </w:rPr>
              <w:t>当验证基于终产品的测试、且测试的样品不符合食品安全危害的可接受水平时，受影响的批次产品应按照潜在不安全产品进行处置。</w:t>
            </w:r>
          </w:p>
          <w:p w:rsidR="0070638F" w:rsidRDefault="0064577D">
            <w:pPr>
              <w:spacing w:line="460" w:lineRule="exact"/>
              <w:rPr>
                <w:color w:val="000000"/>
                <w:sz w:val="28"/>
                <w:szCs w:val="28"/>
              </w:rPr>
            </w:pPr>
            <w:r>
              <w:rPr>
                <w:rFonts w:hint="eastAsia"/>
                <w:color w:val="000000"/>
                <w:sz w:val="28"/>
                <w:szCs w:val="28"/>
              </w:rPr>
              <w:t xml:space="preserve">8. 9 </w:t>
            </w:r>
            <w:r>
              <w:rPr>
                <w:rFonts w:hint="eastAsia"/>
                <w:color w:val="000000"/>
                <w:sz w:val="28"/>
                <w:szCs w:val="28"/>
              </w:rPr>
              <w:t>不符合产品和过程的控制</w:t>
            </w:r>
          </w:p>
          <w:p w:rsidR="0070638F" w:rsidRDefault="0064577D">
            <w:pPr>
              <w:spacing w:line="460" w:lineRule="exact"/>
              <w:rPr>
                <w:color w:val="000000"/>
                <w:sz w:val="28"/>
                <w:szCs w:val="28"/>
              </w:rPr>
            </w:pPr>
            <w:r>
              <w:rPr>
                <w:rFonts w:hint="eastAsia"/>
                <w:color w:val="000000"/>
                <w:sz w:val="28"/>
                <w:szCs w:val="28"/>
              </w:rPr>
              <w:t xml:space="preserve">8. 9. 1 </w:t>
            </w:r>
            <w:r>
              <w:rPr>
                <w:rFonts w:hint="eastAsia"/>
                <w:color w:val="000000"/>
                <w:sz w:val="28"/>
                <w:szCs w:val="28"/>
              </w:rPr>
              <w:t>总则</w:t>
            </w:r>
          </w:p>
          <w:p w:rsidR="0070638F" w:rsidRDefault="0064577D">
            <w:pPr>
              <w:spacing w:line="460" w:lineRule="exact"/>
              <w:rPr>
                <w:color w:val="000000"/>
                <w:sz w:val="28"/>
                <w:szCs w:val="28"/>
              </w:rPr>
            </w:pPr>
            <w:r>
              <w:rPr>
                <w:rFonts w:hint="eastAsia"/>
                <w:color w:val="000000"/>
                <w:sz w:val="28"/>
                <w:szCs w:val="28"/>
              </w:rPr>
              <w:t>公司根据最终产品的用途和交付要求，识别和控制影响最终产品的不符合关键控制点或不符合的卫生标准操作程序。</w:t>
            </w:r>
          </w:p>
          <w:p w:rsidR="0070638F" w:rsidRDefault="0064577D">
            <w:pPr>
              <w:spacing w:line="460" w:lineRule="exact"/>
              <w:rPr>
                <w:color w:val="000000"/>
                <w:sz w:val="28"/>
                <w:szCs w:val="28"/>
              </w:rPr>
            </w:pPr>
            <w:r>
              <w:rPr>
                <w:rFonts w:hint="eastAsia"/>
                <w:color w:val="000000"/>
                <w:sz w:val="28"/>
                <w:szCs w:val="28"/>
              </w:rPr>
              <w:t xml:space="preserve">8. 9. 2 </w:t>
            </w:r>
            <w:r>
              <w:rPr>
                <w:rFonts w:hint="eastAsia"/>
                <w:color w:val="000000"/>
                <w:sz w:val="28"/>
                <w:szCs w:val="28"/>
              </w:rPr>
              <w:t>纠正措施</w:t>
            </w:r>
          </w:p>
          <w:p w:rsidR="0070638F" w:rsidRDefault="0064577D">
            <w:pPr>
              <w:spacing w:line="460" w:lineRule="exact"/>
              <w:rPr>
                <w:color w:val="000000"/>
                <w:sz w:val="28"/>
                <w:szCs w:val="28"/>
              </w:rPr>
            </w:pPr>
            <w:r>
              <w:rPr>
                <w:rFonts w:hint="eastAsia"/>
                <w:color w:val="000000"/>
                <w:sz w:val="28"/>
                <w:szCs w:val="28"/>
              </w:rPr>
              <w:t>为对产品实现过程中的不合格和</w:t>
            </w:r>
            <w:r>
              <w:rPr>
                <w:rFonts w:hint="eastAsia"/>
                <w:color w:val="000000"/>
                <w:sz w:val="28"/>
                <w:szCs w:val="28"/>
              </w:rPr>
              <w:t xml:space="preserve"> HACCP </w:t>
            </w:r>
            <w:r>
              <w:rPr>
                <w:rFonts w:hint="eastAsia"/>
                <w:color w:val="000000"/>
                <w:sz w:val="28"/>
                <w:szCs w:val="28"/>
              </w:rPr>
              <w:t>体系的关键控制点关键限值已发生的偏离，包括对偏离期间的产品和偏离产生的原因进行分析识别，从而制定出应采取的措施进行纠正，使发生偏离的参数重新控制。在关键限值范围内，预防潜在不合格，以防止这种偏离和不合格品的再次发生。达到杜绝因偏离导致有碍健康的产品进入流通领域的目的。</w:t>
            </w:r>
          </w:p>
          <w:p w:rsidR="0070638F" w:rsidRDefault="0064577D">
            <w:pPr>
              <w:spacing w:line="460" w:lineRule="exact"/>
              <w:rPr>
                <w:color w:val="000000"/>
                <w:sz w:val="28"/>
                <w:szCs w:val="28"/>
              </w:rPr>
            </w:pPr>
            <w:r>
              <w:rPr>
                <w:rFonts w:hint="eastAsia"/>
                <w:color w:val="000000"/>
                <w:sz w:val="28"/>
                <w:szCs w:val="28"/>
              </w:rPr>
              <w:t>对关键控制点关键限值的纠偏恢复控制包括：识别、评审控制记录提供的偏离数据信息；确定消除偏离，制定重新受控和防止再发生的措施；完成关键控制点纠正措施过程记录。具体按以下内容执行：</w:t>
            </w:r>
          </w:p>
          <w:p w:rsidR="0070638F" w:rsidRDefault="0064577D">
            <w:pPr>
              <w:spacing w:line="460" w:lineRule="exact"/>
              <w:rPr>
                <w:color w:val="000000"/>
                <w:sz w:val="28"/>
                <w:szCs w:val="28"/>
              </w:rPr>
            </w:pPr>
            <w:r>
              <w:rPr>
                <w:rFonts w:hint="eastAsia"/>
                <w:color w:val="000000"/>
                <w:sz w:val="28"/>
                <w:szCs w:val="28"/>
              </w:rPr>
              <w:t xml:space="preserve">a) </w:t>
            </w:r>
            <w:r>
              <w:rPr>
                <w:rFonts w:hint="eastAsia"/>
                <w:color w:val="000000"/>
                <w:sz w:val="28"/>
                <w:szCs w:val="28"/>
              </w:rPr>
              <w:t>为了防止偏离的再次发生，对该关键控制点制定实施纠正措施；</w:t>
            </w:r>
          </w:p>
          <w:p w:rsidR="0070638F" w:rsidRDefault="0064577D">
            <w:pPr>
              <w:spacing w:line="460" w:lineRule="exact"/>
              <w:rPr>
                <w:color w:val="000000"/>
                <w:sz w:val="28"/>
                <w:szCs w:val="28"/>
              </w:rPr>
            </w:pPr>
            <w:r>
              <w:rPr>
                <w:rFonts w:hint="eastAsia"/>
                <w:color w:val="000000"/>
                <w:sz w:val="28"/>
                <w:szCs w:val="28"/>
              </w:rPr>
              <w:t xml:space="preserve">b) </w:t>
            </w:r>
            <w:r>
              <w:rPr>
                <w:rFonts w:hint="eastAsia"/>
                <w:color w:val="000000"/>
                <w:sz w:val="28"/>
                <w:szCs w:val="28"/>
              </w:rPr>
              <w:t>当关键限值再次发生偏离时，应调整加工工艺或重新评估食品安全管理体系。重新评估的结果是可能导致作出修改</w:t>
            </w:r>
            <w:r>
              <w:rPr>
                <w:rFonts w:hint="eastAsia"/>
                <w:color w:val="000000"/>
                <w:sz w:val="28"/>
                <w:szCs w:val="28"/>
              </w:rPr>
              <w:t xml:space="preserve"> HACCP </w:t>
            </w:r>
            <w:r>
              <w:rPr>
                <w:rFonts w:hint="eastAsia"/>
                <w:color w:val="000000"/>
                <w:sz w:val="28"/>
                <w:szCs w:val="28"/>
              </w:rPr>
              <w:t>计划的决定。必要时，要采取有效措施以清除或最大限度地降低发生偏离的原因；</w:t>
            </w:r>
          </w:p>
          <w:p w:rsidR="0070638F" w:rsidRDefault="0064577D">
            <w:pPr>
              <w:spacing w:line="460" w:lineRule="exact"/>
              <w:rPr>
                <w:color w:val="000000"/>
                <w:sz w:val="28"/>
                <w:szCs w:val="28"/>
              </w:rPr>
            </w:pPr>
            <w:r>
              <w:rPr>
                <w:rFonts w:hint="eastAsia"/>
                <w:color w:val="000000"/>
                <w:sz w:val="28"/>
                <w:szCs w:val="28"/>
              </w:rPr>
              <w:t xml:space="preserve">c) </w:t>
            </w:r>
            <w:r>
              <w:rPr>
                <w:rFonts w:hint="eastAsia"/>
                <w:color w:val="000000"/>
                <w:sz w:val="28"/>
                <w:szCs w:val="28"/>
              </w:rPr>
              <w:t>识别潜在的不合格，并采取纠正措施，以清除潜在不合格的原因，防止不</w:t>
            </w:r>
            <w:r>
              <w:rPr>
                <w:rFonts w:hint="eastAsia"/>
                <w:color w:val="000000"/>
                <w:sz w:val="28"/>
                <w:szCs w:val="28"/>
              </w:rPr>
              <w:lastRenderedPageBreak/>
              <w:t>合格发生。所采取的纠正措施应与潜在问题的程度相适应；</w:t>
            </w:r>
          </w:p>
          <w:p w:rsidR="0070638F" w:rsidRDefault="0064577D">
            <w:pPr>
              <w:spacing w:line="460" w:lineRule="exact"/>
              <w:rPr>
                <w:color w:val="000000"/>
                <w:sz w:val="28"/>
                <w:szCs w:val="28"/>
              </w:rPr>
            </w:pPr>
            <w:r>
              <w:rPr>
                <w:rFonts w:hint="eastAsia"/>
                <w:color w:val="000000"/>
                <w:sz w:val="28"/>
                <w:szCs w:val="28"/>
              </w:rPr>
              <w:t xml:space="preserve">d) </w:t>
            </w:r>
            <w:r>
              <w:rPr>
                <w:rFonts w:hint="eastAsia"/>
                <w:color w:val="000000"/>
                <w:sz w:val="28"/>
                <w:szCs w:val="28"/>
              </w:rPr>
              <w:t>及时了解体系运营的有效性、过程、产品、环境质量趋势及顾客的要求和期望。日常对食品安全管理体系运行的检查和监督过程中，及时收集分析各方面的反馈信息，包括：</w:t>
            </w:r>
          </w:p>
          <w:p w:rsidR="0070638F" w:rsidRDefault="0064577D">
            <w:pPr>
              <w:spacing w:line="460" w:lineRule="exact"/>
              <w:rPr>
                <w:color w:val="000000"/>
                <w:sz w:val="28"/>
                <w:szCs w:val="28"/>
              </w:rPr>
            </w:pPr>
            <w:r>
              <w:rPr>
                <w:rFonts w:hint="eastAsia"/>
                <w:color w:val="000000"/>
                <w:sz w:val="28"/>
                <w:szCs w:val="28"/>
              </w:rPr>
              <w:t>——供方供货统计、产品质量统计、市场分析、顾客满意程度调查等；</w:t>
            </w:r>
          </w:p>
          <w:p w:rsidR="0070638F" w:rsidRDefault="0064577D">
            <w:pPr>
              <w:spacing w:line="460" w:lineRule="exact"/>
              <w:rPr>
                <w:color w:val="000000"/>
                <w:sz w:val="28"/>
                <w:szCs w:val="28"/>
              </w:rPr>
            </w:pPr>
            <w:r>
              <w:rPr>
                <w:rFonts w:hint="eastAsia"/>
                <w:color w:val="000000"/>
                <w:sz w:val="28"/>
                <w:szCs w:val="28"/>
              </w:rPr>
              <w:t>——以往的内审报告，管理评审报告；</w:t>
            </w:r>
          </w:p>
          <w:p w:rsidR="0070638F" w:rsidRDefault="0064577D">
            <w:pPr>
              <w:spacing w:line="460" w:lineRule="exact"/>
              <w:rPr>
                <w:color w:val="000000"/>
                <w:sz w:val="28"/>
                <w:szCs w:val="28"/>
              </w:rPr>
            </w:pPr>
            <w:r>
              <w:rPr>
                <w:rFonts w:hint="eastAsia"/>
                <w:color w:val="000000"/>
                <w:sz w:val="28"/>
                <w:szCs w:val="28"/>
              </w:rPr>
              <w:t>——纠正、预防、改进措施执行记录等。</w:t>
            </w:r>
          </w:p>
          <w:p w:rsidR="0070638F" w:rsidRDefault="0064577D">
            <w:pPr>
              <w:spacing w:line="460" w:lineRule="exact"/>
              <w:rPr>
                <w:color w:val="000000"/>
                <w:sz w:val="28"/>
                <w:szCs w:val="28"/>
              </w:rPr>
            </w:pPr>
            <w:r>
              <w:rPr>
                <w:rFonts w:hint="eastAsia"/>
                <w:color w:val="000000"/>
                <w:sz w:val="28"/>
                <w:szCs w:val="28"/>
              </w:rPr>
              <w:t xml:space="preserve">e) </w:t>
            </w:r>
            <w:r>
              <w:rPr>
                <w:rFonts w:hint="eastAsia"/>
                <w:color w:val="000000"/>
                <w:sz w:val="28"/>
                <w:szCs w:val="28"/>
              </w:rPr>
              <w:t>发现有潜在的不合格事实时，根据潜在的问题影响程度确定轻重缓急，由食品安全小组召集相关部门讨论原因，定出纠正措施和责任部门；跟踪验证实施效果，食品安全小组负责对有效性进行评审；</w:t>
            </w:r>
          </w:p>
          <w:p w:rsidR="0070638F" w:rsidRDefault="0064577D">
            <w:pPr>
              <w:spacing w:line="460" w:lineRule="exact"/>
              <w:rPr>
                <w:color w:val="000000"/>
                <w:sz w:val="28"/>
                <w:szCs w:val="28"/>
              </w:rPr>
            </w:pPr>
            <w:r>
              <w:rPr>
                <w:rFonts w:hint="eastAsia"/>
                <w:color w:val="000000"/>
                <w:sz w:val="28"/>
                <w:szCs w:val="28"/>
              </w:rPr>
              <w:t xml:space="preserve">f) </w:t>
            </w:r>
            <w:r>
              <w:rPr>
                <w:rFonts w:hint="eastAsia"/>
                <w:color w:val="000000"/>
                <w:sz w:val="28"/>
                <w:szCs w:val="28"/>
              </w:rPr>
              <w:t>为了对纠正措施进行有效监控，积累纠偏经验保留证据，防止再发生，因此规定对偏离和偏离期产品的处置过程实行全部记录，并保存档案。记录内容包括：受控品名、描述偏离、纠正措施</w:t>
            </w:r>
            <w:r>
              <w:rPr>
                <w:rFonts w:hint="eastAsia"/>
                <w:color w:val="000000"/>
                <w:sz w:val="28"/>
                <w:szCs w:val="28"/>
              </w:rPr>
              <w:t>(</w:t>
            </w:r>
            <w:r>
              <w:rPr>
                <w:rFonts w:hint="eastAsia"/>
                <w:color w:val="000000"/>
                <w:sz w:val="28"/>
                <w:szCs w:val="28"/>
              </w:rPr>
              <w:t>包括对受影响产品的最终处理</w:t>
            </w:r>
            <w:r>
              <w:rPr>
                <w:rFonts w:hint="eastAsia"/>
                <w:color w:val="000000"/>
                <w:sz w:val="28"/>
                <w:szCs w:val="28"/>
              </w:rPr>
              <w:t xml:space="preserve">) </w:t>
            </w:r>
            <w:r>
              <w:rPr>
                <w:rFonts w:hint="eastAsia"/>
                <w:color w:val="000000"/>
                <w:sz w:val="28"/>
                <w:szCs w:val="28"/>
              </w:rPr>
              <w:t>采取纠正措施的负责人的姓名、必要时要有结果的评审。</w:t>
            </w:r>
          </w:p>
          <w:p w:rsidR="0070638F" w:rsidRPr="00EF38CE" w:rsidRDefault="0064577D">
            <w:pPr>
              <w:spacing w:line="460" w:lineRule="exact"/>
              <w:rPr>
                <w:sz w:val="28"/>
                <w:szCs w:val="28"/>
              </w:rPr>
            </w:pPr>
            <w:r>
              <w:rPr>
                <w:rFonts w:hint="eastAsia"/>
                <w:color w:val="000000"/>
                <w:sz w:val="28"/>
                <w:szCs w:val="28"/>
              </w:rPr>
              <w:t>其余未尽事宜详见《</w:t>
            </w:r>
            <w:r w:rsidR="00C953B7" w:rsidRPr="00EF38CE">
              <w:rPr>
                <w:rFonts w:hint="eastAsia"/>
                <w:sz w:val="28"/>
                <w:szCs w:val="28"/>
              </w:rPr>
              <w:t>纠正和预防措施控制程序</w:t>
            </w:r>
            <w:r w:rsidRPr="00EF38CE">
              <w:rPr>
                <w:rFonts w:hint="eastAsia"/>
                <w:sz w:val="28"/>
                <w:szCs w:val="28"/>
              </w:rPr>
              <w:t>》</w:t>
            </w:r>
          </w:p>
          <w:p w:rsidR="0070638F" w:rsidRPr="00EF38CE" w:rsidRDefault="0064577D">
            <w:pPr>
              <w:spacing w:line="460" w:lineRule="exact"/>
              <w:rPr>
                <w:sz w:val="28"/>
                <w:szCs w:val="28"/>
              </w:rPr>
            </w:pPr>
            <w:r w:rsidRPr="00EF38CE">
              <w:rPr>
                <w:rFonts w:hint="eastAsia"/>
                <w:sz w:val="28"/>
                <w:szCs w:val="28"/>
              </w:rPr>
              <w:t xml:space="preserve">8. 9. 3 </w:t>
            </w:r>
            <w:r w:rsidRPr="00EF38CE">
              <w:rPr>
                <w:rFonts w:hint="eastAsia"/>
                <w:sz w:val="28"/>
                <w:szCs w:val="28"/>
              </w:rPr>
              <w:t>纠正</w:t>
            </w:r>
          </w:p>
          <w:p w:rsidR="0070638F" w:rsidRPr="00EF38CE" w:rsidRDefault="0064577D">
            <w:pPr>
              <w:spacing w:line="460" w:lineRule="exact"/>
              <w:rPr>
                <w:sz w:val="28"/>
                <w:szCs w:val="28"/>
              </w:rPr>
            </w:pPr>
            <w:r w:rsidRPr="00EF38CE">
              <w:rPr>
                <w:rFonts w:hint="eastAsia"/>
                <w:sz w:val="28"/>
                <w:szCs w:val="28"/>
              </w:rPr>
              <w:t xml:space="preserve">1) </w:t>
            </w:r>
            <w:r w:rsidRPr="00EF38CE">
              <w:rPr>
                <w:rFonts w:hint="eastAsia"/>
                <w:sz w:val="28"/>
                <w:szCs w:val="28"/>
              </w:rPr>
              <w:t>公司建立和实施《纠正和预防措施控制程序》，对纠正进行管理。</w:t>
            </w:r>
          </w:p>
          <w:p w:rsidR="0070638F" w:rsidRPr="00EF38CE" w:rsidRDefault="0064577D">
            <w:pPr>
              <w:spacing w:line="460" w:lineRule="exact"/>
              <w:rPr>
                <w:sz w:val="28"/>
                <w:szCs w:val="28"/>
              </w:rPr>
            </w:pPr>
            <w:r w:rsidRPr="00EF38CE">
              <w:rPr>
                <w:rFonts w:hint="eastAsia"/>
                <w:sz w:val="28"/>
                <w:szCs w:val="28"/>
              </w:rPr>
              <w:t xml:space="preserve">2) </w:t>
            </w:r>
            <w:r w:rsidRPr="00EF38CE">
              <w:rPr>
                <w:rFonts w:hint="eastAsia"/>
                <w:sz w:val="28"/>
                <w:szCs w:val="28"/>
              </w:rPr>
              <w:t>纠正要做到：</w:t>
            </w:r>
          </w:p>
          <w:p w:rsidR="0070638F" w:rsidRDefault="0064577D">
            <w:pPr>
              <w:spacing w:line="460" w:lineRule="exact"/>
              <w:rPr>
                <w:color w:val="000000"/>
                <w:sz w:val="28"/>
                <w:szCs w:val="28"/>
              </w:rPr>
            </w:pPr>
            <w:r>
              <w:rPr>
                <w:rFonts w:hint="eastAsia"/>
                <w:color w:val="000000"/>
                <w:sz w:val="28"/>
                <w:szCs w:val="28"/>
              </w:rPr>
              <w:t xml:space="preserve">a) </w:t>
            </w:r>
            <w:r>
              <w:rPr>
                <w:rFonts w:hint="eastAsia"/>
                <w:color w:val="000000"/>
                <w:sz w:val="28"/>
                <w:szCs w:val="28"/>
              </w:rPr>
              <w:t>确保关键控制点超出关键限值或操作性前提方案失控时，受影响的产品得到识别和控制；</w:t>
            </w:r>
          </w:p>
          <w:p w:rsidR="0070638F" w:rsidRDefault="0064577D">
            <w:pPr>
              <w:spacing w:line="460" w:lineRule="exact"/>
              <w:rPr>
                <w:color w:val="000000"/>
                <w:sz w:val="28"/>
                <w:szCs w:val="28"/>
              </w:rPr>
            </w:pPr>
            <w:r>
              <w:rPr>
                <w:rFonts w:hint="eastAsia"/>
                <w:color w:val="000000"/>
                <w:sz w:val="28"/>
                <w:szCs w:val="28"/>
              </w:rPr>
              <w:t xml:space="preserve">b) </w:t>
            </w:r>
            <w:r>
              <w:rPr>
                <w:rFonts w:hint="eastAsia"/>
                <w:color w:val="000000"/>
                <w:sz w:val="28"/>
                <w:szCs w:val="28"/>
              </w:rPr>
              <w:t>评审所采取的纠正的有效性；</w:t>
            </w:r>
          </w:p>
          <w:p w:rsidR="0070638F" w:rsidRDefault="0064577D">
            <w:pPr>
              <w:spacing w:line="460" w:lineRule="exact"/>
              <w:rPr>
                <w:color w:val="000000"/>
                <w:sz w:val="28"/>
                <w:szCs w:val="28"/>
              </w:rPr>
            </w:pPr>
            <w:r>
              <w:rPr>
                <w:rFonts w:hint="eastAsia"/>
                <w:color w:val="000000"/>
                <w:sz w:val="28"/>
                <w:szCs w:val="28"/>
              </w:rPr>
              <w:t xml:space="preserve">c) </w:t>
            </w:r>
            <w:r>
              <w:rPr>
                <w:rFonts w:hint="eastAsia"/>
                <w:color w:val="000000"/>
                <w:sz w:val="28"/>
                <w:szCs w:val="28"/>
              </w:rPr>
              <w:t>纠正应得到相关负责人的批准，要做好纠正记录，记录包括不符合的性质及其产生原因和后果，以及不合格批次的可追溯信息。</w:t>
            </w:r>
          </w:p>
          <w:p w:rsidR="0070638F" w:rsidRDefault="0064577D">
            <w:pPr>
              <w:spacing w:line="460" w:lineRule="exact"/>
              <w:rPr>
                <w:color w:val="000000"/>
                <w:sz w:val="28"/>
                <w:szCs w:val="28"/>
              </w:rPr>
            </w:pPr>
            <w:r>
              <w:rPr>
                <w:rFonts w:hint="eastAsia"/>
                <w:color w:val="000000"/>
                <w:sz w:val="28"/>
                <w:szCs w:val="28"/>
              </w:rPr>
              <w:t xml:space="preserve">3) </w:t>
            </w:r>
            <w:r>
              <w:rPr>
                <w:rFonts w:hint="eastAsia"/>
                <w:color w:val="000000"/>
                <w:sz w:val="28"/>
                <w:szCs w:val="28"/>
              </w:rPr>
              <w:t>公司在关键限值失控时，采取如下纠正：</w:t>
            </w:r>
          </w:p>
          <w:p w:rsidR="0070638F" w:rsidRDefault="0064577D">
            <w:pPr>
              <w:spacing w:line="460" w:lineRule="exact"/>
              <w:rPr>
                <w:color w:val="000000"/>
                <w:sz w:val="28"/>
                <w:szCs w:val="28"/>
              </w:rPr>
            </w:pPr>
            <w:r>
              <w:rPr>
                <w:rFonts w:hint="eastAsia"/>
                <w:color w:val="000000"/>
                <w:sz w:val="28"/>
                <w:szCs w:val="28"/>
              </w:rPr>
              <w:t xml:space="preserve">a) </w:t>
            </w:r>
            <w:r>
              <w:rPr>
                <w:rFonts w:hint="eastAsia"/>
                <w:color w:val="000000"/>
                <w:sz w:val="28"/>
                <w:szCs w:val="28"/>
              </w:rPr>
              <w:t>使</w:t>
            </w:r>
            <w:r>
              <w:rPr>
                <w:rFonts w:hint="eastAsia"/>
                <w:color w:val="000000"/>
                <w:sz w:val="28"/>
                <w:szCs w:val="28"/>
              </w:rPr>
              <w:t xml:space="preserve"> CCP </w:t>
            </w:r>
            <w:r>
              <w:rPr>
                <w:rFonts w:hint="eastAsia"/>
                <w:color w:val="000000"/>
                <w:sz w:val="28"/>
                <w:szCs w:val="28"/>
              </w:rPr>
              <w:t>重新恢复受控；</w:t>
            </w:r>
          </w:p>
          <w:p w:rsidR="0070638F" w:rsidRPr="00EF38CE" w:rsidRDefault="0064577D">
            <w:pPr>
              <w:spacing w:line="460" w:lineRule="exact"/>
              <w:rPr>
                <w:sz w:val="28"/>
                <w:szCs w:val="28"/>
              </w:rPr>
            </w:pPr>
            <w:r>
              <w:rPr>
                <w:rFonts w:hint="eastAsia"/>
                <w:color w:val="000000"/>
                <w:sz w:val="28"/>
                <w:szCs w:val="28"/>
              </w:rPr>
              <w:t xml:space="preserve">b) </w:t>
            </w:r>
            <w:r>
              <w:rPr>
                <w:rFonts w:hint="eastAsia"/>
                <w:color w:val="000000"/>
                <w:sz w:val="28"/>
                <w:szCs w:val="28"/>
              </w:rPr>
              <w:t>按《</w:t>
            </w:r>
            <w:r w:rsidR="006C51B2" w:rsidRPr="00EF38CE">
              <w:rPr>
                <w:rFonts w:hint="eastAsia"/>
                <w:sz w:val="28"/>
                <w:szCs w:val="28"/>
              </w:rPr>
              <w:t>不合格和潜在不安全产品控制程序</w:t>
            </w:r>
            <w:r w:rsidRPr="00EF38CE">
              <w:rPr>
                <w:rFonts w:hint="eastAsia"/>
                <w:sz w:val="28"/>
                <w:szCs w:val="28"/>
              </w:rPr>
              <w:t>》的要求隔离、评估和处理在偏离期间</w:t>
            </w:r>
            <w:r w:rsidR="009B7AB5" w:rsidRPr="00EF38CE">
              <w:rPr>
                <w:rFonts w:hint="eastAsia"/>
                <w:sz w:val="28"/>
                <w:szCs w:val="28"/>
              </w:rPr>
              <w:t>配送</w:t>
            </w:r>
            <w:r w:rsidRPr="00EF38CE">
              <w:rPr>
                <w:rFonts w:hint="eastAsia"/>
                <w:sz w:val="28"/>
                <w:szCs w:val="28"/>
              </w:rPr>
              <w:t>的产品。</w:t>
            </w:r>
          </w:p>
          <w:p w:rsidR="0070638F" w:rsidRPr="00EF38CE" w:rsidRDefault="0064577D">
            <w:pPr>
              <w:spacing w:line="460" w:lineRule="exact"/>
              <w:rPr>
                <w:sz w:val="28"/>
                <w:szCs w:val="28"/>
              </w:rPr>
            </w:pPr>
            <w:r w:rsidRPr="00EF38CE">
              <w:rPr>
                <w:rFonts w:hint="eastAsia"/>
                <w:sz w:val="28"/>
                <w:szCs w:val="28"/>
              </w:rPr>
              <w:t>4</w:t>
            </w:r>
            <w:r w:rsidRPr="00EF38CE">
              <w:rPr>
                <w:rFonts w:hint="eastAsia"/>
                <w:sz w:val="28"/>
                <w:szCs w:val="28"/>
              </w:rPr>
              <w:t>）在操作性前提方案失控时，采取以下措施：</w:t>
            </w:r>
          </w:p>
          <w:p w:rsidR="0070638F" w:rsidRPr="00EF38CE" w:rsidRDefault="0064577D">
            <w:pPr>
              <w:spacing w:line="460" w:lineRule="exact"/>
              <w:rPr>
                <w:sz w:val="28"/>
                <w:szCs w:val="28"/>
              </w:rPr>
            </w:pPr>
            <w:r w:rsidRPr="00EF38CE">
              <w:rPr>
                <w:rFonts w:hint="eastAsia"/>
                <w:sz w:val="28"/>
                <w:szCs w:val="28"/>
              </w:rPr>
              <w:lastRenderedPageBreak/>
              <w:t xml:space="preserve">a) </w:t>
            </w:r>
            <w:r w:rsidRPr="00EF38CE">
              <w:rPr>
                <w:rFonts w:hint="eastAsia"/>
                <w:sz w:val="28"/>
                <w:szCs w:val="28"/>
              </w:rPr>
              <w:t>使操作性前提方案重新恢复受控；</w:t>
            </w:r>
          </w:p>
          <w:p w:rsidR="0070638F" w:rsidRPr="00EF38CE" w:rsidRDefault="0064577D">
            <w:pPr>
              <w:spacing w:line="460" w:lineRule="exact"/>
              <w:rPr>
                <w:sz w:val="28"/>
                <w:szCs w:val="28"/>
              </w:rPr>
            </w:pPr>
            <w:r w:rsidRPr="00EF38CE">
              <w:rPr>
                <w:rFonts w:hint="eastAsia"/>
                <w:sz w:val="28"/>
                <w:szCs w:val="28"/>
              </w:rPr>
              <w:t xml:space="preserve">b) </w:t>
            </w:r>
            <w:r w:rsidRPr="00EF38CE">
              <w:rPr>
                <w:rFonts w:hint="eastAsia"/>
                <w:sz w:val="28"/>
                <w:szCs w:val="28"/>
              </w:rPr>
              <w:t>对于在操作性前提方案失控条件下</w:t>
            </w:r>
            <w:r w:rsidR="009B7AB5" w:rsidRPr="00EF38CE">
              <w:rPr>
                <w:rFonts w:hint="eastAsia"/>
                <w:sz w:val="28"/>
                <w:szCs w:val="28"/>
              </w:rPr>
              <w:t>配送</w:t>
            </w:r>
            <w:r w:rsidRPr="00EF38CE">
              <w:rPr>
                <w:rFonts w:hint="eastAsia"/>
                <w:sz w:val="28"/>
                <w:szCs w:val="28"/>
              </w:rPr>
              <w:t>的产品，应根据不符合原因及其对食品安全造成的后果对其进行评价并记录评价结果；必要时，按《</w:t>
            </w:r>
            <w:r w:rsidR="006C51B2" w:rsidRPr="00EF38CE">
              <w:rPr>
                <w:rFonts w:hint="eastAsia"/>
                <w:sz w:val="28"/>
                <w:szCs w:val="28"/>
              </w:rPr>
              <w:t>不合格和潜在不安全产品控制程序</w:t>
            </w:r>
            <w:r w:rsidRPr="00EF38CE">
              <w:rPr>
                <w:rFonts w:hint="eastAsia"/>
                <w:sz w:val="28"/>
                <w:szCs w:val="28"/>
              </w:rPr>
              <w:t>》的要求对其进行处置。</w:t>
            </w:r>
          </w:p>
          <w:p w:rsidR="0070638F" w:rsidRPr="00EF38CE" w:rsidRDefault="0064577D">
            <w:pPr>
              <w:spacing w:line="460" w:lineRule="exact"/>
              <w:rPr>
                <w:sz w:val="28"/>
                <w:szCs w:val="28"/>
              </w:rPr>
            </w:pPr>
            <w:r w:rsidRPr="00EF38CE">
              <w:rPr>
                <w:rFonts w:hint="eastAsia"/>
                <w:sz w:val="28"/>
                <w:szCs w:val="28"/>
              </w:rPr>
              <w:t xml:space="preserve">8. 9. 4 </w:t>
            </w:r>
            <w:r w:rsidRPr="00EF38CE">
              <w:rPr>
                <w:rFonts w:hint="eastAsia"/>
                <w:sz w:val="28"/>
                <w:szCs w:val="28"/>
              </w:rPr>
              <w:t>潜在不安全产品的处理</w:t>
            </w:r>
          </w:p>
          <w:p w:rsidR="0070638F" w:rsidRPr="00EF38CE" w:rsidRDefault="0064577D">
            <w:pPr>
              <w:spacing w:line="460" w:lineRule="exact"/>
              <w:rPr>
                <w:sz w:val="28"/>
                <w:szCs w:val="28"/>
              </w:rPr>
            </w:pPr>
            <w:r w:rsidRPr="00EF38CE">
              <w:rPr>
                <w:rFonts w:hint="eastAsia"/>
                <w:sz w:val="28"/>
                <w:szCs w:val="28"/>
              </w:rPr>
              <w:t xml:space="preserve">1) </w:t>
            </w:r>
            <w:r w:rsidRPr="00EF38CE">
              <w:rPr>
                <w:rFonts w:hint="eastAsia"/>
                <w:sz w:val="28"/>
                <w:szCs w:val="28"/>
              </w:rPr>
              <w:t>公司建立和实施《</w:t>
            </w:r>
            <w:r w:rsidR="006C51B2" w:rsidRPr="00EF38CE">
              <w:rPr>
                <w:rFonts w:hint="eastAsia"/>
                <w:sz w:val="28"/>
                <w:szCs w:val="28"/>
              </w:rPr>
              <w:t>不合格和潜在不安全产品控制程序</w:t>
            </w:r>
            <w:r w:rsidRPr="00EF38CE">
              <w:rPr>
                <w:rFonts w:hint="eastAsia"/>
                <w:sz w:val="28"/>
                <w:szCs w:val="28"/>
              </w:rPr>
              <w:t>》，对不合格品</w:t>
            </w:r>
            <w:r w:rsidRPr="00EF38CE">
              <w:rPr>
                <w:rFonts w:hint="eastAsia"/>
                <w:sz w:val="28"/>
                <w:szCs w:val="28"/>
              </w:rPr>
              <w:t>/</w:t>
            </w:r>
            <w:r w:rsidRPr="00EF38CE">
              <w:rPr>
                <w:rFonts w:hint="eastAsia"/>
                <w:sz w:val="28"/>
                <w:szCs w:val="28"/>
              </w:rPr>
              <w:t>潜在不安全产品的识别、记录、评审、处置进行管理。</w:t>
            </w:r>
          </w:p>
          <w:p w:rsidR="0070638F" w:rsidRPr="00EF38CE" w:rsidRDefault="0064577D">
            <w:pPr>
              <w:spacing w:line="460" w:lineRule="exact"/>
              <w:rPr>
                <w:sz w:val="28"/>
                <w:szCs w:val="28"/>
              </w:rPr>
            </w:pPr>
            <w:r w:rsidRPr="00EF38CE">
              <w:rPr>
                <w:rFonts w:hint="eastAsia"/>
                <w:sz w:val="28"/>
                <w:szCs w:val="28"/>
              </w:rPr>
              <w:t xml:space="preserve">2) </w:t>
            </w:r>
            <w:r w:rsidRPr="00EF38CE">
              <w:rPr>
                <w:rFonts w:hint="eastAsia"/>
                <w:sz w:val="28"/>
                <w:szCs w:val="28"/>
              </w:rPr>
              <w:t>根据对不合格品</w:t>
            </w:r>
            <w:r w:rsidRPr="00EF38CE">
              <w:rPr>
                <w:rFonts w:hint="eastAsia"/>
                <w:sz w:val="28"/>
                <w:szCs w:val="28"/>
              </w:rPr>
              <w:t>/</w:t>
            </w:r>
            <w:r w:rsidRPr="00EF38CE">
              <w:rPr>
                <w:rFonts w:hint="eastAsia"/>
                <w:sz w:val="28"/>
                <w:szCs w:val="28"/>
              </w:rPr>
              <w:t>潜在不安全产品的评估结论，对不合格品</w:t>
            </w:r>
            <w:r w:rsidRPr="00EF38CE">
              <w:rPr>
                <w:rFonts w:hint="eastAsia"/>
                <w:sz w:val="28"/>
                <w:szCs w:val="28"/>
              </w:rPr>
              <w:t>/</w:t>
            </w:r>
            <w:r w:rsidRPr="00EF38CE">
              <w:rPr>
                <w:rFonts w:hint="eastAsia"/>
                <w:sz w:val="28"/>
                <w:szCs w:val="28"/>
              </w:rPr>
              <w:t>潜在不安全产品实施以下处置：</w:t>
            </w:r>
          </w:p>
          <w:p w:rsidR="0070638F" w:rsidRPr="00EF38CE" w:rsidRDefault="0064577D">
            <w:pPr>
              <w:spacing w:line="460" w:lineRule="exact"/>
              <w:rPr>
                <w:sz w:val="28"/>
                <w:szCs w:val="28"/>
              </w:rPr>
            </w:pPr>
            <w:r w:rsidRPr="00EF38CE">
              <w:rPr>
                <w:rFonts w:hint="eastAsia"/>
                <w:sz w:val="28"/>
                <w:szCs w:val="28"/>
              </w:rPr>
              <w:t xml:space="preserve">a) </w:t>
            </w:r>
            <w:r w:rsidRPr="00EF38CE">
              <w:rPr>
                <w:rFonts w:hint="eastAsia"/>
                <w:sz w:val="28"/>
                <w:szCs w:val="28"/>
              </w:rPr>
              <w:t>评估时，如满足以下要求，产品均可放行：</w:t>
            </w:r>
          </w:p>
          <w:p w:rsidR="0070638F" w:rsidRPr="00EF38CE" w:rsidRDefault="0064577D">
            <w:pPr>
              <w:spacing w:line="460" w:lineRule="exact"/>
              <w:rPr>
                <w:sz w:val="28"/>
                <w:szCs w:val="28"/>
              </w:rPr>
            </w:pPr>
            <w:r w:rsidRPr="00EF38CE">
              <w:rPr>
                <w:rFonts w:hint="eastAsia"/>
                <w:sz w:val="28"/>
                <w:szCs w:val="28"/>
              </w:rPr>
              <w:t>●相关的食品安全危害已降至规定的可接受水平。</w:t>
            </w:r>
          </w:p>
          <w:p w:rsidR="0070638F" w:rsidRPr="00EF38CE" w:rsidRDefault="0064577D">
            <w:pPr>
              <w:spacing w:line="460" w:lineRule="exact"/>
              <w:rPr>
                <w:sz w:val="28"/>
                <w:szCs w:val="28"/>
              </w:rPr>
            </w:pPr>
            <w:r w:rsidRPr="00EF38CE">
              <w:rPr>
                <w:rFonts w:hint="eastAsia"/>
                <w:sz w:val="28"/>
                <w:szCs w:val="28"/>
              </w:rPr>
              <w:t>●相关的食品安全危害在产品进入食品链前将降至确定的可接受水平。</w:t>
            </w:r>
          </w:p>
          <w:p w:rsidR="0070638F" w:rsidRPr="00EF38CE" w:rsidRDefault="0064577D">
            <w:pPr>
              <w:spacing w:line="460" w:lineRule="exact"/>
              <w:rPr>
                <w:sz w:val="28"/>
                <w:szCs w:val="28"/>
              </w:rPr>
            </w:pPr>
            <w:r w:rsidRPr="00EF38CE">
              <w:rPr>
                <w:rFonts w:hint="eastAsia"/>
                <w:sz w:val="28"/>
                <w:szCs w:val="28"/>
              </w:rPr>
              <w:t>●尽管不符合，但产品仍能满足相关食品安全危害规定的可接受水平。</w:t>
            </w:r>
          </w:p>
          <w:p w:rsidR="0070638F" w:rsidRPr="00EF38CE" w:rsidRDefault="0064577D">
            <w:pPr>
              <w:spacing w:line="460" w:lineRule="exact"/>
              <w:rPr>
                <w:sz w:val="28"/>
                <w:szCs w:val="28"/>
              </w:rPr>
            </w:pPr>
            <w:r w:rsidRPr="00EF38CE">
              <w:rPr>
                <w:rFonts w:hint="eastAsia"/>
                <w:sz w:val="28"/>
                <w:szCs w:val="28"/>
              </w:rPr>
              <w:t xml:space="preserve">b) </w:t>
            </w:r>
            <w:r w:rsidRPr="00EF38CE">
              <w:rPr>
                <w:rFonts w:hint="eastAsia"/>
                <w:sz w:val="28"/>
                <w:szCs w:val="28"/>
              </w:rPr>
              <w:t>评估时，如果符合下列任一条件，潜在不安全产品可以放行。</w:t>
            </w:r>
          </w:p>
          <w:p w:rsidR="0070638F" w:rsidRPr="00EF38CE" w:rsidRDefault="0064577D">
            <w:pPr>
              <w:spacing w:line="460" w:lineRule="exact"/>
              <w:rPr>
                <w:sz w:val="28"/>
                <w:szCs w:val="28"/>
              </w:rPr>
            </w:pPr>
            <w:r w:rsidRPr="00EF38CE">
              <w:rPr>
                <w:rFonts w:hint="eastAsia"/>
                <w:sz w:val="28"/>
                <w:szCs w:val="28"/>
              </w:rPr>
              <w:t>●除监视系统外的其他证据证实控制措施有效。</w:t>
            </w:r>
          </w:p>
          <w:p w:rsidR="0070638F" w:rsidRPr="00EF38CE" w:rsidRDefault="0064577D">
            <w:pPr>
              <w:spacing w:line="460" w:lineRule="exact"/>
              <w:rPr>
                <w:sz w:val="28"/>
                <w:szCs w:val="28"/>
              </w:rPr>
            </w:pPr>
            <w:r w:rsidRPr="00EF38CE">
              <w:rPr>
                <w:rFonts w:hint="eastAsia"/>
                <w:sz w:val="28"/>
                <w:szCs w:val="28"/>
              </w:rPr>
              <w:t>●证据表明，针对特定产品的控制措施的组合作用达到预期效果。</w:t>
            </w:r>
          </w:p>
          <w:p w:rsidR="0070638F" w:rsidRPr="00EF38CE" w:rsidRDefault="0064577D">
            <w:pPr>
              <w:spacing w:line="460" w:lineRule="exact"/>
              <w:rPr>
                <w:sz w:val="28"/>
                <w:szCs w:val="28"/>
              </w:rPr>
            </w:pPr>
            <w:r w:rsidRPr="00EF38CE">
              <w:rPr>
                <w:rFonts w:hint="eastAsia"/>
                <w:sz w:val="28"/>
                <w:szCs w:val="28"/>
              </w:rPr>
              <w:t>●抽样、分析和其他验证活动证实受影响批次产品符合相关食品安全危害确定的可接受水平。</w:t>
            </w:r>
          </w:p>
          <w:p w:rsidR="0070638F" w:rsidRPr="00EF38CE" w:rsidRDefault="0064577D">
            <w:pPr>
              <w:spacing w:line="460" w:lineRule="exact"/>
              <w:rPr>
                <w:sz w:val="28"/>
                <w:szCs w:val="28"/>
              </w:rPr>
            </w:pPr>
            <w:r w:rsidRPr="00EF38CE">
              <w:rPr>
                <w:rFonts w:hint="eastAsia"/>
                <w:sz w:val="28"/>
                <w:szCs w:val="28"/>
              </w:rPr>
              <w:t xml:space="preserve">c) </w:t>
            </w:r>
            <w:r w:rsidRPr="00EF38CE">
              <w:rPr>
                <w:rFonts w:hint="eastAsia"/>
                <w:sz w:val="28"/>
                <w:szCs w:val="28"/>
              </w:rPr>
              <w:t>评估时，如认为产品不能放行，则需：</w:t>
            </w:r>
          </w:p>
          <w:p w:rsidR="0070638F" w:rsidRPr="00EF38CE" w:rsidRDefault="0064577D">
            <w:pPr>
              <w:spacing w:line="460" w:lineRule="exact"/>
              <w:rPr>
                <w:sz w:val="28"/>
                <w:szCs w:val="28"/>
              </w:rPr>
            </w:pPr>
            <w:r w:rsidRPr="00EF38CE">
              <w:rPr>
                <w:rFonts w:hint="eastAsia"/>
                <w:sz w:val="28"/>
                <w:szCs w:val="28"/>
              </w:rPr>
              <w:t>●在公司内部或公司外重新加工或进一步加工，以确保食品安全危害消除或降至可接受水平。</w:t>
            </w:r>
          </w:p>
          <w:p w:rsidR="0070638F" w:rsidRPr="00EF38CE" w:rsidRDefault="0064577D">
            <w:pPr>
              <w:spacing w:line="460" w:lineRule="exact"/>
              <w:rPr>
                <w:sz w:val="28"/>
                <w:szCs w:val="28"/>
              </w:rPr>
            </w:pPr>
            <w:r w:rsidRPr="00EF38CE">
              <w:rPr>
                <w:rFonts w:hint="eastAsia"/>
                <w:sz w:val="28"/>
                <w:szCs w:val="28"/>
              </w:rPr>
              <w:t>●销毁或按废物处理。</w:t>
            </w:r>
          </w:p>
          <w:p w:rsidR="0070638F" w:rsidRPr="00EF38CE" w:rsidRDefault="0064577D">
            <w:pPr>
              <w:spacing w:line="460" w:lineRule="exact"/>
              <w:rPr>
                <w:sz w:val="28"/>
                <w:szCs w:val="28"/>
              </w:rPr>
            </w:pPr>
            <w:r w:rsidRPr="00EF38CE">
              <w:rPr>
                <w:rFonts w:hint="eastAsia"/>
                <w:sz w:val="28"/>
                <w:szCs w:val="28"/>
              </w:rPr>
              <w:t>●对已交付的产品，应按《</w:t>
            </w:r>
            <w:r w:rsidR="006C51B2" w:rsidRPr="00EF38CE">
              <w:rPr>
                <w:rFonts w:hint="eastAsia"/>
                <w:sz w:val="28"/>
                <w:szCs w:val="28"/>
              </w:rPr>
              <w:t>产品撤回控制程序</w:t>
            </w:r>
            <w:r w:rsidRPr="00EF38CE">
              <w:rPr>
                <w:rFonts w:hint="eastAsia"/>
                <w:sz w:val="28"/>
                <w:szCs w:val="28"/>
              </w:rPr>
              <w:t>》的要求将产品召回，以防止危害扩散。</w:t>
            </w:r>
          </w:p>
          <w:p w:rsidR="0070638F" w:rsidRPr="00EF38CE" w:rsidRDefault="0064577D">
            <w:pPr>
              <w:spacing w:line="460" w:lineRule="exact"/>
              <w:rPr>
                <w:sz w:val="28"/>
                <w:szCs w:val="28"/>
              </w:rPr>
            </w:pPr>
            <w:r w:rsidRPr="00EF38CE">
              <w:rPr>
                <w:rFonts w:hint="eastAsia"/>
                <w:sz w:val="28"/>
                <w:szCs w:val="28"/>
              </w:rPr>
              <w:t xml:space="preserve">8. 9. 5 </w:t>
            </w:r>
            <w:r w:rsidRPr="00EF38CE">
              <w:rPr>
                <w:rFonts w:hint="eastAsia"/>
                <w:sz w:val="28"/>
                <w:szCs w:val="28"/>
              </w:rPr>
              <w:t>撤回</w:t>
            </w:r>
            <w:r w:rsidRPr="00EF38CE">
              <w:rPr>
                <w:rFonts w:hint="eastAsia"/>
                <w:sz w:val="28"/>
                <w:szCs w:val="28"/>
              </w:rPr>
              <w:t>/</w:t>
            </w:r>
            <w:r w:rsidRPr="00EF38CE">
              <w:rPr>
                <w:rFonts w:hint="eastAsia"/>
                <w:sz w:val="28"/>
                <w:szCs w:val="28"/>
              </w:rPr>
              <w:t>召回</w:t>
            </w:r>
          </w:p>
          <w:p w:rsidR="0070638F" w:rsidRPr="00EF38CE" w:rsidRDefault="0064577D">
            <w:pPr>
              <w:spacing w:line="460" w:lineRule="exact"/>
              <w:rPr>
                <w:sz w:val="28"/>
                <w:szCs w:val="28"/>
              </w:rPr>
            </w:pPr>
            <w:r w:rsidRPr="00EF38CE">
              <w:rPr>
                <w:rFonts w:hint="eastAsia"/>
                <w:sz w:val="28"/>
                <w:szCs w:val="28"/>
              </w:rPr>
              <w:t xml:space="preserve">1) </w:t>
            </w:r>
            <w:r w:rsidRPr="00EF38CE">
              <w:rPr>
                <w:rFonts w:hint="eastAsia"/>
                <w:sz w:val="28"/>
                <w:szCs w:val="28"/>
              </w:rPr>
              <w:t>公司成立产品召回应急小组并明确产吕召回应急小组成员的职责，当出现产品召回情况时，产品召回应急小组按职责的要求迅速开展工作。</w:t>
            </w:r>
          </w:p>
          <w:p w:rsidR="0070638F" w:rsidRPr="00EF38CE" w:rsidRDefault="0064577D">
            <w:pPr>
              <w:spacing w:line="460" w:lineRule="exact"/>
              <w:rPr>
                <w:sz w:val="28"/>
                <w:szCs w:val="28"/>
              </w:rPr>
            </w:pPr>
            <w:r w:rsidRPr="00EF38CE">
              <w:rPr>
                <w:rFonts w:hint="eastAsia"/>
                <w:sz w:val="28"/>
                <w:szCs w:val="28"/>
              </w:rPr>
              <w:t xml:space="preserve">2) </w:t>
            </w:r>
            <w:r w:rsidRPr="00EF38CE">
              <w:rPr>
                <w:rFonts w:hint="eastAsia"/>
                <w:sz w:val="28"/>
                <w:szCs w:val="28"/>
              </w:rPr>
              <w:t>公司建立《</w:t>
            </w:r>
            <w:r w:rsidR="006C51B2" w:rsidRPr="00EF38CE">
              <w:rPr>
                <w:rFonts w:hint="eastAsia"/>
                <w:sz w:val="28"/>
                <w:szCs w:val="28"/>
              </w:rPr>
              <w:t>产品撤回控制程序</w:t>
            </w:r>
            <w:r w:rsidRPr="00EF38CE">
              <w:rPr>
                <w:rFonts w:hint="eastAsia"/>
                <w:sz w:val="28"/>
                <w:szCs w:val="28"/>
              </w:rPr>
              <w:t>》，程序中应规定如何通知相关方、如何处</w:t>
            </w:r>
            <w:r w:rsidRPr="00EF38CE">
              <w:rPr>
                <w:rFonts w:hint="eastAsia"/>
                <w:sz w:val="28"/>
                <w:szCs w:val="28"/>
              </w:rPr>
              <w:lastRenderedPageBreak/>
              <w:t>置受影响的产品以及召回工作各项措施的顺序。</w:t>
            </w:r>
          </w:p>
          <w:p w:rsidR="0070638F" w:rsidRPr="00EF38CE" w:rsidRDefault="0064577D">
            <w:pPr>
              <w:spacing w:line="460" w:lineRule="exact"/>
              <w:rPr>
                <w:sz w:val="28"/>
                <w:szCs w:val="28"/>
              </w:rPr>
            </w:pPr>
            <w:r w:rsidRPr="00EF38CE">
              <w:rPr>
                <w:rFonts w:hint="eastAsia"/>
                <w:sz w:val="28"/>
                <w:szCs w:val="28"/>
              </w:rPr>
              <w:t xml:space="preserve">3) </w:t>
            </w:r>
            <w:r w:rsidRPr="00EF38CE">
              <w:rPr>
                <w:rFonts w:hint="eastAsia"/>
                <w:sz w:val="28"/>
                <w:szCs w:val="28"/>
              </w:rPr>
              <w:t>食品安全小组组长每年组织进行一次产品召回演习以验证《</w:t>
            </w:r>
            <w:r w:rsidR="006C51B2" w:rsidRPr="00EF38CE">
              <w:rPr>
                <w:rFonts w:hint="eastAsia"/>
                <w:sz w:val="28"/>
                <w:szCs w:val="28"/>
              </w:rPr>
              <w:t>产品撤回控制程序</w:t>
            </w:r>
            <w:r w:rsidRPr="00EF38CE">
              <w:rPr>
                <w:rFonts w:hint="eastAsia"/>
                <w:sz w:val="28"/>
                <w:szCs w:val="28"/>
              </w:rPr>
              <w:t>》的有效性。应根据演习中发现的问题对相关文件进行必要的修改。</w:t>
            </w:r>
          </w:p>
          <w:p w:rsidR="0070638F" w:rsidRPr="00EF38CE" w:rsidRDefault="0064577D">
            <w:pPr>
              <w:spacing w:line="460" w:lineRule="exact"/>
              <w:rPr>
                <w:sz w:val="28"/>
                <w:szCs w:val="28"/>
              </w:rPr>
            </w:pPr>
            <w:r w:rsidRPr="00EF38CE">
              <w:rPr>
                <w:rFonts w:hint="eastAsia"/>
                <w:sz w:val="28"/>
                <w:szCs w:val="28"/>
              </w:rPr>
              <w:t xml:space="preserve">4) </w:t>
            </w:r>
            <w:r w:rsidRPr="00EF38CE">
              <w:rPr>
                <w:rFonts w:hint="eastAsia"/>
                <w:sz w:val="28"/>
                <w:szCs w:val="28"/>
              </w:rPr>
              <w:t>公司按《</w:t>
            </w:r>
            <w:r w:rsidR="006C51B2" w:rsidRPr="00EF38CE">
              <w:rPr>
                <w:rFonts w:hint="eastAsia"/>
                <w:sz w:val="28"/>
                <w:szCs w:val="28"/>
              </w:rPr>
              <w:t>产品撤回控制程序</w:t>
            </w:r>
            <w:r w:rsidRPr="00EF38CE">
              <w:rPr>
                <w:rFonts w:hint="eastAsia"/>
                <w:sz w:val="28"/>
                <w:szCs w:val="28"/>
              </w:rPr>
              <w:t>》的要求做好召回产品的隔离、封存和标识，并按《</w:t>
            </w:r>
            <w:r w:rsidR="006C51B2" w:rsidRPr="00EF38CE">
              <w:rPr>
                <w:rFonts w:hint="eastAsia"/>
                <w:sz w:val="28"/>
                <w:szCs w:val="28"/>
              </w:rPr>
              <w:t>不合格和潜在不安全产品控制程序</w:t>
            </w:r>
            <w:r w:rsidRPr="00EF38CE">
              <w:rPr>
                <w:rFonts w:hint="eastAsia"/>
                <w:sz w:val="28"/>
                <w:szCs w:val="28"/>
              </w:rPr>
              <w:t>》的要求对召回产品进行评价和处理。</w:t>
            </w:r>
          </w:p>
          <w:p w:rsidR="0070638F" w:rsidRPr="00EF38CE" w:rsidRDefault="0064577D">
            <w:pPr>
              <w:spacing w:line="460" w:lineRule="exact"/>
              <w:rPr>
                <w:sz w:val="28"/>
                <w:szCs w:val="28"/>
              </w:rPr>
            </w:pPr>
            <w:r w:rsidRPr="00EF38CE">
              <w:rPr>
                <w:rFonts w:hint="eastAsia"/>
                <w:sz w:val="28"/>
                <w:szCs w:val="28"/>
              </w:rPr>
              <w:t xml:space="preserve">5) </w:t>
            </w:r>
            <w:r w:rsidRPr="00EF38CE">
              <w:rPr>
                <w:rFonts w:hint="eastAsia"/>
                <w:sz w:val="28"/>
                <w:szCs w:val="28"/>
              </w:rPr>
              <w:t>产品召回完成后，食品安全小组组长应组织产品召回应急小组和有关部门对产品召回的情况进行总结。在总结中，应查明召回事故发生的原因，应明确产品召回涉及的销售区域及产品种类、召回产品的处理结果、召回对公司信誉的影响、召回给公司造成的经济损失等情况。总结的结论应上报总经理，作为管理评审的输入。</w:t>
            </w:r>
          </w:p>
          <w:p w:rsidR="0070638F" w:rsidRPr="00EF38CE" w:rsidRDefault="0070638F">
            <w:pPr>
              <w:spacing w:line="460" w:lineRule="exact"/>
              <w:rPr>
                <w:rFonts w:ascii="宋体" w:hAnsi="宋体" w:cs="宋体"/>
                <w:sz w:val="20"/>
                <w:szCs w:val="20"/>
              </w:rPr>
            </w:pPr>
          </w:p>
          <w:p w:rsidR="0070638F" w:rsidRPr="00EF38CE" w:rsidRDefault="0064577D">
            <w:pPr>
              <w:spacing w:line="460" w:lineRule="exact"/>
              <w:rPr>
                <w:rFonts w:ascii="宋体" w:hAnsi="宋体" w:cs="宋体"/>
                <w:sz w:val="20"/>
                <w:szCs w:val="20"/>
              </w:rPr>
            </w:pP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r w:rsidRPr="00EF38CE">
              <w:rPr>
                <w:rFonts w:ascii="宋体" w:hAnsi="宋体" w:cs="宋体" w:hint="eastAsia"/>
                <w:sz w:val="20"/>
                <w:szCs w:val="20"/>
              </w:rPr>
              <w:sym w:font="Wingdings" w:char="F076"/>
            </w:r>
          </w:p>
          <w:p w:rsidR="0070638F" w:rsidRPr="00EF38CE" w:rsidRDefault="0064577D">
            <w:pPr>
              <w:spacing w:line="460" w:lineRule="exact"/>
              <w:rPr>
                <w:b/>
                <w:bCs/>
                <w:sz w:val="28"/>
                <w:szCs w:val="28"/>
              </w:rPr>
            </w:pPr>
            <w:r w:rsidRPr="00EF38CE">
              <w:rPr>
                <w:rFonts w:hint="eastAsia"/>
                <w:b/>
                <w:bCs/>
                <w:sz w:val="28"/>
                <w:szCs w:val="28"/>
              </w:rPr>
              <w:t xml:space="preserve">9 </w:t>
            </w:r>
            <w:r w:rsidRPr="00EF38CE">
              <w:rPr>
                <w:rFonts w:hint="eastAsia"/>
                <w:b/>
                <w:bCs/>
                <w:sz w:val="28"/>
                <w:szCs w:val="28"/>
              </w:rPr>
              <w:t>食品安全管理体系绩效评价</w:t>
            </w:r>
          </w:p>
          <w:p w:rsidR="0070638F" w:rsidRPr="00EF38CE" w:rsidRDefault="0064577D">
            <w:pPr>
              <w:spacing w:line="460" w:lineRule="exact"/>
              <w:rPr>
                <w:sz w:val="28"/>
                <w:szCs w:val="28"/>
              </w:rPr>
            </w:pPr>
            <w:r w:rsidRPr="00EF38CE">
              <w:rPr>
                <w:rFonts w:hint="eastAsia"/>
                <w:sz w:val="28"/>
                <w:szCs w:val="28"/>
              </w:rPr>
              <w:t xml:space="preserve">9. 1 </w:t>
            </w:r>
            <w:r w:rsidRPr="00EF38CE">
              <w:rPr>
                <w:rFonts w:hint="eastAsia"/>
                <w:sz w:val="28"/>
                <w:szCs w:val="28"/>
              </w:rPr>
              <w:t>监视、测量、分析和评价</w:t>
            </w:r>
          </w:p>
          <w:p w:rsidR="0070638F" w:rsidRPr="00EF38CE" w:rsidRDefault="0064577D">
            <w:pPr>
              <w:spacing w:line="460" w:lineRule="exact"/>
              <w:rPr>
                <w:sz w:val="28"/>
                <w:szCs w:val="28"/>
              </w:rPr>
            </w:pPr>
            <w:r w:rsidRPr="00EF38CE">
              <w:rPr>
                <w:rFonts w:hint="eastAsia"/>
                <w:sz w:val="28"/>
                <w:szCs w:val="28"/>
              </w:rPr>
              <w:t xml:space="preserve">9. 1. 1 </w:t>
            </w:r>
            <w:r w:rsidRPr="00EF38CE">
              <w:rPr>
                <w:rFonts w:hint="eastAsia"/>
                <w:sz w:val="28"/>
                <w:szCs w:val="28"/>
              </w:rPr>
              <w:t>总则</w:t>
            </w:r>
          </w:p>
          <w:p w:rsidR="0070638F" w:rsidRPr="00EF38CE" w:rsidRDefault="0064577D">
            <w:pPr>
              <w:spacing w:line="460" w:lineRule="exact"/>
              <w:rPr>
                <w:sz w:val="28"/>
                <w:szCs w:val="28"/>
              </w:rPr>
            </w:pPr>
            <w:r w:rsidRPr="00EF38CE">
              <w:rPr>
                <w:rFonts w:hint="eastAsia"/>
                <w:sz w:val="28"/>
                <w:szCs w:val="28"/>
              </w:rPr>
              <w:t>公司应确定：</w:t>
            </w:r>
          </w:p>
          <w:p w:rsidR="0070638F" w:rsidRDefault="0064577D">
            <w:pPr>
              <w:spacing w:line="460" w:lineRule="exact"/>
              <w:rPr>
                <w:color w:val="000000"/>
                <w:sz w:val="28"/>
                <w:szCs w:val="28"/>
              </w:rPr>
            </w:pPr>
            <w:r>
              <w:rPr>
                <w:rFonts w:hint="eastAsia"/>
                <w:color w:val="000000"/>
                <w:sz w:val="28"/>
                <w:szCs w:val="28"/>
              </w:rPr>
              <w:t>a</w:t>
            </w:r>
            <w:r>
              <w:rPr>
                <w:rFonts w:hint="eastAsia"/>
                <w:color w:val="000000"/>
                <w:sz w:val="28"/>
                <w:szCs w:val="28"/>
              </w:rPr>
              <w:t>）需要监视和测量的对象；</w:t>
            </w:r>
          </w:p>
          <w:p w:rsidR="0070638F" w:rsidRDefault="0064577D">
            <w:pPr>
              <w:spacing w:line="460" w:lineRule="exact"/>
              <w:rPr>
                <w:color w:val="000000"/>
                <w:sz w:val="28"/>
                <w:szCs w:val="28"/>
              </w:rPr>
            </w:pPr>
            <w:r>
              <w:rPr>
                <w:rFonts w:hint="eastAsia"/>
                <w:color w:val="000000"/>
                <w:sz w:val="28"/>
                <w:szCs w:val="28"/>
              </w:rPr>
              <w:t>b</w:t>
            </w:r>
            <w:r>
              <w:rPr>
                <w:rFonts w:hint="eastAsia"/>
                <w:color w:val="000000"/>
                <w:sz w:val="28"/>
                <w:szCs w:val="28"/>
              </w:rPr>
              <w:t>）确保有效结果所需要的监视、测量、分析和评价方法；</w:t>
            </w:r>
          </w:p>
          <w:p w:rsidR="0070638F" w:rsidRDefault="0064577D">
            <w:pPr>
              <w:spacing w:line="460" w:lineRule="exact"/>
              <w:rPr>
                <w:color w:val="000000"/>
                <w:sz w:val="28"/>
                <w:szCs w:val="28"/>
              </w:rPr>
            </w:pPr>
            <w:r>
              <w:rPr>
                <w:rFonts w:hint="eastAsia"/>
                <w:color w:val="000000"/>
                <w:sz w:val="28"/>
                <w:szCs w:val="28"/>
              </w:rPr>
              <w:t>c</w:t>
            </w:r>
            <w:r>
              <w:rPr>
                <w:rFonts w:hint="eastAsia"/>
                <w:color w:val="000000"/>
                <w:sz w:val="28"/>
                <w:szCs w:val="28"/>
              </w:rPr>
              <w:t>）实施监视和测量的时机；</w:t>
            </w:r>
          </w:p>
          <w:p w:rsidR="0070638F" w:rsidRDefault="0064577D">
            <w:pPr>
              <w:spacing w:line="460" w:lineRule="exact"/>
              <w:rPr>
                <w:color w:val="000000"/>
                <w:sz w:val="28"/>
                <w:szCs w:val="28"/>
              </w:rPr>
            </w:pPr>
            <w:r>
              <w:rPr>
                <w:rFonts w:hint="eastAsia"/>
                <w:color w:val="000000"/>
                <w:sz w:val="28"/>
                <w:szCs w:val="28"/>
              </w:rPr>
              <w:t>d</w:t>
            </w:r>
            <w:r>
              <w:rPr>
                <w:rFonts w:hint="eastAsia"/>
                <w:color w:val="000000"/>
                <w:sz w:val="28"/>
                <w:szCs w:val="28"/>
              </w:rPr>
              <w:t>）分析和评价监视和测量结果的时机。</w:t>
            </w:r>
          </w:p>
          <w:p w:rsidR="0070638F" w:rsidRDefault="0064577D">
            <w:pPr>
              <w:spacing w:line="460" w:lineRule="exact"/>
              <w:rPr>
                <w:color w:val="000000"/>
                <w:sz w:val="28"/>
                <w:szCs w:val="28"/>
              </w:rPr>
            </w:pPr>
            <w:r>
              <w:rPr>
                <w:rFonts w:hint="eastAsia"/>
                <w:color w:val="000000"/>
                <w:sz w:val="28"/>
                <w:szCs w:val="28"/>
              </w:rPr>
              <w:t>应评价质量管理体系的绩效和有效性。应保留适当的形成文件的信息，作为结果的证据。</w:t>
            </w:r>
          </w:p>
          <w:p w:rsidR="0070638F" w:rsidRDefault="0064577D">
            <w:pPr>
              <w:spacing w:line="460" w:lineRule="exact"/>
              <w:rPr>
                <w:color w:val="000000"/>
                <w:sz w:val="28"/>
                <w:szCs w:val="28"/>
              </w:rPr>
            </w:pPr>
            <w:r>
              <w:rPr>
                <w:rFonts w:hint="eastAsia"/>
                <w:color w:val="000000"/>
                <w:sz w:val="28"/>
                <w:szCs w:val="28"/>
              </w:rPr>
              <w:t xml:space="preserve">9. 1. 2 </w:t>
            </w:r>
            <w:r>
              <w:rPr>
                <w:rFonts w:hint="eastAsia"/>
                <w:color w:val="000000"/>
                <w:sz w:val="28"/>
                <w:szCs w:val="28"/>
              </w:rPr>
              <w:t>顾客满意</w:t>
            </w:r>
          </w:p>
          <w:p w:rsidR="0070638F" w:rsidRDefault="0064577D">
            <w:pPr>
              <w:spacing w:line="460" w:lineRule="exact"/>
              <w:rPr>
                <w:color w:val="000000"/>
                <w:sz w:val="28"/>
                <w:szCs w:val="28"/>
              </w:rPr>
            </w:pPr>
            <w:r>
              <w:rPr>
                <w:rFonts w:hint="eastAsia"/>
                <w:color w:val="000000"/>
                <w:sz w:val="28"/>
                <w:szCs w:val="28"/>
              </w:rPr>
              <w:t>公司应监视顾客对其需求和期望获得满足的程度的感受。应确定这些信息的获取、监视和评审方法。</w:t>
            </w:r>
          </w:p>
          <w:p w:rsidR="0070638F" w:rsidRDefault="0064577D">
            <w:pPr>
              <w:spacing w:line="460" w:lineRule="exact"/>
              <w:rPr>
                <w:color w:val="000000"/>
                <w:sz w:val="28"/>
                <w:szCs w:val="28"/>
              </w:rPr>
            </w:pPr>
            <w:r>
              <w:rPr>
                <w:rFonts w:hint="eastAsia"/>
                <w:color w:val="000000"/>
                <w:sz w:val="28"/>
                <w:szCs w:val="28"/>
              </w:rPr>
              <w:t>监视顾客感受的方式可包括顾客调查、顾客对交付产品或服务的反馈、顾客会晤、市场占有率分析、赞扬、担保索赔和经销商报告。</w:t>
            </w:r>
          </w:p>
          <w:p w:rsidR="0070638F" w:rsidRDefault="0064577D">
            <w:pPr>
              <w:spacing w:line="460" w:lineRule="exact"/>
              <w:rPr>
                <w:color w:val="000000"/>
                <w:sz w:val="28"/>
                <w:szCs w:val="28"/>
              </w:rPr>
            </w:pPr>
            <w:r>
              <w:rPr>
                <w:rFonts w:hint="eastAsia"/>
                <w:color w:val="000000"/>
                <w:sz w:val="28"/>
                <w:szCs w:val="28"/>
              </w:rPr>
              <w:t xml:space="preserve">9. 1. 3 </w:t>
            </w:r>
            <w:r>
              <w:rPr>
                <w:rFonts w:hint="eastAsia"/>
                <w:color w:val="000000"/>
                <w:sz w:val="28"/>
                <w:szCs w:val="28"/>
              </w:rPr>
              <w:t>分析和评价</w:t>
            </w:r>
          </w:p>
          <w:p w:rsidR="0070638F" w:rsidRDefault="0064577D">
            <w:pPr>
              <w:spacing w:line="460" w:lineRule="exact"/>
              <w:rPr>
                <w:color w:val="000000"/>
                <w:sz w:val="28"/>
                <w:szCs w:val="28"/>
              </w:rPr>
            </w:pPr>
            <w:r>
              <w:rPr>
                <w:rFonts w:hint="eastAsia"/>
                <w:color w:val="000000"/>
                <w:sz w:val="28"/>
                <w:szCs w:val="28"/>
              </w:rPr>
              <w:lastRenderedPageBreak/>
              <w:t>公司应分析和评价监视和测量获得的适宜数据和信息。应利用分析结果评价以下各项结果：</w:t>
            </w:r>
          </w:p>
          <w:p w:rsidR="0070638F" w:rsidRDefault="0064577D">
            <w:pPr>
              <w:spacing w:line="460" w:lineRule="exact"/>
              <w:rPr>
                <w:color w:val="000000"/>
                <w:sz w:val="28"/>
                <w:szCs w:val="28"/>
              </w:rPr>
            </w:pPr>
            <w:r>
              <w:rPr>
                <w:rFonts w:hint="eastAsia"/>
                <w:color w:val="000000"/>
                <w:sz w:val="28"/>
                <w:szCs w:val="28"/>
              </w:rPr>
              <w:t>a</w:t>
            </w:r>
            <w:r>
              <w:rPr>
                <w:rFonts w:hint="eastAsia"/>
                <w:color w:val="000000"/>
                <w:sz w:val="28"/>
                <w:szCs w:val="28"/>
              </w:rPr>
              <w:t>）产品和服务的符合性；</w:t>
            </w:r>
          </w:p>
          <w:p w:rsidR="0070638F" w:rsidRDefault="0064577D">
            <w:pPr>
              <w:spacing w:line="460" w:lineRule="exact"/>
              <w:rPr>
                <w:color w:val="000000"/>
                <w:sz w:val="28"/>
                <w:szCs w:val="28"/>
              </w:rPr>
            </w:pPr>
            <w:r>
              <w:rPr>
                <w:rFonts w:hint="eastAsia"/>
                <w:color w:val="000000"/>
                <w:sz w:val="28"/>
                <w:szCs w:val="28"/>
              </w:rPr>
              <w:t>b</w:t>
            </w:r>
            <w:r>
              <w:rPr>
                <w:rFonts w:hint="eastAsia"/>
                <w:color w:val="000000"/>
                <w:sz w:val="28"/>
                <w:szCs w:val="28"/>
              </w:rPr>
              <w:t>）顾客满意程度；</w:t>
            </w:r>
          </w:p>
          <w:p w:rsidR="0070638F" w:rsidRDefault="0064577D">
            <w:pPr>
              <w:spacing w:line="460" w:lineRule="exact"/>
              <w:rPr>
                <w:color w:val="000000"/>
                <w:sz w:val="28"/>
                <w:szCs w:val="28"/>
              </w:rPr>
            </w:pPr>
            <w:r>
              <w:rPr>
                <w:rFonts w:hint="eastAsia"/>
                <w:color w:val="000000"/>
                <w:sz w:val="28"/>
                <w:szCs w:val="28"/>
              </w:rPr>
              <w:t>c</w:t>
            </w:r>
            <w:r>
              <w:rPr>
                <w:rFonts w:hint="eastAsia"/>
                <w:color w:val="000000"/>
                <w:sz w:val="28"/>
                <w:szCs w:val="28"/>
              </w:rPr>
              <w:t>）管理体系的绩效和有效性；</w:t>
            </w:r>
          </w:p>
          <w:p w:rsidR="0070638F" w:rsidRDefault="0064577D">
            <w:pPr>
              <w:spacing w:line="460" w:lineRule="exact"/>
              <w:rPr>
                <w:color w:val="000000"/>
                <w:sz w:val="28"/>
                <w:szCs w:val="28"/>
              </w:rPr>
            </w:pPr>
            <w:r>
              <w:rPr>
                <w:rFonts w:hint="eastAsia"/>
                <w:color w:val="000000"/>
                <w:sz w:val="28"/>
                <w:szCs w:val="28"/>
              </w:rPr>
              <w:t>d</w:t>
            </w:r>
            <w:r>
              <w:rPr>
                <w:rFonts w:hint="eastAsia"/>
                <w:color w:val="000000"/>
                <w:sz w:val="28"/>
                <w:szCs w:val="28"/>
              </w:rPr>
              <w:t>）策划是否得到有效实施；</w:t>
            </w:r>
          </w:p>
          <w:p w:rsidR="0070638F" w:rsidRDefault="0064577D">
            <w:pPr>
              <w:spacing w:line="460" w:lineRule="exact"/>
              <w:rPr>
                <w:color w:val="000000"/>
                <w:sz w:val="28"/>
                <w:szCs w:val="28"/>
              </w:rPr>
            </w:pPr>
            <w:r>
              <w:rPr>
                <w:rFonts w:hint="eastAsia"/>
                <w:color w:val="000000"/>
                <w:sz w:val="28"/>
                <w:szCs w:val="28"/>
              </w:rPr>
              <w:t>e</w:t>
            </w:r>
            <w:r>
              <w:rPr>
                <w:rFonts w:hint="eastAsia"/>
                <w:color w:val="000000"/>
                <w:sz w:val="28"/>
                <w:szCs w:val="28"/>
              </w:rPr>
              <w:t>）针对风险和机遇所采取措施的有效性；</w:t>
            </w:r>
          </w:p>
          <w:p w:rsidR="0070638F" w:rsidRDefault="0064577D">
            <w:pPr>
              <w:spacing w:line="460" w:lineRule="exact"/>
              <w:rPr>
                <w:color w:val="000000"/>
                <w:sz w:val="28"/>
                <w:szCs w:val="28"/>
              </w:rPr>
            </w:pPr>
            <w:r>
              <w:rPr>
                <w:rFonts w:hint="eastAsia"/>
                <w:color w:val="000000"/>
                <w:sz w:val="28"/>
                <w:szCs w:val="28"/>
              </w:rPr>
              <w:t>f</w:t>
            </w:r>
            <w:r>
              <w:rPr>
                <w:rFonts w:hint="eastAsia"/>
                <w:color w:val="000000"/>
                <w:sz w:val="28"/>
                <w:szCs w:val="28"/>
              </w:rPr>
              <w:t>）外部供方的绩效；</w:t>
            </w:r>
          </w:p>
          <w:p w:rsidR="0070638F" w:rsidRDefault="0064577D">
            <w:pPr>
              <w:spacing w:line="460" w:lineRule="exact"/>
              <w:rPr>
                <w:color w:val="000000"/>
                <w:sz w:val="28"/>
                <w:szCs w:val="28"/>
              </w:rPr>
            </w:pPr>
            <w:r>
              <w:rPr>
                <w:rFonts w:hint="eastAsia"/>
                <w:color w:val="000000"/>
                <w:sz w:val="28"/>
                <w:szCs w:val="28"/>
              </w:rPr>
              <w:t>g</w:t>
            </w:r>
            <w:r>
              <w:rPr>
                <w:rFonts w:hint="eastAsia"/>
                <w:color w:val="000000"/>
                <w:sz w:val="28"/>
                <w:szCs w:val="28"/>
              </w:rPr>
              <w:t>）管理体系改进的需求。</w:t>
            </w:r>
          </w:p>
          <w:p w:rsidR="0070638F" w:rsidRDefault="0064577D">
            <w:pPr>
              <w:spacing w:line="460" w:lineRule="exact"/>
              <w:rPr>
                <w:color w:val="000000"/>
                <w:sz w:val="28"/>
                <w:szCs w:val="28"/>
              </w:rPr>
            </w:pPr>
            <w:r>
              <w:rPr>
                <w:rFonts w:hint="eastAsia"/>
                <w:color w:val="000000"/>
                <w:sz w:val="28"/>
                <w:szCs w:val="28"/>
              </w:rPr>
              <w:t xml:space="preserve">9. 1. 3. 1 </w:t>
            </w:r>
            <w:r>
              <w:rPr>
                <w:rFonts w:hint="eastAsia"/>
                <w:color w:val="000000"/>
                <w:sz w:val="28"/>
                <w:szCs w:val="28"/>
              </w:rPr>
              <w:t>单项验证结果的评价</w:t>
            </w:r>
          </w:p>
          <w:p w:rsidR="0070638F" w:rsidRDefault="0064577D">
            <w:pPr>
              <w:spacing w:line="460" w:lineRule="exact"/>
              <w:rPr>
                <w:color w:val="000000"/>
                <w:sz w:val="28"/>
                <w:szCs w:val="28"/>
              </w:rPr>
            </w:pPr>
            <w:r>
              <w:rPr>
                <w:rFonts w:hint="eastAsia"/>
                <w:color w:val="000000"/>
                <w:sz w:val="28"/>
                <w:szCs w:val="28"/>
              </w:rPr>
              <w:t xml:space="preserve">1) </w:t>
            </w:r>
            <w:r>
              <w:rPr>
                <w:rFonts w:hint="eastAsia"/>
                <w:color w:val="000000"/>
                <w:sz w:val="28"/>
                <w:szCs w:val="28"/>
              </w:rPr>
              <w:t>食品安全小组按《</w:t>
            </w:r>
            <w:r w:rsidR="00C953B7">
              <w:rPr>
                <w:rFonts w:hint="eastAsia"/>
                <w:color w:val="000000"/>
                <w:sz w:val="28"/>
                <w:szCs w:val="28"/>
              </w:rPr>
              <w:t>确认和验证程序</w:t>
            </w:r>
            <w:r>
              <w:rPr>
                <w:rFonts w:hint="eastAsia"/>
                <w:color w:val="000000"/>
                <w:sz w:val="28"/>
                <w:szCs w:val="28"/>
              </w:rPr>
              <w:t>》的要求对各项验证结果进行评价，以确定验证结果的正确与完整。</w:t>
            </w:r>
          </w:p>
          <w:p w:rsidR="0070638F" w:rsidRDefault="0064577D">
            <w:pPr>
              <w:spacing w:line="460" w:lineRule="exact"/>
              <w:rPr>
                <w:color w:val="000000"/>
                <w:sz w:val="28"/>
                <w:szCs w:val="28"/>
              </w:rPr>
            </w:pPr>
            <w:r>
              <w:rPr>
                <w:rFonts w:hint="eastAsia"/>
                <w:color w:val="000000"/>
                <w:sz w:val="28"/>
                <w:szCs w:val="28"/>
              </w:rPr>
              <w:t>评价的责任如下：</w:t>
            </w:r>
          </w:p>
          <w:p w:rsidR="0070638F" w:rsidRDefault="0064577D">
            <w:pPr>
              <w:spacing w:line="460" w:lineRule="exact"/>
              <w:rPr>
                <w:color w:val="000000"/>
                <w:sz w:val="28"/>
                <w:szCs w:val="28"/>
              </w:rPr>
            </w:pPr>
            <w:r>
              <w:rPr>
                <w:rFonts w:hint="eastAsia"/>
                <w:color w:val="000000"/>
                <w:sz w:val="28"/>
                <w:szCs w:val="28"/>
              </w:rPr>
              <w:t xml:space="preserve">a) </w:t>
            </w:r>
            <w:r>
              <w:rPr>
                <w:rFonts w:hint="eastAsia"/>
                <w:color w:val="000000"/>
                <w:sz w:val="28"/>
                <w:szCs w:val="28"/>
              </w:rPr>
              <w:t>食品安全小组组长对前提方案、操作性前提方案、</w:t>
            </w:r>
            <w:r>
              <w:rPr>
                <w:rFonts w:hint="eastAsia"/>
                <w:color w:val="000000"/>
                <w:sz w:val="28"/>
                <w:szCs w:val="28"/>
              </w:rPr>
              <w:t xml:space="preserve">HACCP </w:t>
            </w:r>
            <w:r>
              <w:rPr>
                <w:rFonts w:hint="eastAsia"/>
                <w:color w:val="000000"/>
                <w:sz w:val="28"/>
                <w:szCs w:val="28"/>
              </w:rPr>
              <w:t>计划的验证结果进行评价；</w:t>
            </w:r>
          </w:p>
          <w:p w:rsidR="0070638F" w:rsidRDefault="0064577D">
            <w:pPr>
              <w:spacing w:line="460" w:lineRule="exact"/>
              <w:rPr>
                <w:color w:val="000000"/>
                <w:sz w:val="28"/>
                <w:szCs w:val="28"/>
              </w:rPr>
            </w:pPr>
            <w:r>
              <w:rPr>
                <w:rFonts w:hint="eastAsia"/>
                <w:color w:val="000000"/>
                <w:sz w:val="28"/>
                <w:szCs w:val="28"/>
              </w:rPr>
              <w:t>b)</w:t>
            </w:r>
            <w:r w:rsidR="004E44D5">
              <w:rPr>
                <w:rFonts w:hint="eastAsia"/>
                <w:color w:val="000000"/>
                <w:sz w:val="28"/>
                <w:szCs w:val="28"/>
              </w:rPr>
              <w:t>人力行政部（财务）</w:t>
            </w:r>
            <w:r>
              <w:rPr>
                <w:rFonts w:hint="eastAsia"/>
                <w:color w:val="000000"/>
                <w:sz w:val="28"/>
                <w:szCs w:val="28"/>
              </w:rPr>
              <w:t>主管对</w:t>
            </w:r>
            <w:r>
              <w:rPr>
                <w:rFonts w:hint="eastAsia"/>
                <w:color w:val="000000"/>
                <w:sz w:val="28"/>
                <w:szCs w:val="28"/>
              </w:rPr>
              <w:t xml:space="preserve"> CCP </w:t>
            </w:r>
            <w:r>
              <w:rPr>
                <w:rFonts w:hint="eastAsia"/>
                <w:color w:val="000000"/>
                <w:sz w:val="28"/>
                <w:szCs w:val="28"/>
              </w:rPr>
              <w:t>的验证结果进行评价；</w:t>
            </w:r>
          </w:p>
          <w:p w:rsidR="0070638F" w:rsidRDefault="0064577D">
            <w:pPr>
              <w:spacing w:line="460" w:lineRule="exact"/>
              <w:rPr>
                <w:color w:val="000000"/>
                <w:sz w:val="28"/>
                <w:szCs w:val="28"/>
              </w:rPr>
            </w:pPr>
            <w:r>
              <w:rPr>
                <w:rFonts w:hint="eastAsia"/>
                <w:color w:val="000000"/>
                <w:sz w:val="28"/>
                <w:szCs w:val="28"/>
              </w:rPr>
              <w:t xml:space="preserve">c) </w:t>
            </w:r>
            <w:r>
              <w:rPr>
                <w:rFonts w:hint="eastAsia"/>
                <w:color w:val="000000"/>
                <w:sz w:val="28"/>
                <w:szCs w:val="28"/>
              </w:rPr>
              <w:t>食品安全小组组长对食品安全管理体系内、外部审核结果进行评价；</w:t>
            </w:r>
          </w:p>
          <w:p w:rsidR="0070638F" w:rsidRDefault="0064577D">
            <w:pPr>
              <w:spacing w:line="460" w:lineRule="exact"/>
              <w:rPr>
                <w:color w:val="000000"/>
                <w:sz w:val="28"/>
                <w:szCs w:val="28"/>
              </w:rPr>
            </w:pPr>
            <w:r>
              <w:rPr>
                <w:rFonts w:hint="eastAsia"/>
                <w:color w:val="000000"/>
                <w:sz w:val="28"/>
                <w:szCs w:val="28"/>
              </w:rPr>
              <w:t xml:space="preserve">d) </w:t>
            </w:r>
            <w:r w:rsidR="004E44D5">
              <w:rPr>
                <w:rFonts w:hint="eastAsia"/>
                <w:color w:val="000000"/>
                <w:sz w:val="28"/>
                <w:szCs w:val="28"/>
              </w:rPr>
              <w:t>人力行政部（财务）</w:t>
            </w:r>
            <w:r>
              <w:rPr>
                <w:rFonts w:hint="eastAsia"/>
                <w:color w:val="000000"/>
                <w:sz w:val="28"/>
                <w:szCs w:val="28"/>
              </w:rPr>
              <w:t>主管对最终产品的检测结果进行评价。</w:t>
            </w:r>
          </w:p>
          <w:p w:rsidR="0070638F" w:rsidRDefault="0064577D">
            <w:pPr>
              <w:spacing w:line="460" w:lineRule="exact"/>
              <w:rPr>
                <w:color w:val="000000"/>
                <w:sz w:val="28"/>
                <w:szCs w:val="28"/>
              </w:rPr>
            </w:pPr>
            <w:r>
              <w:rPr>
                <w:rFonts w:hint="eastAsia"/>
                <w:color w:val="000000"/>
                <w:sz w:val="28"/>
                <w:szCs w:val="28"/>
              </w:rPr>
              <w:t xml:space="preserve">2) </w:t>
            </w:r>
            <w:r>
              <w:rPr>
                <w:rFonts w:hint="eastAsia"/>
                <w:color w:val="000000"/>
                <w:sz w:val="28"/>
                <w:szCs w:val="28"/>
              </w:rPr>
              <w:t>当验证表明不符合时，相关验证人员应要求有关部门采取纠正和预防措施。采取纠正和预防措施时，应至少考虑对下列方面进行评审，检查是否这些方面出现问题：</w:t>
            </w:r>
          </w:p>
          <w:p w:rsidR="0070638F" w:rsidRDefault="0064577D">
            <w:pPr>
              <w:spacing w:line="460" w:lineRule="exact"/>
              <w:rPr>
                <w:color w:val="000000"/>
                <w:sz w:val="28"/>
                <w:szCs w:val="28"/>
              </w:rPr>
            </w:pPr>
            <w:r>
              <w:rPr>
                <w:rFonts w:hint="eastAsia"/>
                <w:color w:val="000000"/>
                <w:sz w:val="28"/>
                <w:szCs w:val="28"/>
              </w:rPr>
              <w:t xml:space="preserve">a) </w:t>
            </w:r>
            <w:r>
              <w:rPr>
                <w:rFonts w:hint="eastAsia"/>
                <w:color w:val="000000"/>
                <w:sz w:val="28"/>
                <w:szCs w:val="28"/>
              </w:rPr>
              <w:t>现有的程序和沟通渠道；</w:t>
            </w:r>
          </w:p>
          <w:p w:rsidR="0070638F" w:rsidRDefault="0064577D">
            <w:pPr>
              <w:spacing w:line="460" w:lineRule="exact"/>
              <w:rPr>
                <w:color w:val="000000"/>
                <w:sz w:val="28"/>
                <w:szCs w:val="28"/>
              </w:rPr>
            </w:pPr>
            <w:r>
              <w:rPr>
                <w:rFonts w:hint="eastAsia"/>
                <w:color w:val="000000"/>
                <w:sz w:val="28"/>
                <w:szCs w:val="28"/>
              </w:rPr>
              <w:t xml:space="preserve">b) </w:t>
            </w:r>
            <w:r>
              <w:rPr>
                <w:rFonts w:hint="eastAsia"/>
                <w:color w:val="000000"/>
                <w:sz w:val="28"/>
                <w:szCs w:val="28"/>
              </w:rPr>
              <w:t>危害分析的结论、已建立的操作性前提方案和</w:t>
            </w:r>
            <w:r>
              <w:rPr>
                <w:rFonts w:hint="eastAsia"/>
                <w:color w:val="000000"/>
                <w:sz w:val="28"/>
                <w:szCs w:val="28"/>
              </w:rPr>
              <w:t xml:space="preserve"> HACCP </w:t>
            </w:r>
            <w:r>
              <w:rPr>
                <w:rFonts w:hint="eastAsia"/>
                <w:color w:val="000000"/>
                <w:sz w:val="28"/>
                <w:szCs w:val="28"/>
              </w:rPr>
              <w:t>计划；</w:t>
            </w:r>
          </w:p>
          <w:p w:rsidR="0070638F" w:rsidRDefault="0064577D">
            <w:pPr>
              <w:spacing w:line="460" w:lineRule="exact"/>
              <w:rPr>
                <w:color w:val="000000"/>
                <w:sz w:val="28"/>
                <w:szCs w:val="28"/>
              </w:rPr>
            </w:pPr>
            <w:r>
              <w:rPr>
                <w:rFonts w:hint="eastAsia"/>
                <w:color w:val="000000"/>
                <w:sz w:val="28"/>
                <w:szCs w:val="28"/>
              </w:rPr>
              <w:t>c) PRP</w:t>
            </w:r>
            <w:r>
              <w:rPr>
                <w:rFonts w:hint="eastAsia"/>
                <w:color w:val="000000"/>
                <w:sz w:val="28"/>
                <w:szCs w:val="28"/>
              </w:rPr>
              <w:t>；</w:t>
            </w:r>
          </w:p>
          <w:p w:rsidR="0070638F" w:rsidRDefault="0064577D">
            <w:pPr>
              <w:spacing w:line="460" w:lineRule="exact"/>
              <w:rPr>
                <w:color w:val="000000"/>
                <w:sz w:val="28"/>
                <w:szCs w:val="28"/>
              </w:rPr>
            </w:pPr>
            <w:r>
              <w:rPr>
                <w:rFonts w:hint="eastAsia"/>
                <w:color w:val="000000"/>
                <w:sz w:val="28"/>
                <w:szCs w:val="28"/>
              </w:rPr>
              <w:t xml:space="preserve">d) </w:t>
            </w:r>
            <w:r>
              <w:rPr>
                <w:rFonts w:hint="eastAsia"/>
                <w:color w:val="000000"/>
                <w:sz w:val="28"/>
                <w:szCs w:val="28"/>
              </w:rPr>
              <w:t>人力资源管理和培训活动有效性。</w:t>
            </w:r>
          </w:p>
          <w:p w:rsidR="0070638F" w:rsidRDefault="0064577D">
            <w:pPr>
              <w:spacing w:line="460" w:lineRule="exact"/>
              <w:rPr>
                <w:color w:val="000000"/>
                <w:sz w:val="28"/>
                <w:szCs w:val="28"/>
              </w:rPr>
            </w:pPr>
            <w:r>
              <w:rPr>
                <w:rFonts w:hint="eastAsia"/>
                <w:color w:val="000000"/>
                <w:sz w:val="28"/>
                <w:szCs w:val="28"/>
              </w:rPr>
              <w:t xml:space="preserve">9. 1. 3. 2 </w:t>
            </w:r>
            <w:r>
              <w:rPr>
                <w:rFonts w:hint="eastAsia"/>
                <w:color w:val="000000"/>
                <w:sz w:val="28"/>
                <w:szCs w:val="28"/>
              </w:rPr>
              <w:t>验证活动结果的分析</w:t>
            </w:r>
          </w:p>
          <w:p w:rsidR="0070638F" w:rsidRDefault="0064577D">
            <w:pPr>
              <w:spacing w:line="460" w:lineRule="exact"/>
              <w:rPr>
                <w:color w:val="000000"/>
                <w:sz w:val="28"/>
                <w:szCs w:val="28"/>
              </w:rPr>
            </w:pPr>
            <w:r>
              <w:rPr>
                <w:rFonts w:hint="eastAsia"/>
                <w:color w:val="000000"/>
                <w:sz w:val="28"/>
                <w:szCs w:val="28"/>
              </w:rPr>
              <w:t xml:space="preserve">1) </w:t>
            </w:r>
            <w:r>
              <w:rPr>
                <w:rFonts w:hint="eastAsia"/>
                <w:color w:val="000000"/>
                <w:sz w:val="28"/>
                <w:szCs w:val="28"/>
              </w:rPr>
              <w:t>在每次管理评审前或必要时，食品安全小组组长组织小组成员对验证结果</w:t>
            </w:r>
            <w:r>
              <w:rPr>
                <w:rFonts w:hint="eastAsia"/>
                <w:color w:val="000000"/>
                <w:sz w:val="28"/>
                <w:szCs w:val="28"/>
              </w:rPr>
              <w:t>(</w:t>
            </w:r>
            <w:r>
              <w:rPr>
                <w:rFonts w:hint="eastAsia"/>
                <w:color w:val="000000"/>
                <w:sz w:val="28"/>
                <w:szCs w:val="28"/>
              </w:rPr>
              <w:t>包括内部审核和外部审核的结果</w:t>
            </w:r>
            <w:r>
              <w:rPr>
                <w:rFonts w:hint="eastAsia"/>
                <w:color w:val="000000"/>
                <w:sz w:val="28"/>
                <w:szCs w:val="28"/>
              </w:rPr>
              <w:t xml:space="preserve">) </w:t>
            </w:r>
            <w:r>
              <w:rPr>
                <w:rFonts w:hint="eastAsia"/>
                <w:color w:val="000000"/>
                <w:sz w:val="28"/>
                <w:szCs w:val="28"/>
              </w:rPr>
              <w:t>进行分析，以：</w:t>
            </w:r>
          </w:p>
          <w:p w:rsidR="0070638F" w:rsidRDefault="0064577D">
            <w:pPr>
              <w:spacing w:line="460" w:lineRule="exact"/>
              <w:rPr>
                <w:color w:val="000000"/>
                <w:sz w:val="28"/>
                <w:szCs w:val="28"/>
              </w:rPr>
            </w:pPr>
            <w:r>
              <w:rPr>
                <w:rFonts w:hint="eastAsia"/>
                <w:color w:val="000000"/>
                <w:sz w:val="28"/>
                <w:szCs w:val="28"/>
              </w:rPr>
              <w:lastRenderedPageBreak/>
              <w:t xml:space="preserve">a) </w:t>
            </w:r>
            <w:r>
              <w:rPr>
                <w:rFonts w:hint="eastAsia"/>
                <w:color w:val="000000"/>
                <w:sz w:val="28"/>
                <w:szCs w:val="28"/>
              </w:rPr>
              <w:t>证实体系的整体运行满足策划的安排和本组织建立食品安全管理体系的要求；</w:t>
            </w:r>
          </w:p>
          <w:p w:rsidR="0070638F" w:rsidRDefault="0064577D">
            <w:pPr>
              <w:spacing w:line="460" w:lineRule="exact"/>
              <w:rPr>
                <w:color w:val="000000"/>
                <w:sz w:val="28"/>
                <w:szCs w:val="28"/>
              </w:rPr>
            </w:pPr>
            <w:r>
              <w:rPr>
                <w:rFonts w:hint="eastAsia"/>
                <w:color w:val="000000"/>
                <w:sz w:val="28"/>
                <w:szCs w:val="28"/>
              </w:rPr>
              <w:t xml:space="preserve">b) </w:t>
            </w:r>
            <w:r>
              <w:rPr>
                <w:rFonts w:hint="eastAsia"/>
                <w:color w:val="000000"/>
                <w:sz w:val="28"/>
                <w:szCs w:val="28"/>
              </w:rPr>
              <w:t>识别食品安全管理体系改进或更新的需求；</w:t>
            </w:r>
          </w:p>
          <w:p w:rsidR="0070638F" w:rsidRDefault="0064577D">
            <w:pPr>
              <w:spacing w:line="460" w:lineRule="exact"/>
              <w:rPr>
                <w:color w:val="000000"/>
                <w:sz w:val="28"/>
                <w:szCs w:val="28"/>
              </w:rPr>
            </w:pPr>
            <w:r>
              <w:rPr>
                <w:rFonts w:hint="eastAsia"/>
                <w:color w:val="000000"/>
                <w:sz w:val="28"/>
                <w:szCs w:val="28"/>
              </w:rPr>
              <w:t xml:space="preserve">c) </w:t>
            </w:r>
            <w:r>
              <w:rPr>
                <w:rFonts w:hint="eastAsia"/>
                <w:color w:val="000000"/>
                <w:sz w:val="28"/>
                <w:szCs w:val="28"/>
              </w:rPr>
              <w:t>识别表明潜在不安全产品高事故风险的趋势；</w:t>
            </w:r>
          </w:p>
          <w:p w:rsidR="0070638F" w:rsidRDefault="0064577D">
            <w:pPr>
              <w:spacing w:line="460" w:lineRule="exact"/>
              <w:rPr>
                <w:color w:val="000000"/>
                <w:sz w:val="28"/>
                <w:szCs w:val="28"/>
              </w:rPr>
            </w:pPr>
            <w:r>
              <w:rPr>
                <w:rFonts w:hint="eastAsia"/>
                <w:color w:val="000000"/>
                <w:sz w:val="28"/>
                <w:szCs w:val="28"/>
              </w:rPr>
              <w:t xml:space="preserve">d) </w:t>
            </w:r>
            <w:r>
              <w:rPr>
                <w:rFonts w:hint="eastAsia"/>
                <w:color w:val="000000"/>
                <w:sz w:val="28"/>
                <w:szCs w:val="28"/>
              </w:rPr>
              <w:t>建立信息，便于策划与受审核区域状况和重要性有关的内部审核方案；</w:t>
            </w:r>
          </w:p>
          <w:p w:rsidR="0070638F" w:rsidRDefault="0064577D">
            <w:pPr>
              <w:spacing w:line="460" w:lineRule="exact"/>
              <w:rPr>
                <w:color w:val="000000"/>
                <w:sz w:val="28"/>
                <w:szCs w:val="28"/>
              </w:rPr>
            </w:pPr>
            <w:r>
              <w:rPr>
                <w:rFonts w:hint="eastAsia"/>
                <w:color w:val="000000"/>
                <w:sz w:val="28"/>
                <w:szCs w:val="28"/>
              </w:rPr>
              <w:t xml:space="preserve">e) </w:t>
            </w:r>
            <w:r>
              <w:rPr>
                <w:rFonts w:hint="eastAsia"/>
                <w:color w:val="000000"/>
                <w:sz w:val="28"/>
                <w:szCs w:val="28"/>
              </w:rPr>
              <w:t>证明已采取纠正和纠正措施的有效性。</w:t>
            </w:r>
          </w:p>
          <w:p w:rsidR="0070638F" w:rsidRDefault="0064577D">
            <w:pPr>
              <w:spacing w:line="460" w:lineRule="exact"/>
              <w:rPr>
                <w:color w:val="000000"/>
                <w:sz w:val="28"/>
                <w:szCs w:val="28"/>
              </w:rPr>
            </w:pPr>
            <w:r>
              <w:rPr>
                <w:rFonts w:hint="eastAsia"/>
                <w:color w:val="000000"/>
                <w:sz w:val="28"/>
                <w:szCs w:val="28"/>
              </w:rPr>
              <w:t xml:space="preserve">2) </w:t>
            </w:r>
            <w:r>
              <w:rPr>
                <w:rFonts w:hint="eastAsia"/>
                <w:color w:val="000000"/>
                <w:sz w:val="28"/>
                <w:szCs w:val="28"/>
              </w:rPr>
              <w:t>将验证分析的结果和由此产生的活动记录在相应的报告中，应将报告提交公司总经理作为管理评审输入，同时应根据验证分析的结果适时对食品安全管理体系进行更新。</w:t>
            </w:r>
          </w:p>
          <w:p w:rsidR="0070638F" w:rsidRDefault="0064577D">
            <w:pPr>
              <w:spacing w:line="460" w:lineRule="exact"/>
              <w:rPr>
                <w:color w:val="000000"/>
                <w:sz w:val="28"/>
                <w:szCs w:val="28"/>
              </w:rPr>
            </w:pPr>
            <w:r>
              <w:rPr>
                <w:rFonts w:hint="eastAsia"/>
                <w:color w:val="000000"/>
                <w:sz w:val="28"/>
                <w:szCs w:val="28"/>
              </w:rPr>
              <w:t xml:space="preserve">9. 2 </w:t>
            </w:r>
            <w:r>
              <w:rPr>
                <w:rFonts w:hint="eastAsia"/>
                <w:color w:val="000000"/>
                <w:sz w:val="28"/>
                <w:szCs w:val="28"/>
              </w:rPr>
              <w:t>内部审核</w:t>
            </w:r>
          </w:p>
          <w:p w:rsidR="0070638F" w:rsidRDefault="0064577D">
            <w:pPr>
              <w:spacing w:line="460" w:lineRule="exact"/>
              <w:rPr>
                <w:color w:val="000000"/>
                <w:sz w:val="28"/>
                <w:szCs w:val="28"/>
              </w:rPr>
            </w:pPr>
            <w:r>
              <w:rPr>
                <w:rFonts w:hint="eastAsia"/>
                <w:color w:val="000000"/>
                <w:sz w:val="28"/>
                <w:szCs w:val="28"/>
              </w:rPr>
              <w:t xml:space="preserve">1) </w:t>
            </w:r>
            <w:r>
              <w:rPr>
                <w:rFonts w:hint="eastAsia"/>
                <w:color w:val="000000"/>
                <w:sz w:val="28"/>
                <w:szCs w:val="28"/>
              </w:rPr>
              <w:t>公司制定并实施《内部审核控制程序》，以确定食品安全管理体系是否：</w:t>
            </w:r>
          </w:p>
          <w:p w:rsidR="0070638F" w:rsidRDefault="0064577D">
            <w:pPr>
              <w:spacing w:line="460" w:lineRule="exact"/>
              <w:rPr>
                <w:color w:val="000000"/>
                <w:sz w:val="28"/>
                <w:szCs w:val="28"/>
              </w:rPr>
            </w:pPr>
            <w:r>
              <w:rPr>
                <w:rFonts w:hint="eastAsia"/>
                <w:color w:val="000000"/>
                <w:sz w:val="28"/>
                <w:szCs w:val="28"/>
              </w:rPr>
              <w:t xml:space="preserve">a) </w:t>
            </w:r>
            <w:r>
              <w:rPr>
                <w:rFonts w:hint="eastAsia"/>
                <w:color w:val="000000"/>
                <w:sz w:val="28"/>
                <w:szCs w:val="28"/>
              </w:rPr>
              <w:t>符合策划的安排、</w:t>
            </w:r>
            <w:r>
              <w:rPr>
                <w:rFonts w:hint="eastAsia"/>
                <w:color w:val="000000"/>
                <w:sz w:val="28"/>
                <w:szCs w:val="28"/>
              </w:rPr>
              <w:t xml:space="preserve">ISO22000 </w:t>
            </w:r>
            <w:r>
              <w:rPr>
                <w:rFonts w:hint="eastAsia"/>
                <w:color w:val="000000"/>
                <w:sz w:val="28"/>
                <w:szCs w:val="28"/>
              </w:rPr>
              <w:t>标准的要求以及本公司所确定的食品安全管理体系的要求；</w:t>
            </w:r>
          </w:p>
          <w:p w:rsidR="0070638F" w:rsidRDefault="0064577D">
            <w:pPr>
              <w:spacing w:line="460" w:lineRule="exact"/>
              <w:rPr>
                <w:color w:val="000000"/>
                <w:sz w:val="28"/>
                <w:szCs w:val="28"/>
              </w:rPr>
            </w:pPr>
            <w:r>
              <w:rPr>
                <w:rFonts w:hint="eastAsia"/>
                <w:color w:val="000000"/>
                <w:sz w:val="28"/>
                <w:szCs w:val="28"/>
              </w:rPr>
              <w:t xml:space="preserve">b) </w:t>
            </w:r>
            <w:r>
              <w:rPr>
                <w:rFonts w:hint="eastAsia"/>
                <w:color w:val="000000"/>
                <w:sz w:val="28"/>
                <w:szCs w:val="28"/>
              </w:rPr>
              <w:t>得到有效实施和保持。</w:t>
            </w:r>
          </w:p>
          <w:p w:rsidR="0070638F" w:rsidRDefault="0064577D">
            <w:pPr>
              <w:spacing w:line="460" w:lineRule="exact"/>
              <w:rPr>
                <w:color w:val="000000"/>
                <w:sz w:val="28"/>
                <w:szCs w:val="28"/>
              </w:rPr>
            </w:pPr>
            <w:r>
              <w:rPr>
                <w:rFonts w:hint="eastAsia"/>
                <w:color w:val="000000"/>
                <w:sz w:val="28"/>
                <w:szCs w:val="28"/>
              </w:rPr>
              <w:t xml:space="preserve">2) </w:t>
            </w:r>
            <w:r>
              <w:rPr>
                <w:rFonts w:hint="eastAsia"/>
                <w:color w:val="000000"/>
                <w:sz w:val="28"/>
                <w:szCs w:val="28"/>
              </w:rPr>
              <w:t>食品安全小组组长进行审核方案的策划，并据此制定内部审核方案，内容包括审核的准则、范围、频次、方法等，策划时应考虑拟审核的过程和区域的状况、重要性，以及以往审核的结果。</w:t>
            </w:r>
          </w:p>
          <w:p w:rsidR="0070638F" w:rsidRDefault="0064577D">
            <w:pPr>
              <w:spacing w:line="460" w:lineRule="exact"/>
              <w:rPr>
                <w:color w:val="000000"/>
                <w:sz w:val="28"/>
                <w:szCs w:val="28"/>
              </w:rPr>
            </w:pPr>
            <w:r>
              <w:rPr>
                <w:rFonts w:hint="eastAsia"/>
                <w:color w:val="000000"/>
                <w:sz w:val="28"/>
                <w:szCs w:val="28"/>
              </w:rPr>
              <w:t xml:space="preserve">3) </w:t>
            </w:r>
            <w:r>
              <w:rPr>
                <w:rFonts w:hint="eastAsia"/>
                <w:color w:val="000000"/>
                <w:sz w:val="28"/>
                <w:szCs w:val="28"/>
              </w:rPr>
              <w:t>内部审核每年至少一次，同时也应考虑公司变化、相关方投诉、市场反馈、食品安全事故等因素，适时地进行内部审核。</w:t>
            </w:r>
          </w:p>
          <w:p w:rsidR="0070638F" w:rsidRDefault="0064577D">
            <w:pPr>
              <w:spacing w:line="460" w:lineRule="exact"/>
              <w:rPr>
                <w:color w:val="000000"/>
                <w:sz w:val="28"/>
                <w:szCs w:val="28"/>
              </w:rPr>
            </w:pPr>
            <w:r>
              <w:rPr>
                <w:rFonts w:hint="eastAsia"/>
                <w:color w:val="000000"/>
                <w:sz w:val="28"/>
                <w:szCs w:val="28"/>
              </w:rPr>
              <w:t xml:space="preserve">4) </w:t>
            </w:r>
            <w:r>
              <w:rPr>
                <w:rFonts w:hint="eastAsia"/>
                <w:color w:val="000000"/>
                <w:sz w:val="28"/>
                <w:szCs w:val="28"/>
              </w:rPr>
              <w:t>内审员应经过培训。</w:t>
            </w:r>
          </w:p>
          <w:p w:rsidR="0070638F" w:rsidRDefault="0064577D">
            <w:pPr>
              <w:spacing w:line="460" w:lineRule="exact"/>
              <w:rPr>
                <w:color w:val="000000"/>
                <w:sz w:val="28"/>
                <w:szCs w:val="28"/>
              </w:rPr>
            </w:pPr>
            <w:r>
              <w:rPr>
                <w:rFonts w:hint="eastAsia"/>
                <w:color w:val="000000"/>
                <w:sz w:val="28"/>
                <w:szCs w:val="28"/>
              </w:rPr>
              <w:t xml:space="preserve">5) </w:t>
            </w:r>
            <w:r>
              <w:rPr>
                <w:rFonts w:hint="eastAsia"/>
                <w:color w:val="000000"/>
                <w:sz w:val="28"/>
                <w:szCs w:val="28"/>
              </w:rPr>
              <w:t>每次进行内部审核前应做好审核准备，包括任命内审小组组长、内审员，制定审核专用文件</w:t>
            </w:r>
            <w:r>
              <w:rPr>
                <w:rFonts w:hint="eastAsia"/>
                <w:color w:val="000000"/>
                <w:sz w:val="28"/>
                <w:szCs w:val="28"/>
              </w:rPr>
              <w:t>(</w:t>
            </w:r>
            <w:r>
              <w:rPr>
                <w:rFonts w:hint="eastAsia"/>
                <w:color w:val="000000"/>
                <w:sz w:val="28"/>
                <w:szCs w:val="28"/>
              </w:rPr>
              <w:t>如内审计划表、内审检查表、不符合项报告等</w:t>
            </w:r>
            <w:r>
              <w:rPr>
                <w:rFonts w:hint="eastAsia"/>
                <w:color w:val="000000"/>
                <w:sz w:val="28"/>
                <w:szCs w:val="28"/>
              </w:rPr>
              <w:t xml:space="preserve">) </w:t>
            </w:r>
            <w:r>
              <w:rPr>
                <w:rFonts w:hint="eastAsia"/>
                <w:color w:val="000000"/>
                <w:sz w:val="28"/>
                <w:szCs w:val="28"/>
              </w:rPr>
              <w:t>以及准备审核所依据的文件。内审小组组长负责编制每次内审的内审计划表。</w:t>
            </w:r>
          </w:p>
          <w:p w:rsidR="0070638F" w:rsidRDefault="0064577D">
            <w:pPr>
              <w:numPr>
                <w:ilvl w:val="0"/>
                <w:numId w:val="1"/>
              </w:numPr>
              <w:spacing w:line="460" w:lineRule="exact"/>
              <w:rPr>
                <w:color w:val="000000"/>
                <w:sz w:val="28"/>
                <w:szCs w:val="28"/>
              </w:rPr>
            </w:pPr>
            <w:r>
              <w:rPr>
                <w:rFonts w:hint="eastAsia"/>
                <w:color w:val="000000"/>
                <w:sz w:val="28"/>
                <w:szCs w:val="28"/>
              </w:rPr>
              <w:t>确保内审员不审核自己的工作，确保审核工作的客观公正。</w:t>
            </w:r>
          </w:p>
          <w:p w:rsidR="0070638F" w:rsidRDefault="0064577D">
            <w:pPr>
              <w:spacing w:line="460" w:lineRule="exact"/>
              <w:rPr>
                <w:color w:val="000000"/>
                <w:sz w:val="28"/>
                <w:szCs w:val="28"/>
              </w:rPr>
            </w:pPr>
            <w:r>
              <w:rPr>
                <w:rFonts w:hint="eastAsia"/>
                <w:color w:val="000000"/>
                <w:sz w:val="28"/>
                <w:szCs w:val="28"/>
              </w:rPr>
              <w:t xml:space="preserve">7) </w:t>
            </w:r>
            <w:r>
              <w:rPr>
                <w:rFonts w:hint="eastAsia"/>
                <w:color w:val="000000"/>
                <w:sz w:val="28"/>
                <w:szCs w:val="28"/>
              </w:rPr>
              <w:t>按规定程序实施审核，审核的具体内容按内审检查表进行。</w:t>
            </w:r>
          </w:p>
          <w:p w:rsidR="0070638F" w:rsidRDefault="0064577D">
            <w:pPr>
              <w:spacing w:line="460" w:lineRule="exact"/>
              <w:rPr>
                <w:color w:val="000000"/>
                <w:sz w:val="28"/>
                <w:szCs w:val="28"/>
              </w:rPr>
            </w:pPr>
            <w:r>
              <w:rPr>
                <w:rFonts w:hint="eastAsia"/>
                <w:color w:val="000000"/>
                <w:sz w:val="28"/>
                <w:szCs w:val="28"/>
              </w:rPr>
              <w:t xml:space="preserve">8) </w:t>
            </w:r>
            <w:r>
              <w:rPr>
                <w:rFonts w:hint="eastAsia"/>
                <w:color w:val="000000"/>
                <w:sz w:val="28"/>
                <w:szCs w:val="28"/>
              </w:rPr>
              <w:t>内审员通过交谈、查阅文件、记录、现场检查，收集证据，现场发现问题时应让受审核部门确认。</w:t>
            </w:r>
          </w:p>
          <w:p w:rsidR="0070638F" w:rsidRDefault="0064577D">
            <w:pPr>
              <w:spacing w:line="460" w:lineRule="exact"/>
              <w:rPr>
                <w:color w:val="000000"/>
                <w:sz w:val="28"/>
                <w:szCs w:val="28"/>
              </w:rPr>
            </w:pPr>
            <w:r>
              <w:rPr>
                <w:rFonts w:hint="eastAsia"/>
                <w:color w:val="000000"/>
                <w:sz w:val="28"/>
                <w:szCs w:val="28"/>
              </w:rPr>
              <w:t xml:space="preserve">9) </w:t>
            </w:r>
            <w:r>
              <w:rPr>
                <w:rFonts w:hint="eastAsia"/>
                <w:color w:val="000000"/>
                <w:sz w:val="28"/>
                <w:szCs w:val="28"/>
              </w:rPr>
              <w:t>每次审核结束均要编制审核报告，作出审核结论。审核报告应报送总经理</w:t>
            </w:r>
            <w:r>
              <w:rPr>
                <w:rFonts w:hint="eastAsia"/>
                <w:color w:val="000000"/>
                <w:sz w:val="28"/>
                <w:szCs w:val="28"/>
              </w:rPr>
              <w:lastRenderedPageBreak/>
              <w:t>及有关部门负责人。</w:t>
            </w:r>
          </w:p>
          <w:p w:rsidR="0070638F" w:rsidRDefault="0064577D">
            <w:pPr>
              <w:spacing w:line="460" w:lineRule="exact"/>
              <w:rPr>
                <w:color w:val="000000"/>
                <w:sz w:val="28"/>
                <w:szCs w:val="28"/>
              </w:rPr>
            </w:pPr>
            <w:r>
              <w:rPr>
                <w:rFonts w:hint="eastAsia"/>
                <w:color w:val="000000"/>
                <w:sz w:val="28"/>
                <w:szCs w:val="28"/>
              </w:rPr>
              <w:t xml:space="preserve">10) </w:t>
            </w:r>
            <w:r>
              <w:rPr>
                <w:rFonts w:hint="eastAsia"/>
                <w:color w:val="000000"/>
                <w:sz w:val="28"/>
                <w:szCs w:val="28"/>
              </w:rPr>
              <w:t>受审核部门按要求对不符合项采取纠正措施，内审小组对纠正措施的实施进行监督、跟踪、验证，并将验证结果报告给食品安全小组组长及相关部门。</w:t>
            </w:r>
          </w:p>
          <w:p w:rsidR="0070638F" w:rsidRDefault="0064577D">
            <w:pPr>
              <w:spacing w:line="460" w:lineRule="exact"/>
              <w:rPr>
                <w:color w:val="000000"/>
                <w:sz w:val="28"/>
                <w:szCs w:val="28"/>
              </w:rPr>
            </w:pPr>
            <w:r>
              <w:rPr>
                <w:rFonts w:hint="eastAsia"/>
                <w:color w:val="000000"/>
                <w:sz w:val="28"/>
                <w:szCs w:val="28"/>
              </w:rPr>
              <w:t xml:space="preserve">9. 3 </w:t>
            </w:r>
            <w:r>
              <w:rPr>
                <w:rFonts w:hint="eastAsia"/>
                <w:color w:val="000000"/>
                <w:sz w:val="28"/>
                <w:szCs w:val="28"/>
              </w:rPr>
              <w:t>管理评审</w:t>
            </w:r>
          </w:p>
          <w:p w:rsidR="0070638F" w:rsidRDefault="0064577D">
            <w:pPr>
              <w:spacing w:line="460" w:lineRule="exact"/>
              <w:rPr>
                <w:color w:val="000000"/>
                <w:sz w:val="28"/>
                <w:szCs w:val="28"/>
              </w:rPr>
            </w:pPr>
            <w:r>
              <w:rPr>
                <w:rFonts w:hint="eastAsia"/>
                <w:color w:val="000000"/>
                <w:sz w:val="28"/>
                <w:szCs w:val="28"/>
              </w:rPr>
              <w:t xml:space="preserve">1) </w:t>
            </w:r>
            <w:r>
              <w:rPr>
                <w:rFonts w:hint="eastAsia"/>
                <w:color w:val="000000"/>
                <w:sz w:val="28"/>
                <w:szCs w:val="28"/>
              </w:rPr>
              <w:t>公司建立和实施《管理评审控制程序》，定期对食品安全管理体系</w:t>
            </w:r>
            <w:r>
              <w:rPr>
                <w:rFonts w:hint="eastAsia"/>
                <w:color w:val="000000"/>
                <w:sz w:val="28"/>
                <w:szCs w:val="28"/>
              </w:rPr>
              <w:t>(</w:t>
            </w:r>
            <w:r>
              <w:rPr>
                <w:rFonts w:hint="eastAsia"/>
                <w:color w:val="000000"/>
                <w:sz w:val="28"/>
                <w:szCs w:val="28"/>
              </w:rPr>
              <w:t>包括食品安全方针、目标</w:t>
            </w:r>
            <w:r>
              <w:rPr>
                <w:rFonts w:hint="eastAsia"/>
                <w:color w:val="000000"/>
                <w:sz w:val="28"/>
                <w:szCs w:val="28"/>
              </w:rPr>
              <w:t xml:space="preserve">) </w:t>
            </w:r>
            <w:r>
              <w:rPr>
                <w:rFonts w:hint="eastAsia"/>
                <w:color w:val="000000"/>
                <w:sz w:val="28"/>
                <w:szCs w:val="28"/>
              </w:rPr>
              <w:t>进行评审，以确保其适宜性、充分性和有效性，并识别改进的机会和修改的要求。</w:t>
            </w:r>
          </w:p>
          <w:p w:rsidR="0070638F" w:rsidRDefault="0064577D">
            <w:pPr>
              <w:spacing w:line="460" w:lineRule="exact"/>
              <w:rPr>
                <w:color w:val="000000"/>
                <w:sz w:val="28"/>
                <w:szCs w:val="28"/>
              </w:rPr>
            </w:pPr>
            <w:r>
              <w:rPr>
                <w:rFonts w:hint="eastAsia"/>
                <w:color w:val="000000"/>
                <w:sz w:val="28"/>
                <w:szCs w:val="28"/>
              </w:rPr>
              <w:t xml:space="preserve">2) </w:t>
            </w:r>
            <w:r>
              <w:rPr>
                <w:rFonts w:hint="eastAsia"/>
                <w:color w:val="000000"/>
                <w:sz w:val="28"/>
                <w:szCs w:val="28"/>
              </w:rPr>
              <w:t>管理评审由总经理主持，每年至少一次。</w:t>
            </w:r>
          </w:p>
          <w:p w:rsidR="0070638F" w:rsidRDefault="0064577D">
            <w:pPr>
              <w:spacing w:line="460" w:lineRule="exact"/>
              <w:rPr>
                <w:color w:val="000000"/>
                <w:sz w:val="28"/>
                <w:szCs w:val="28"/>
              </w:rPr>
            </w:pPr>
            <w:r>
              <w:rPr>
                <w:rFonts w:hint="eastAsia"/>
                <w:color w:val="000000"/>
                <w:sz w:val="28"/>
                <w:szCs w:val="28"/>
              </w:rPr>
              <w:t xml:space="preserve">3) </w:t>
            </w:r>
            <w:r>
              <w:rPr>
                <w:rFonts w:hint="eastAsia"/>
                <w:color w:val="000000"/>
                <w:sz w:val="28"/>
                <w:szCs w:val="28"/>
              </w:rPr>
              <w:t>管理评审计划由食品安全小组组长编写，总经理批准后发放至参加管理评审的有关人员。</w:t>
            </w:r>
          </w:p>
          <w:p w:rsidR="0070638F" w:rsidRDefault="0064577D">
            <w:pPr>
              <w:spacing w:line="460" w:lineRule="exact"/>
              <w:rPr>
                <w:color w:val="000000"/>
                <w:sz w:val="28"/>
                <w:szCs w:val="28"/>
              </w:rPr>
            </w:pPr>
            <w:r>
              <w:rPr>
                <w:rFonts w:hint="eastAsia"/>
                <w:color w:val="000000"/>
                <w:sz w:val="28"/>
                <w:szCs w:val="28"/>
              </w:rPr>
              <w:t xml:space="preserve">4) </w:t>
            </w:r>
            <w:r>
              <w:rPr>
                <w:rFonts w:hint="eastAsia"/>
                <w:color w:val="000000"/>
                <w:sz w:val="28"/>
                <w:szCs w:val="28"/>
              </w:rPr>
              <w:t>参加管理评审的人员在收到管理评审计划后，要按要求准备好管理评审输入报告，这些报告的内容包括：</w:t>
            </w:r>
          </w:p>
          <w:p w:rsidR="009055D1" w:rsidRPr="00EF38CE" w:rsidRDefault="0064577D" w:rsidP="009055D1">
            <w:pPr>
              <w:spacing w:line="460" w:lineRule="exact"/>
              <w:rPr>
                <w:sz w:val="28"/>
                <w:szCs w:val="28"/>
              </w:rPr>
            </w:pPr>
            <w:r w:rsidRPr="009055D1">
              <w:rPr>
                <w:rFonts w:hint="eastAsia"/>
                <w:color w:val="FF0000"/>
                <w:sz w:val="28"/>
                <w:szCs w:val="28"/>
              </w:rPr>
              <w:t>a</w:t>
            </w:r>
            <w:r w:rsidRPr="00EF38CE">
              <w:rPr>
                <w:rFonts w:hint="eastAsia"/>
                <w:sz w:val="28"/>
                <w:szCs w:val="28"/>
              </w:rPr>
              <w:t>)</w:t>
            </w:r>
            <w:r w:rsidR="009055D1" w:rsidRPr="00EF38CE">
              <w:rPr>
                <w:rFonts w:hint="eastAsia"/>
                <w:sz w:val="28"/>
                <w:szCs w:val="28"/>
              </w:rPr>
              <w:tab/>
            </w:r>
            <w:r w:rsidR="009055D1" w:rsidRPr="00EF38CE">
              <w:rPr>
                <w:sz w:val="28"/>
                <w:szCs w:val="28"/>
              </w:rPr>
              <w:t>以往管理评审所采取措施的实施情况；</w:t>
            </w:r>
          </w:p>
          <w:p w:rsidR="009055D1" w:rsidRPr="00EF38CE" w:rsidRDefault="009055D1" w:rsidP="009055D1">
            <w:pPr>
              <w:spacing w:line="460" w:lineRule="exact"/>
              <w:rPr>
                <w:sz w:val="28"/>
                <w:szCs w:val="28"/>
              </w:rPr>
            </w:pPr>
            <w:r w:rsidRPr="00EF38CE">
              <w:rPr>
                <w:sz w:val="28"/>
                <w:szCs w:val="28"/>
              </w:rPr>
              <w:t>b</w:t>
            </w:r>
            <w:r w:rsidRPr="00EF38CE">
              <w:rPr>
                <w:sz w:val="28"/>
                <w:szCs w:val="28"/>
              </w:rPr>
              <w:t>）</w:t>
            </w:r>
            <w:r w:rsidRPr="00EF38CE">
              <w:rPr>
                <w:sz w:val="28"/>
                <w:szCs w:val="28"/>
              </w:rPr>
              <w:tab/>
            </w:r>
            <w:r w:rsidRPr="00EF38CE">
              <w:rPr>
                <w:sz w:val="28"/>
                <w:szCs w:val="28"/>
              </w:rPr>
              <w:t>与食品安全管理体系相关的内外部因素的变化，包括组织内的和内容的变化；</w:t>
            </w:r>
          </w:p>
          <w:p w:rsidR="009055D1" w:rsidRPr="00EF38CE" w:rsidRDefault="009055D1" w:rsidP="009055D1">
            <w:pPr>
              <w:spacing w:line="460" w:lineRule="exact"/>
              <w:rPr>
                <w:sz w:val="28"/>
                <w:szCs w:val="28"/>
              </w:rPr>
            </w:pPr>
            <w:r w:rsidRPr="00EF38CE">
              <w:rPr>
                <w:sz w:val="28"/>
                <w:szCs w:val="28"/>
              </w:rPr>
              <w:t>c</w:t>
            </w:r>
            <w:r w:rsidRPr="00EF38CE">
              <w:rPr>
                <w:sz w:val="28"/>
                <w:szCs w:val="28"/>
              </w:rPr>
              <w:t>）</w:t>
            </w:r>
            <w:r w:rsidRPr="00EF38CE">
              <w:rPr>
                <w:sz w:val="28"/>
                <w:szCs w:val="28"/>
              </w:rPr>
              <w:tab/>
            </w:r>
            <w:r w:rsidRPr="00EF38CE">
              <w:rPr>
                <w:sz w:val="28"/>
                <w:szCs w:val="28"/>
              </w:rPr>
              <w:t>有关食品安全管理体系绩效和有效性的信息，包括下列趋势信息：</w:t>
            </w:r>
          </w:p>
          <w:p w:rsidR="009055D1" w:rsidRPr="00EF38CE" w:rsidRDefault="009055D1" w:rsidP="009055D1">
            <w:pPr>
              <w:spacing w:line="460" w:lineRule="exact"/>
              <w:rPr>
                <w:sz w:val="28"/>
                <w:szCs w:val="28"/>
              </w:rPr>
            </w:pPr>
            <w:r w:rsidRPr="00EF38CE">
              <w:rPr>
                <w:sz w:val="28"/>
                <w:szCs w:val="28"/>
              </w:rPr>
              <w:t>-</w:t>
            </w:r>
            <w:r w:rsidRPr="00EF38CE">
              <w:rPr>
                <w:sz w:val="28"/>
                <w:szCs w:val="28"/>
              </w:rPr>
              <w:tab/>
            </w:r>
            <w:r w:rsidRPr="00EF38CE">
              <w:rPr>
                <w:sz w:val="28"/>
                <w:szCs w:val="28"/>
              </w:rPr>
              <w:t>体系更新活动的结果；</w:t>
            </w:r>
          </w:p>
          <w:p w:rsidR="009055D1" w:rsidRPr="00EF38CE" w:rsidRDefault="009055D1" w:rsidP="009055D1">
            <w:pPr>
              <w:spacing w:line="460" w:lineRule="exact"/>
              <w:rPr>
                <w:sz w:val="28"/>
                <w:szCs w:val="28"/>
              </w:rPr>
            </w:pPr>
            <w:r w:rsidRPr="00EF38CE">
              <w:rPr>
                <w:sz w:val="28"/>
                <w:szCs w:val="28"/>
              </w:rPr>
              <w:t>-</w:t>
            </w:r>
            <w:r w:rsidRPr="00EF38CE">
              <w:rPr>
                <w:sz w:val="28"/>
                <w:szCs w:val="28"/>
              </w:rPr>
              <w:tab/>
            </w:r>
            <w:r w:rsidRPr="00EF38CE">
              <w:rPr>
                <w:sz w:val="28"/>
                <w:szCs w:val="28"/>
              </w:rPr>
              <w:t>监视和测量结果；</w:t>
            </w:r>
          </w:p>
          <w:p w:rsidR="009055D1" w:rsidRPr="00EF38CE" w:rsidRDefault="009055D1" w:rsidP="009055D1">
            <w:pPr>
              <w:spacing w:line="460" w:lineRule="exact"/>
              <w:rPr>
                <w:sz w:val="28"/>
                <w:szCs w:val="28"/>
              </w:rPr>
            </w:pPr>
            <w:r w:rsidRPr="00EF38CE">
              <w:rPr>
                <w:sz w:val="28"/>
                <w:szCs w:val="28"/>
              </w:rPr>
              <w:t>-</w:t>
            </w:r>
            <w:r w:rsidRPr="00EF38CE">
              <w:rPr>
                <w:sz w:val="28"/>
                <w:szCs w:val="28"/>
              </w:rPr>
              <w:tab/>
            </w:r>
            <w:r w:rsidRPr="00EF38CE">
              <w:rPr>
                <w:sz w:val="28"/>
                <w:szCs w:val="28"/>
              </w:rPr>
              <w:t>与前提方案和危害控制计划验证活动结果的分析；</w:t>
            </w:r>
          </w:p>
          <w:p w:rsidR="009055D1" w:rsidRPr="00EF38CE" w:rsidRDefault="009055D1" w:rsidP="009055D1">
            <w:pPr>
              <w:spacing w:line="460" w:lineRule="exact"/>
              <w:rPr>
                <w:sz w:val="28"/>
                <w:szCs w:val="28"/>
              </w:rPr>
            </w:pPr>
            <w:r w:rsidRPr="00EF38CE">
              <w:rPr>
                <w:sz w:val="28"/>
                <w:szCs w:val="28"/>
              </w:rPr>
              <w:t>-</w:t>
            </w:r>
            <w:r w:rsidRPr="00EF38CE">
              <w:rPr>
                <w:sz w:val="28"/>
                <w:szCs w:val="28"/>
              </w:rPr>
              <w:tab/>
            </w:r>
            <w:r w:rsidRPr="00EF38CE">
              <w:rPr>
                <w:sz w:val="28"/>
                <w:szCs w:val="28"/>
              </w:rPr>
              <w:t>不合格以及纠正措施；</w:t>
            </w:r>
          </w:p>
          <w:p w:rsidR="009055D1" w:rsidRPr="00EF38CE" w:rsidRDefault="009055D1" w:rsidP="009055D1">
            <w:pPr>
              <w:spacing w:line="460" w:lineRule="exact"/>
              <w:rPr>
                <w:sz w:val="28"/>
                <w:szCs w:val="28"/>
              </w:rPr>
            </w:pPr>
            <w:r w:rsidRPr="00EF38CE">
              <w:rPr>
                <w:sz w:val="28"/>
                <w:szCs w:val="28"/>
              </w:rPr>
              <w:t>-</w:t>
            </w:r>
            <w:r w:rsidRPr="00EF38CE">
              <w:rPr>
                <w:sz w:val="28"/>
                <w:szCs w:val="28"/>
              </w:rPr>
              <w:tab/>
            </w:r>
            <w:r w:rsidRPr="00EF38CE">
              <w:rPr>
                <w:sz w:val="28"/>
                <w:szCs w:val="28"/>
              </w:rPr>
              <w:t>审核结果（内审和外审）；</w:t>
            </w:r>
          </w:p>
          <w:p w:rsidR="009055D1" w:rsidRPr="00EF38CE" w:rsidRDefault="009055D1" w:rsidP="009055D1">
            <w:pPr>
              <w:spacing w:line="460" w:lineRule="exact"/>
              <w:rPr>
                <w:sz w:val="28"/>
                <w:szCs w:val="28"/>
              </w:rPr>
            </w:pPr>
            <w:r w:rsidRPr="00EF38CE">
              <w:rPr>
                <w:sz w:val="28"/>
                <w:szCs w:val="28"/>
              </w:rPr>
              <w:t>-</w:t>
            </w:r>
            <w:r w:rsidRPr="00EF38CE">
              <w:rPr>
                <w:sz w:val="28"/>
                <w:szCs w:val="28"/>
              </w:rPr>
              <w:tab/>
            </w:r>
            <w:r w:rsidRPr="00EF38CE">
              <w:rPr>
                <w:sz w:val="28"/>
                <w:szCs w:val="28"/>
              </w:rPr>
              <w:t>检查（如监管部门、客户）；</w:t>
            </w:r>
          </w:p>
          <w:p w:rsidR="009055D1" w:rsidRPr="00EF38CE" w:rsidRDefault="009055D1" w:rsidP="009055D1">
            <w:pPr>
              <w:spacing w:line="460" w:lineRule="exact"/>
              <w:rPr>
                <w:sz w:val="28"/>
                <w:szCs w:val="28"/>
              </w:rPr>
            </w:pPr>
            <w:r w:rsidRPr="00EF38CE">
              <w:rPr>
                <w:sz w:val="28"/>
                <w:szCs w:val="28"/>
              </w:rPr>
              <w:t>-</w:t>
            </w:r>
            <w:r w:rsidRPr="00EF38CE">
              <w:rPr>
                <w:sz w:val="28"/>
                <w:szCs w:val="28"/>
              </w:rPr>
              <w:tab/>
            </w:r>
            <w:r w:rsidRPr="00EF38CE">
              <w:rPr>
                <w:sz w:val="28"/>
                <w:szCs w:val="28"/>
              </w:rPr>
              <w:t>外部供方的绩效；</w:t>
            </w:r>
          </w:p>
          <w:p w:rsidR="009055D1" w:rsidRPr="00EF38CE" w:rsidRDefault="009055D1" w:rsidP="009055D1">
            <w:pPr>
              <w:spacing w:line="460" w:lineRule="exact"/>
              <w:rPr>
                <w:sz w:val="28"/>
                <w:szCs w:val="28"/>
              </w:rPr>
            </w:pPr>
            <w:r w:rsidRPr="00EF38CE">
              <w:rPr>
                <w:sz w:val="28"/>
                <w:szCs w:val="28"/>
              </w:rPr>
              <w:t>-</w:t>
            </w:r>
            <w:r w:rsidRPr="00EF38CE">
              <w:rPr>
                <w:sz w:val="28"/>
                <w:szCs w:val="28"/>
              </w:rPr>
              <w:tab/>
            </w:r>
            <w:r w:rsidRPr="00EF38CE">
              <w:rPr>
                <w:sz w:val="28"/>
                <w:szCs w:val="28"/>
              </w:rPr>
              <w:t>检查风险和机会以及应对风险和机会所采取的措施的有效性；以及</w:t>
            </w:r>
          </w:p>
          <w:p w:rsidR="009055D1" w:rsidRPr="00EF38CE" w:rsidRDefault="009055D1" w:rsidP="009055D1">
            <w:pPr>
              <w:spacing w:line="460" w:lineRule="exact"/>
              <w:rPr>
                <w:sz w:val="28"/>
                <w:szCs w:val="28"/>
              </w:rPr>
            </w:pPr>
            <w:r w:rsidRPr="00EF38CE">
              <w:rPr>
                <w:sz w:val="28"/>
                <w:szCs w:val="28"/>
              </w:rPr>
              <w:t>-</w:t>
            </w:r>
            <w:r w:rsidRPr="00EF38CE">
              <w:rPr>
                <w:sz w:val="28"/>
                <w:szCs w:val="28"/>
              </w:rPr>
              <w:tab/>
            </w:r>
            <w:r w:rsidRPr="00EF38CE">
              <w:rPr>
                <w:sz w:val="28"/>
                <w:szCs w:val="28"/>
              </w:rPr>
              <w:t>食品安全管理体系目标的实现程度；</w:t>
            </w:r>
          </w:p>
          <w:p w:rsidR="009055D1" w:rsidRPr="00EF38CE" w:rsidRDefault="009055D1" w:rsidP="009055D1">
            <w:pPr>
              <w:spacing w:line="460" w:lineRule="exact"/>
              <w:rPr>
                <w:sz w:val="28"/>
                <w:szCs w:val="28"/>
              </w:rPr>
            </w:pPr>
            <w:r w:rsidRPr="00EF38CE">
              <w:rPr>
                <w:sz w:val="28"/>
                <w:szCs w:val="28"/>
              </w:rPr>
              <w:t>d</w:t>
            </w:r>
            <w:r w:rsidRPr="00EF38CE">
              <w:rPr>
                <w:sz w:val="28"/>
                <w:szCs w:val="28"/>
              </w:rPr>
              <w:t>）</w:t>
            </w:r>
            <w:r w:rsidRPr="00EF38CE">
              <w:rPr>
                <w:sz w:val="28"/>
                <w:szCs w:val="28"/>
              </w:rPr>
              <w:t xml:space="preserve"> </w:t>
            </w:r>
            <w:r w:rsidRPr="00EF38CE">
              <w:rPr>
                <w:rFonts w:hint="eastAsia"/>
                <w:sz w:val="28"/>
                <w:szCs w:val="28"/>
              </w:rPr>
              <w:tab/>
            </w:r>
            <w:r w:rsidRPr="00EF38CE">
              <w:rPr>
                <w:sz w:val="28"/>
                <w:szCs w:val="28"/>
              </w:rPr>
              <w:t>资源的充分性；</w:t>
            </w:r>
          </w:p>
          <w:p w:rsidR="009055D1" w:rsidRPr="00EF38CE" w:rsidRDefault="009055D1" w:rsidP="009055D1">
            <w:pPr>
              <w:spacing w:line="460" w:lineRule="exact"/>
              <w:rPr>
                <w:sz w:val="28"/>
                <w:szCs w:val="28"/>
              </w:rPr>
            </w:pPr>
            <w:r w:rsidRPr="00EF38CE">
              <w:rPr>
                <w:sz w:val="28"/>
                <w:szCs w:val="28"/>
              </w:rPr>
              <w:t>e</w:t>
            </w:r>
            <w:r w:rsidRPr="00EF38CE">
              <w:rPr>
                <w:sz w:val="28"/>
                <w:szCs w:val="28"/>
              </w:rPr>
              <w:t>）</w:t>
            </w:r>
            <w:r w:rsidRPr="00EF38CE">
              <w:rPr>
                <w:sz w:val="28"/>
                <w:szCs w:val="28"/>
              </w:rPr>
              <w:tab/>
            </w:r>
            <w:r w:rsidRPr="00EF38CE">
              <w:rPr>
                <w:sz w:val="28"/>
                <w:szCs w:val="28"/>
              </w:rPr>
              <w:t>所发生的的任何紧急情况、事件（参见</w:t>
            </w:r>
            <w:r w:rsidRPr="00EF38CE">
              <w:rPr>
                <w:sz w:val="28"/>
                <w:szCs w:val="28"/>
              </w:rPr>
              <w:t>8.4.2</w:t>
            </w:r>
            <w:r w:rsidRPr="00EF38CE">
              <w:rPr>
                <w:sz w:val="28"/>
                <w:szCs w:val="28"/>
              </w:rPr>
              <w:t>）或撤回</w:t>
            </w:r>
            <w:r w:rsidRPr="00EF38CE">
              <w:rPr>
                <w:sz w:val="28"/>
                <w:szCs w:val="28"/>
              </w:rPr>
              <w:t>/</w:t>
            </w:r>
            <w:r w:rsidRPr="00EF38CE">
              <w:rPr>
                <w:sz w:val="28"/>
                <w:szCs w:val="28"/>
              </w:rPr>
              <w:t>召回（参见</w:t>
            </w:r>
            <w:r w:rsidRPr="00EF38CE">
              <w:rPr>
                <w:sz w:val="28"/>
                <w:szCs w:val="28"/>
              </w:rPr>
              <w:t>8.9.5</w:t>
            </w:r>
            <w:r w:rsidRPr="00EF38CE">
              <w:rPr>
                <w:sz w:val="28"/>
                <w:szCs w:val="28"/>
              </w:rPr>
              <w:t>）；</w:t>
            </w:r>
          </w:p>
          <w:p w:rsidR="009055D1" w:rsidRPr="00EF38CE" w:rsidRDefault="009055D1" w:rsidP="009055D1">
            <w:pPr>
              <w:spacing w:line="460" w:lineRule="exact"/>
              <w:rPr>
                <w:sz w:val="28"/>
                <w:szCs w:val="28"/>
              </w:rPr>
            </w:pPr>
            <w:r w:rsidRPr="00EF38CE">
              <w:rPr>
                <w:sz w:val="28"/>
                <w:szCs w:val="28"/>
              </w:rPr>
              <w:t>f</w:t>
            </w:r>
            <w:r w:rsidRPr="00EF38CE">
              <w:rPr>
                <w:sz w:val="28"/>
                <w:szCs w:val="28"/>
              </w:rPr>
              <w:t>）</w:t>
            </w:r>
            <w:r w:rsidRPr="00EF38CE">
              <w:rPr>
                <w:sz w:val="28"/>
                <w:szCs w:val="28"/>
              </w:rPr>
              <w:tab/>
            </w:r>
            <w:r w:rsidRPr="00EF38CE">
              <w:rPr>
                <w:sz w:val="28"/>
                <w:szCs w:val="28"/>
              </w:rPr>
              <w:t>通过外部（参见</w:t>
            </w:r>
            <w:r w:rsidRPr="00EF38CE">
              <w:rPr>
                <w:sz w:val="28"/>
                <w:szCs w:val="28"/>
              </w:rPr>
              <w:t>7.4.2</w:t>
            </w:r>
            <w:r w:rsidRPr="00EF38CE">
              <w:rPr>
                <w:sz w:val="28"/>
                <w:szCs w:val="28"/>
              </w:rPr>
              <w:t>）和内部（参见</w:t>
            </w:r>
            <w:r w:rsidRPr="00EF38CE">
              <w:rPr>
                <w:sz w:val="28"/>
                <w:szCs w:val="28"/>
              </w:rPr>
              <w:t>7.4.3</w:t>
            </w:r>
            <w:r w:rsidRPr="00EF38CE">
              <w:rPr>
                <w:sz w:val="28"/>
                <w:szCs w:val="28"/>
              </w:rPr>
              <w:t>）沟通获取的有关信息，包括利</w:t>
            </w:r>
            <w:r w:rsidRPr="00EF38CE">
              <w:rPr>
                <w:sz w:val="28"/>
                <w:szCs w:val="28"/>
              </w:rPr>
              <w:lastRenderedPageBreak/>
              <w:t>益相关方的请求和投诉；</w:t>
            </w:r>
          </w:p>
          <w:p w:rsidR="009055D1" w:rsidRPr="00EF38CE" w:rsidRDefault="009055D1" w:rsidP="009055D1">
            <w:pPr>
              <w:spacing w:line="460" w:lineRule="exact"/>
              <w:rPr>
                <w:sz w:val="28"/>
                <w:szCs w:val="28"/>
              </w:rPr>
            </w:pPr>
            <w:r w:rsidRPr="00EF38CE">
              <w:rPr>
                <w:sz w:val="28"/>
                <w:szCs w:val="28"/>
              </w:rPr>
              <w:t>g</w:t>
            </w:r>
            <w:r w:rsidRPr="00EF38CE">
              <w:rPr>
                <w:sz w:val="28"/>
                <w:szCs w:val="28"/>
              </w:rPr>
              <w:t>）</w:t>
            </w:r>
            <w:r w:rsidRPr="00EF38CE">
              <w:rPr>
                <w:sz w:val="28"/>
                <w:szCs w:val="28"/>
              </w:rPr>
              <w:tab/>
            </w:r>
            <w:r w:rsidRPr="00EF38CE">
              <w:rPr>
                <w:sz w:val="28"/>
                <w:szCs w:val="28"/>
              </w:rPr>
              <w:t>持续改进的机会。</w:t>
            </w:r>
          </w:p>
          <w:p w:rsidR="009055D1" w:rsidRPr="00EF38CE" w:rsidRDefault="009055D1" w:rsidP="009055D1">
            <w:pPr>
              <w:spacing w:line="460" w:lineRule="exact"/>
              <w:rPr>
                <w:sz w:val="28"/>
                <w:szCs w:val="28"/>
              </w:rPr>
            </w:pPr>
            <w:r w:rsidRPr="00EF38CE">
              <w:rPr>
                <w:sz w:val="28"/>
                <w:szCs w:val="28"/>
              </w:rPr>
              <w:t>数据的呈现方式应使最高管理层与有关信息相关联，以便明确食品安全管理体系的目标。</w:t>
            </w:r>
          </w:p>
          <w:p w:rsidR="0070638F" w:rsidRDefault="0064577D">
            <w:pPr>
              <w:spacing w:line="460" w:lineRule="exact"/>
              <w:rPr>
                <w:color w:val="000000"/>
                <w:sz w:val="28"/>
                <w:szCs w:val="28"/>
              </w:rPr>
            </w:pPr>
            <w:r>
              <w:rPr>
                <w:rFonts w:hint="eastAsia"/>
                <w:color w:val="000000"/>
                <w:sz w:val="28"/>
                <w:szCs w:val="28"/>
              </w:rPr>
              <w:t>提交的报告应与食品安全管理体系的目标相联系，以便于总经理使用并考核目标是否已实现。</w:t>
            </w:r>
          </w:p>
          <w:p w:rsidR="0070638F" w:rsidRDefault="0064577D">
            <w:pPr>
              <w:spacing w:line="460" w:lineRule="exact"/>
              <w:rPr>
                <w:color w:val="000000"/>
                <w:sz w:val="28"/>
                <w:szCs w:val="28"/>
              </w:rPr>
            </w:pPr>
            <w:r>
              <w:rPr>
                <w:rFonts w:hint="eastAsia"/>
                <w:color w:val="000000"/>
                <w:sz w:val="28"/>
                <w:szCs w:val="28"/>
              </w:rPr>
              <w:t xml:space="preserve">5) </w:t>
            </w:r>
            <w:r>
              <w:rPr>
                <w:rFonts w:hint="eastAsia"/>
                <w:color w:val="000000"/>
                <w:sz w:val="28"/>
                <w:szCs w:val="28"/>
              </w:rPr>
              <w:t>按期召开管理评审会议，与会人员根据输入的资料就方针、目标、管理体系进行评价，评价其是否需要变更。</w:t>
            </w:r>
          </w:p>
          <w:p w:rsidR="0070638F" w:rsidRDefault="0064577D">
            <w:pPr>
              <w:spacing w:line="460" w:lineRule="exact"/>
              <w:rPr>
                <w:color w:val="000000"/>
                <w:sz w:val="28"/>
                <w:szCs w:val="28"/>
              </w:rPr>
            </w:pPr>
            <w:r>
              <w:rPr>
                <w:rFonts w:hint="eastAsia"/>
                <w:color w:val="000000"/>
                <w:sz w:val="28"/>
                <w:szCs w:val="28"/>
              </w:rPr>
              <w:t xml:space="preserve">6) </w:t>
            </w:r>
            <w:r>
              <w:rPr>
                <w:rFonts w:hint="eastAsia"/>
                <w:color w:val="000000"/>
                <w:sz w:val="28"/>
                <w:szCs w:val="28"/>
              </w:rPr>
              <w:t>食品安全小组组长负责编制管理评审报告</w:t>
            </w:r>
            <w:r>
              <w:rPr>
                <w:rFonts w:hint="eastAsia"/>
                <w:color w:val="000000"/>
                <w:sz w:val="28"/>
                <w:szCs w:val="28"/>
              </w:rPr>
              <w:t>(</w:t>
            </w:r>
            <w:r>
              <w:rPr>
                <w:rFonts w:hint="eastAsia"/>
                <w:color w:val="000000"/>
                <w:sz w:val="28"/>
                <w:szCs w:val="28"/>
              </w:rPr>
              <w:t>管理评审输出</w:t>
            </w:r>
            <w:r>
              <w:rPr>
                <w:rFonts w:hint="eastAsia"/>
                <w:color w:val="000000"/>
                <w:sz w:val="28"/>
                <w:szCs w:val="28"/>
              </w:rPr>
              <w:t xml:space="preserve">) </w:t>
            </w:r>
            <w:r>
              <w:rPr>
                <w:rFonts w:hint="eastAsia"/>
                <w:color w:val="000000"/>
                <w:sz w:val="28"/>
                <w:szCs w:val="28"/>
              </w:rPr>
              <w:t>，管理评审报告中应写明包括以下决定和措施的管理评审结论：</w:t>
            </w:r>
          </w:p>
          <w:p w:rsidR="0070638F" w:rsidRDefault="0064577D">
            <w:pPr>
              <w:spacing w:line="460" w:lineRule="exact"/>
              <w:rPr>
                <w:color w:val="000000"/>
                <w:sz w:val="28"/>
                <w:szCs w:val="28"/>
              </w:rPr>
            </w:pPr>
            <w:r>
              <w:rPr>
                <w:rFonts w:hint="eastAsia"/>
                <w:color w:val="000000"/>
                <w:sz w:val="28"/>
                <w:szCs w:val="28"/>
              </w:rPr>
              <w:t xml:space="preserve">a) </w:t>
            </w:r>
            <w:r>
              <w:rPr>
                <w:rFonts w:hint="eastAsia"/>
                <w:color w:val="000000"/>
                <w:sz w:val="28"/>
                <w:szCs w:val="28"/>
              </w:rPr>
              <w:t>食品安全保证；</w:t>
            </w:r>
          </w:p>
          <w:p w:rsidR="0070638F" w:rsidRDefault="0064577D">
            <w:pPr>
              <w:spacing w:line="460" w:lineRule="exact"/>
              <w:rPr>
                <w:color w:val="000000"/>
                <w:sz w:val="28"/>
                <w:szCs w:val="28"/>
              </w:rPr>
            </w:pPr>
            <w:r>
              <w:rPr>
                <w:rFonts w:hint="eastAsia"/>
                <w:color w:val="000000"/>
                <w:sz w:val="28"/>
                <w:szCs w:val="28"/>
              </w:rPr>
              <w:t xml:space="preserve">b) </w:t>
            </w:r>
            <w:r>
              <w:rPr>
                <w:rFonts w:hint="eastAsia"/>
                <w:color w:val="000000"/>
                <w:sz w:val="28"/>
                <w:szCs w:val="28"/>
              </w:rPr>
              <w:t>食品安全管理体系有效性的改进；</w:t>
            </w:r>
          </w:p>
          <w:p w:rsidR="0070638F" w:rsidRDefault="0064577D">
            <w:pPr>
              <w:spacing w:line="460" w:lineRule="exact"/>
              <w:rPr>
                <w:color w:val="000000"/>
                <w:sz w:val="28"/>
                <w:szCs w:val="28"/>
              </w:rPr>
            </w:pPr>
            <w:r>
              <w:rPr>
                <w:rFonts w:hint="eastAsia"/>
                <w:color w:val="000000"/>
                <w:sz w:val="28"/>
                <w:szCs w:val="28"/>
              </w:rPr>
              <w:t xml:space="preserve">c) </w:t>
            </w:r>
            <w:r>
              <w:rPr>
                <w:rFonts w:hint="eastAsia"/>
                <w:color w:val="000000"/>
                <w:sz w:val="28"/>
                <w:szCs w:val="28"/>
              </w:rPr>
              <w:t>资源需求；</w:t>
            </w:r>
          </w:p>
          <w:p w:rsidR="0070638F" w:rsidRDefault="0064577D">
            <w:pPr>
              <w:spacing w:line="460" w:lineRule="exact"/>
              <w:rPr>
                <w:color w:val="000000"/>
                <w:sz w:val="28"/>
                <w:szCs w:val="28"/>
              </w:rPr>
            </w:pPr>
            <w:r>
              <w:rPr>
                <w:rFonts w:hint="eastAsia"/>
                <w:color w:val="000000"/>
                <w:sz w:val="28"/>
                <w:szCs w:val="28"/>
              </w:rPr>
              <w:t xml:space="preserve">d) </w:t>
            </w:r>
            <w:r>
              <w:rPr>
                <w:rFonts w:hint="eastAsia"/>
                <w:color w:val="000000"/>
                <w:sz w:val="28"/>
                <w:szCs w:val="28"/>
              </w:rPr>
              <w:t>食品安全方针和相关目标的修订。</w:t>
            </w:r>
          </w:p>
          <w:p w:rsidR="0070638F" w:rsidRDefault="0064577D">
            <w:pPr>
              <w:spacing w:line="460" w:lineRule="exact"/>
              <w:rPr>
                <w:color w:val="000000"/>
                <w:sz w:val="28"/>
                <w:szCs w:val="28"/>
              </w:rPr>
            </w:pPr>
            <w:r>
              <w:rPr>
                <w:rFonts w:hint="eastAsia"/>
                <w:color w:val="000000"/>
                <w:sz w:val="28"/>
                <w:szCs w:val="28"/>
              </w:rPr>
              <w:t xml:space="preserve">7) </w:t>
            </w:r>
            <w:r>
              <w:rPr>
                <w:rFonts w:hint="eastAsia"/>
                <w:color w:val="000000"/>
                <w:sz w:val="28"/>
                <w:szCs w:val="28"/>
              </w:rPr>
              <w:t>管理评审报告经总经理批准后发给有关部门和人员。</w:t>
            </w:r>
          </w:p>
          <w:p w:rsidR="0070638F" w:rsidRDefault="0064577D">
            <w:pPr>
              <w:spacing w:line="460" w:lineRule="exact"/>
              <w:rPr>
                <w:color w:val="000000"/>
                <w:sz w:val="28"/>
                <w:szCs w:val="28"/>
              </w:rPr>
            </w:pPr>
            <w:r>
              <w:rPr>
                <w:rFonts w:hint="eastAsia"/>
                <w:color w:val="000000"/>
                <w:sz w:val="28"/>
                <w:szCs w:val="28"/>
              </w:rPr>
              <w:t xml:space="preserve">8) </w:t>
            </w:r>
            <w:r>
              <w:rPr>
                <w:rFonts w:hint="eastAsia"/>
                <w:color w:val="000000"/>
                <w:sz w:val="28"/>
                <w:szCs w:val="28"/>
              </w:rPr>
              <w:t>食品安全小组组长负责对管理评审中提出的改进措施的执行情况进行跟踪验证，验证的结果应记录并上报总经理。</w:t>
            </w:r>
          </w:p>
          <w:p w:rsidR="0070638F" w:rsidRPr="000C16D1" w:rsidRDefault="0070638F">
            <w:pPr>
              <w:spacing w:line="460" w:lineRule="exact"/>
              <w:rPr>
                <w:rFonts w:ascii="宋体" w:hAnsi="宋体" w:cs="宋体"/>
                <w:color w:val="000000"/>
                <w:sz w:val="20"/>
                <w:szCs w:val="20"/>
              </w:rPr>
            </w:pPr>
          </w:p>
          <w:p w:rsidR="0070638F" w:rsidRPr="000C16D1" w:rsidRDefault="0064577D">
            <w:pPr>
              <w:spacing w:line="460" w:lineRule="exact"/>
              <w:rPr>
                <w:rFonts w:ascii="宋体" w:hAnsi="宋体" w:cs="宋体"/>
                <w:color w:val="000000"/>
                <w:sz w:val="20"/>
                <w:szCs w:val="20"/>
              </w:rPr>
            </w:pP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p>
          <w:p w:rsidR="0070638F" w:rsidRDefault="0064577D">
            <w:pPr>
              <w:spacing w:line="460" w:lineRule="exact"/>
              <w:rPr>
                <w:b/>
                <w:bCs/>
                <w:color w:val="000000"/>
                <w:sz w:val="28"/>
                <w:szCs w:val="28"/>
              </w:rPr>
            </w:pPr>
            <w:r>
              <w:rPr>
                <w:rFonts w:hint="eastAsia"/>
                <w:b/>
                <w:bCs/>
                <w:color w:val="000000"/>
                <w:sz w:val="28"/>
                <w:szCs w:val="28"/>
              </w:rPr>
              <w:t>10</w:t>
            </w:r>
            <w:r>
              <w:rPr>
                <w:rFonts w:hint="eastAsia"/>
                <w:b/>
                <w:bCs/>
                <w:color w:val="000000"/>
                <w:sz w:val="28"/>
                <w:szCs w:val="28"/>
              </w:rPr>
              <w:t>改进</w:t>
            </w:r>
          </w:p>
          <w:p w:rsidR="0070638F" w:rsidRDefault="0064577D">
            <w:pPr>
              <w:spacing w:line="460" w:lineRule="exact"/>
              <w:rPr>
                <w:color w:val="000000"/>
                <w:sz w:val="28"/>
                <w:szCs w:val="28"/>
              </w:rPr>
            </w:pPr>
            <w:r>
              <w:rPr>
                <w:rFonts w:hint="eastAsia"/>
                <w:color w:val="000000"/>
                <w:sz w:val="28"/>
                <w:szCs w:val="28"/>
              </w:rPr>
              <w:t xml:space="preserve">10. 1 </w:t>
            </w:r>
            <w:r>
              <w:rPr>
                <w:rFonts w:hint="eastAsia"/>
                <w:color w:val="000000"/>
                <w:sz w:val="28"/>
                <w:szCs w:val="28"/>
              </w:rPr>
              <w:t>不符合和纠正措施</w:t>
            </w:r>
          </w:p>
          <w:p w:rsidR="0070638F" w:rsidRDefault="0064577D">
            <w:pPr>
              <w:spacing w:line="460" w:lineRule="exact"/>
              <w:rPr>
                <w:color w:val="000000"/>
                <w:sz w:val="28"/>
                <w:szCs w:val="28"/>
              </w:rPr>
            </w:pPr>
            <w:r>
              <w:rPr>
                <w:rFonts w:hint="eastAsia"/>
                <w:color w:val="000000"/>
                <w:sz w:val="28"/>
                <w:szCs w:val="28"/>
              </w:rPr>
              <w:t xml:space="preserve">1) </w:t>
            </w:r>
            <w:r>
              <w:rPr>
                <w:rFonts w:hint="eastAsia"/>
                <w:color w:val="000000"/>
                <w:sz w:val="28"/>
                <w:szCs w:val="28"/>
              </w:rPr>
              <w:t>公司授权有能力的人员评价操作性前提方案和关键控制点监视的结果，以便启动纠正措施。</w:t>
            </w:r>
          </w:p>
          <w:p w:rsidR="0070638F" w:rsidRDefault="0064577D">
            <w:pPr>
              <w:spacing w:line="460" w:lineRule="exact"/>
              <w:rPr>
                <w:color w:val="000000"/>
                <w:sz w:val="28"/>
                <w:szCs w:val="28"/>
              </w:rPr>
            </w:pPr>
            <w:r>
              <w:rPr>
                <w:rFonts w:hint="eastAsia"/>
                <w:color w:val="000000"/>
                <w:sz w:val="28"/>
                <w:szCs w:val="28"/>
              </w:rPr>
              <w:t xml:space="preserve">2) </w:t>
            </w:r>
            <w:r>
              <w:rPr>
                <w:rFonts w:hint="eastAsia"/>
                <w:color w:val="000000"/>
                <w:sz w:val="28"/>
                <w:szCs w:val="28"/>
              </w:rPr>
              <w:t>在关键限值、操作性前提方案失控时，公司将采取纠正和纠正措施。</w:t>
            </w:r>
          </w:p>
          <w:p w:rsidR="0070638F" w:rsidRDefault="0064577D">
            <w:pPr>
              <w:spacing w:line="460" w:lineRule="exact"/>
              <w:rPr>
                <w:color w:val="000000"/>
                <w:sz w:val="28"/>
                <w:szCs w:val="28"/>
              </w:rPr>
            </w:pPr>
            <w:r>
              <w:rPr>
                <w:rFonts w:hint="eastAsia"/>
                <w:color w:val="000000"/>
                <w:sz w:val="28"/>
                <w:szCs w:val="28"/>
              </w:rPr>
              <w:t xml:space="preserve">3) </w:t>
            </w:r>
            <w:r>
              <w:rPr>
                <w:rFonts w:hint="eastAsia"/>
                <w:color w:val="000000"/>
                <w:sz w:val="28"/>
                <w:szCs w:val="28"/>
              </w:rPr>
              <w:t>公司建立和实施《纠正和预防措施控制程序》对纠正措施进行管理。</w:t>
            </w:r>
          </w:p>
          <w:p w:rsidR="0070638F" w:rsidRDefault="0064577D">
            <w:pPr>
              <w:spacing w:line="460" w:lineRule="exact"/>
              <w:rPr>
                <w:color w:val="000000"/>
                <w:sz w:val="28"/>
                <w:szCs w:val="28"/>
              </w:rPr>
            </w:pPr>
            <w:r>
              <w:rPr>
                <w:rFonts w:hint="eastAsia"/>
                <w:color w:val="000000"/>
                <w:sz w:val="28"/>
                <w:szCs w:val="28"/>
              </w:rPr>
              <w:t>这些管理措施包括：</w:t>
            </w:r>
          </w:p>
          <w:p w:rsidR="0070638F" w:rsidRDefault="0064577D">
            <w:pPr>
              <w:spacing w:line="460" w:lineRule="exact"/>
              <w:rPr>
                <w:color w:val="000000"/>
                <w:sz w:val="28"/>
                <w:szCs w:val="28"/>
              </w:rPr>
            </w:pPr>
            <w:r>
              <w:rPr>
                <w:rFonts w:hint="eastAsia"/>
                <w:color w:val="000000"/>
                <w:sz w:val="28"/>
                <w:szCs w:val="28"/>
              </w:rPr>
              <w:t xml:space="preserve">a) </w:t>
            </w:r>
            <w:r>
              <w:rPr>
                <w:rFonts w:hint="eastAsia"/>
                <w:color w:val="000000"/>
                <w:sz w:val="28"/>
                <w:szCs w:val="28"/>
              </w:rPr>
              <w:t>评审不合格或潜在不合格</w:t>
            </w:r>
            <w:r>
              <w:rPr>
                <w:rFonts w:hint="eastAsia"/>
                <w:color w:val="000000"/>
                <w:sz w:val="28"/>
                <w:szCs w:val="28"/>
              </w:rPr>
              <w:t>(</w:t>
            </w:r>
            <w:r>
              <w:rPr>
                <w:rFonts w:hint="eastAsia"/>
                <w:color w:val="000000"/>
                <w:sz w:val="28"/>
                <w:szCs w:val="28"/>
              </w:rPr>
              <w:t>包括顾客抱怨以及可能表明向失效发展的监视结果的趋势</w:t>
            </w:r>
            <w:r>
              <w:rPr>
                <w:rFonts w:hint="eastAsia"/>
                <w:color w:val="000000"/>
                <w:sz w:val="28"/>
                <w:szCs w:val="28"/>
              </w:rPr>
              <w:t xml:space="preserve">) </w:t>
            </w:r>
            <w:r>
              <w:rPr>
                <w:rFonts w:hint="eastAsia"/>
                <w:color w:val="000000"/>
                <w:sz w:val="28"/>
                <w:szCs w:val="28"/>
              </w:rPr>
              <w:t>；</w:t>
            </w:r>
          </w:p>
          <w:p w:rsidR="0070638F" w:rsidRDefault="0064577D">
            <w:pPr>
              <w:spacing w:line="460" w:lineRule="exact"/>
              <w:rPr>
                <w:color w:val="000000"/>
                <w:sz w:val="28"/>
                <w:szCs w:val="28"/>
              </w:rPr>
            </w:pPr>
            <w:r>
              <w:rPr>
                <w:rFonts w:hint="eastAsia"/>
                <w:color w:val="000000"/>
                <w:sz w:val="28"/>
                <w:szCs w:val="28"/>
              </w:rPr>
              <w:lastRenderedPageBreak/>
              <w:t xml:space="preserve">b) </w:t>
            </w:r>
            <w:r>
              <w:rPr>
                <w:rFonts w:hint="eastAsia"/>
                <w:color w:val="000000"/>
                <w:sz w:val="28"/>
                <w:szCs w:val="28"/>
              </w:rPr>
              <w:t>确定不合格的原因；</w:t>
            </w:r>
          </w:p>
          <w:p w:rsidR="0070638F" w:rsidRDefault="0064577D">
            <w:pPr>
              <w:spacing w:line="460" w:lineRule="exact"/>
              <w:rPr>
                <w:color w:val="000000"/>
                <w:sz w:val="28"/>
                <w:szCs w:val="28"/>
              </w:rPr>
            </w:pPr>
            <w:r>
              <w:rPr>
                <w:rFonts w:hint="eastAsia"/>
                <w:color w:val="000000"/>
                <w:sz w:val="28"/>
                <w:szCs w:val="28"/>
              </w:rPr>
              <w:t xml:space="preserve">c) </w:t>
            </w:r>
            <w:r>
              <w:rPr>
                <w:rFonts w:hint="eastAsia"/>
                <w:color w:val="000000"/>
                <w:sz w:val="28"/>
                <w:szCs w:val="28"/>
              </w:rPr>
              <w:t>评价采取纠正措施的需求；</w:t>
            </w:r>
          </w:p>
          <w:p w:rsidR="0070638F" w:rsidRDefault="0064577D">
            <w:pPr>
              <w:spacing w:line="460" w:lineRule="exact"/>
              <w:rPr>
                <w:color w:val="000000"/>
                <w:sz w:val="28"/>
                <w:szCs w:val="28"/>
              </w:rPr>
            </w:pPr>
            <w:r>
              <w:rPr>
                <w:rFonts w:hint="eastAsia"/>
                <w:color w:val="000000"/>
                <w:sz w:val="28"/>
                <w:szCs w:val="28"/>
              </w:rPr>
              <w:t xml:space="preserve">d) </w:t>
            </w:r>
            <w:r>
              <w:rPr>
                <w:rFonts w:hint="eastAsia"/>
                <w:color w:val="000000"/>
                <w:sz w:val="28"/>
                <w:szCs w:val="28"/>
              </w:rPr>
              <w:t>确定纠正措施并实施；</w:t>
            </w:r>
          </w:p>
          <w:p w:rsidR="0070638F" w:rsidRDefault="0064577D">
            <w:pPr>
              <w:spacing w:line="460" w:lineRule="exact"/>
              <w:rPr>
                <w:color w:val="000000"/>
                <w:sz w:val="28"/>
                <w:szCs w:val="28"/>
              </w:rPr>
            </w:pPr>
            <w:r>
              <w:rPr>
                <w:rFonts w:hint="eastAsia"/>
                <w:color w:val="000000"/>
                <w:sz w:val="28"/>
                <w:szCs w:val="28"/>
              </w:rPr>
              <w:t xml:space="preserve">e) </w:t>
            </w:r>
            <w:r>
              <w:rPr>
                <w:rFonts w:hint="eastAsia"/>
                <w:color w:val="000000"/>
                <w:sz w:val="28"/>
                <w:szCs w:val="28"/>
              </w:rPr>
              <w:t>对纠正措施的有效性进行跟踪评审；</w:t>
            </w:r>
          </w:p>
          <w:p w:rsidR="0070638F" w:rsidRDefault="0064577D">
            <w:pPr>
              <w:spacing w:line="460" w:lineRule="exact"/>
              <w:rPr>
                <w:color w:val="000000"/>
                <w:sz w:val="28"/>
                <w:szCs w:val="28"/>
              </w:rPr>
            </w:pPr>
            <w:r>
              <w:rPr>
                <w:rFonts w:hint="eastAsia"/>
                <w:color w:val="000000"/>
                <w:sz w:val="28"/>
                <w:szCs w:val="28"/>
              </w:rPr>
              <w:t xml:space="preserve">f) </w:t>
            </w:r>
            <w:r>
              <w:rPr>
                <w:rFonts w:hint="eastAsia"/>
                <w:color w:val="000000"/>
                <w:sz w:val="28"/>
                <w:szCs w:val="28"/>
              </w:rPr>
              <w:t>记录纠正措施的结果。</w:t>
            </w:r>
          </w:p>
          <w:p w:rsidR="0070638F" w:rsidRDefault="0064577D">
            <w:pPr>
              <w:spacing w:line="460" w:lineRule="exact"/>
              <w:rPr>
                <w:color w:val="000000"/>
                <w:sz w:val="28"/>
                <w:szCs w:val="28"/>
              </w:rPr>
            </w:pPr>
            <w:r>
              <w:rPr>
                <w:rFonts w:hint="eastAsia"/>
                <w:color w:val="000000"/>
                <w:sz w:val="28"/>
                <w:szCs w:val="28"/>
              </w:rPr>
              <w:t xml:space="preserve">10. 2 </w:t>
            </w:r>
            <w:r>
              <w:rPr>
                <w:rFonts w:hint="eastAsia"/>
                <w:color w:val="000000"/>
                <w:sz w:val="28"/>
                <w:szCs w:val="28"/>
              </w:rPr>
              <w:t>食品安全管理体系的更新</w:t>
            </w:r>
          </w:p>
          <w:p w:rsidR="0070638F" w:rsidRDefault="0064577D">
            <w:pPr>
              <w:spacing w:line="460" w:lineRule="exact"/>
              <w:rPr>
                <w:color w:val="000000"/>
                <w:sz w:val="28"/>
                <w:szCs w:val="28"/>
              </w:rPr>
            </w:pPr>
            <w:r>
              <w:rPr>
                <w:rFonts w:hint="eastAsia"/>
                <w:color w:val="000000"/>
                <w:sz w:val="28"/>
                <w:szCs w:val="28"/>
              </w:rPr>
              <w:t xml:space="preserve">10.2.1 </w:t>
            </w:r>
            <w:r>
              <w:rPr>
                <w:rFonts w:hint="eastAsia"/>
                <w:color w:val="000000"/>
                <w:sz w:val="28"/>
                <w:szCs w:val="28"/>
              </w:rPr>
              <w:t>食品安全管理体系的更新</w:t>
            </w:r>
          </w:p>
          <w:p w:rsidR="0070638F" w:rsidRDefault="0064577D">
            <w:pPr>
              <w:spacing w:line="460" w:lineRule="exact"/>
              <w:rPr>
                <w:color w:val="000000"/>
                <w:sz w:val="28"/>
                <w:szCs w:val="28"/>
              </w:rPr>
            </w:pPr>
            <w:r>
              <w:rPr>
                <w:rFonts w:hint="eastAsia"/>
                <w:color w:val="000000"/>
                <w:sz w:val="28"/>
                <w:szCs w:val="28"/>
              </w:rPr>
              <w:t xml:space="preserve">1) </w:t>
            </w:r>
            <w:r>
              <w:rPr>
                <w:rFonts w:hint="eastAsia"/>
                <w:color w:val="000000"/>
                <w:sz w:val="28"/>
                <w:szCs w:val="28"/>
              </w:rPr>
              <w:t>食品安全小组按要求，定期对下列进行分析：</w:t>
            </w:r>
          </w:p>
          <w:p w:rsidR="0070638F" w:rsidRDefault="0064577D">
            <w:pPr>
              <w:spacing w:line="460" w:lineRule="exact"/>
              <w:rPr>
                <w:color w:val="000000"/>
                <w:sz w:val="28"/>
                <w:szCs w:val="28"/>
              </w:rPr>
            </w:pPr>
            <w:r>
              <w:rPr>
                <w:rFonts w:hint="eastAsia"/>
                <w:color w:val="000000"/>
                <w:sz w:val="28"/>
                <w:szCs w:val="28"/>
              </w:rPr>
              <w:t xml:space="preserve">a) </w:t>
            </w:r>
            <w:r>
              <w:rPr>
                <w:rFonts w:hint="eastAsia"/>
                <w:color w:val="000000"/>
                <w:sz w:val="28"/>
                <w:szCs w:val="28"/>
              </w:rPr>
              <w:t>内部和外部沟通的信息；</w:t>
            </w:r>
          </w:p>
          <w:p w:rsidR="0070638F" w:rsidRDefault="0064577D">
            <w:pPr>
              <w:spacing w:line="460" w:lineRule="exact"/>
              <w:rPr>
                <w:color w:val="000000"/>
                <w:sz w:val="28"/>
                <w:szCs w:val="28"/>
              </w:rPr>
            </w:pPr>
            <w:r>
              <w:rPr>
                <w:rFonts w:hint="eastAsia"/>
                <w:color w:val="000000"/>
                <w:sz w:val="28"/>
                <w:szCs w:val="28"/>
              </w:rPr>
              <w:t xml:space="preserve">b) </w:t>
            </w:r>
            <w:r>
              <w:rPr>
                <w:rFonts w:hint="eastAsia"/>
                <w:color w:val="000000"/>
                <w:sz w:val="28"/>
                <w:szCs w:val="28"/>
              </w:rPr>
              <w:t>验证结果分析报告；</w:t>
            </w:r>
          </w:p>
          <w:p w:rsidR="0070638F" w:rsidRDefault="0064577D">
            <w:pPr>
              <w:spacing w:line="460" w:lineRule="exact"/>
              <w:rPr>
                <w:color w:val="000000"/>
                <w:sz w:val="28"/>
                <w:szCs w:val="28"/>
              </w:rPr>
            </w:pPr>
            <w:r>
              <w:rPr>
                <w:rFonts w:hint="eastAsia"/>
                <w:color w:val="000000"/>
                <w:sz w:val="28"/>
                <w:szCs w:val="28"/>
              </w:rPr>
              <w:t xml:space="preserve">c) </w:t>
            </w:r>
            <w:r>
              <w:rPr>
                <w:rFonts w:hint="eastAsia"/>
                <w:color w:val="000000"/>
                <w:sz w:val="28"/>
                <w:szCs w:val="28"/>
              </w:rPr>
              <w:t>管理评审报告；</w:t>
            </w:r>
          </w:p>
          <w:p w:rsidR="0070638F" w:rsidRDefault="0064577D">
            <w:pPr>
              <w:spacing w:line="460" w:lineRule="exact"/>
              <w:rPr>
                <w:color w:val="000000"/>
                <w:sz w:val="28"/>
                <w:szCs w:val="28"/>
              </w:rPr>
            </w:pPr>
            <w:r>
              <w:rPr>
                <w:rFonts w:hint="eastAsia"/>
                <w:color w:val="000000"/>
                <w:sz w:val="28"/>
                <w:szCs w:val="28"/>
              </w:rPr>
              <w:t xml:space="preserve">d) </w:t>
            </w:r>
            <w:r>
              <w:rPr>
                <w:rFonts w:hint="eastAsia"/>
                <w:color w:val="000000"/>
                <w:sz w:val="28"/>
                <w:szCs w:val="28"/>
              </w:rPr>
              <w:t>其他有关食品安全管理体系适宜性、充分性和有效性的信息。</w:t>
            </w:r>
          </w:p>
          <w:p w:rsidR="0070638F" w:rsidRDefault="0064577D">
            <w:pPr>
              <w:spacing w:line="460" w:lineRule="exact"/>
              <w:rPr>
                <w:color w:val="000000"/>
                <w:sz w:val="28"/>
                <w:szCs w:val="28"/>
              </w:rPr>
            </w:pPr>
            <w:r>
              <w:rPr>
                <w:rFonts w:hint="eastAsia"/>
                <w:color w:val="000000"/>
                <w:sz w:val="28"/>
                <w:szCs w:val="28"/>
              </w:rPr>
              <w:t xml:space="preserve">2) </w:t>
            </w:r>
            <w:r>
              <w:rPr>
                <w:rFonts w:hint="eastAsia"/>
                <w:color w:val="000000"/>
                <w:sz w:val="28"/>
                <w:szCs w:val="28"/>
              </w:rPr>
              <w:t>在信息分析的基础上，对食品安全管理体系做出评价</w:t>
            </w:r>
            <w:r>
              <w:rPr>
                <w:rFonts w:hint="eastAsia"/>
                <w:color w:val="000000"/>
                <w:sz w:val="28"/>
                <w:szCs w:val="28"/>
              </w:rPr>
              <w:t>(</w:t>
            </w:r>
            <w:r>
              <w:rPr>
                <w:rFonts w:hint="eastAsia"/>
                <w:color w:val="000000"/>
                <w:sz w:val="28"/>
                <w:szCs w:val="28"/>
              </w:rPr>
              <w:t>必要时还需对危害分析、</w:t>
            </w:r>
            <w:r>
              <w:rPr>
                <w:rFonts w:hint="eastAsia"/>
                <w:color w:val="000000"/>
                <w:sz w:val="28"/>
                <w:szCs w:val="28"/>
              </w:rPr>
              <w:t>OPRP</w:t>
            </w:r>
            <w:r>
              <w:rPr>
                <w:rFonts w:hint="eastAsia"/>
                <w:color w:val="000000"/>
                <w:sz w:val="28"/>
                <w:szCs w:val="28"/>
              </w:rPr>
              <w:t>、</w:t>
            </w:r>
            <w:r>
              <w:rPr>
                <w:rFonts w:hint="eastAsia"/>
                <w:color w:val="000000"/>
                <w:sz w:val="28"/>
                <w:szCs w:val="28"/>
              </w:rPr>
              <w:t xml:space="preserve">HACCP </w:t>
            </w:r>
            <w:r>
              <w:rPr>
                <w:rFonts w:hint="eastAsia"/>
                <w:color w:val="000000"/>
                <w:sz w:val="28"/>
                <w:szCs w:val="28"/>
              </w:rPr>
              <w:t>计划进行评价</w:t>
            </w:r>
            <w:r>
              <w:rPr>
                <w:rFonts w:hint="eastAsia"/>
                <w:color w:val="000000"/>
                <w:sz w:val="28"/>
                <w:szCs w:val="28"/>
              </w:rPr>
              <w:t xml:space="preserve">) </w:t>
            </w:r>
            <w:r>
              <w:rPr>
                <w:rFonts w:hint="eastAsia"/>
                <w:color w:val="000000"/>
                <w:sz w:val="28"/>
                <w:szCs w:val="28"/>
              </w:rPr>
              <w:t>，以决定是否对其进行更新。</w:t>
            </w:r>
          </w:p>
          <w:p w:rsidR="0070638F" w:rsidRDefault="0064577D">
            <w:pPr>
              <w:spacing w:line="460" w:lineRule="exact"/>
              <w:rPr>
                <w:color w:val="000000"/>
                <w:sz w:val="28"/>
                <w:szCs w:val="28"/>
              </w:rPr>
            </w:pPr>
            <w:r>
              <w:rPr>
                <w:rFonts w:hint="eastAsia"/>
                <w:color w:val="000000"/>
                <w:sz w:val="28"/>
                <w:szCs w:val="28"/>
              </w:rPr>
              <w:t xml:space="preserve">3) </w:t>
            </w:r>
            <w:r>
              <w:rPr>
                <w:rFonts w:hint="eastAsia"/>
                <w:color w:val="000000"/>
                <w:sz w:val="28"/>
                <w:szCs w:val="28"/>
              </w:rPr>
              <w:t>做好食品安全管理体系更新的记录。更新引起的文件更改按照公司《文件控制程序》。应将食品安全管理体系的更新情况形成报告，作为管理评审输入。</w:t>
            </w:r>
          </w:p>
          <w:p w:rsidR="0070638F" w:rsidRDefault="0064577D">
            <w:pPr>
              <w:spacing w:line="460" w:lineRule="exact"/>
              <w:rPr>
                <w:color w:val="000000"/>
                <w:sz w:val="28"/>
                <w:szCs w:val="28"/>
              </w:rPr>
            </w:pPr>
            <w:r>
              <w:rPr>
                <w:rFonts w:hint="eastAsia"/>
                <w:color w:val="000000"/>
                <w:sz w:val="28"/>
                <w:szCs w:val="28"/>
              </w:rPr>
              <w:t xml:space="preserve">10. 3 </w:t>
            </w:r>
            <w:r>
              <w:rPr>
                <w:rFonts w:hint="eastAsia"/>
                <w:color w:val="000000"/>
                <w:sz w:val="28"/>
                <w:szCs w:val="28"/>
              </w:rPr>
              <w:t>持续改进</w:t>
            </w:r>
          </w:p>
          <w:p w:rsidR="0070638F" w:rsidRDefault="0064577D">
            <w:pPr>
              <w:spacing w:line="460" w:lineRule="exact"/>
              <w:rPr>
                <w:color w:val="000000"/>
                <w:sz w:val="28"/>
                <w:szCs w:val="28"/>
              </w:rPr>
            </w:pPr>
            <w:r>
              <w:rPr>
                <w:rFonts w:hint="eastAsia"/>
                <w:color w:val="000000"/>
                <w:sz w:val="28"/>
                <w:szCs w:val="28"/>
              </w:rPr>
              <w:t xml:space="preserve">1) </w:t>
            </w:r>
            <w:r>
              <w:rPr>
                <w:rFonts w:hint="eastAsia"/>
                <w:color w:val="000000"/>
                <w:sz w:val="28"/>
                <w:szCs w:val="28"/>
              </w:rPr>
              <w:t>公司按要求持续改进食品安全管理体系，以提高食品安全管理体系的有效性。</w:t>
            </w:r>
          </w:p>
          <w:p w:rsidR="0070638F" w:rsidRDefault="0064577D">
            <w:pPr>
              <w:spacing w:line="460" w:lineRule="exact"/>
              <w:rPr>
                <w:color w:val="000000"/>
                <w:sz w:val="28"/>
                <w:szCs w:val="28"/>
              </w:rPr>
            </w:pPr>
            <w:r>
              <w:rPr>
                <w:rFonts w:hint="eastAsia"/>
                <w:color w:val="000000"/>
                <w:sz w:val="28"/>
                <w:szCs w:val="28"/>
              </w:rPr>
              <w:t xml:space="preserve">2) </w:t>
            </w:r>
            <w:r>
              <w:rPr>
                <w:rFonts w:hint="eastAsia"/>
                <w:color w:val="000000"/>
                <w:sz w:val="28"/>
                <w:szCs w:val="28"/>
              </w:rPr>
              <w:t>公司在实施食品安全管理体系的持续改进时，将充分利用下列活动与方法：</w:t>
            </w:r>
          </w:p>
          <w:p w:rsidR="0070638F" w:rsidRDefault="0064577D">
            <w:pPr>
              <w:spacing w:line="460" w:lineRule="exact"/>
              <w:rPr>
                <w:color w:val="000000"/>
                <w:sz w:val="28"/>
                <w:szCs w:val="28"/>
              </w:rPr>
            </w:pPr>
            <w:r>
              <w:rPr>
                <w:rFonts w:hint="eastAsia"/>
                <w:color w:val="000000"/>
                <w:sz w:val="28"/>
                <w:szCs w:val="28"/>
              </w:rPr>
              <w:t xml:space="preserve">a) </w:t>
            </w:r>
            <w:r>
              <w:rPr>
                <w:rFonts w:hint="eastAsia"/>
                <w:color w:val="000000"/>
                <w:sz w:val="28"/>
                <w:szCs w:val="28"/>
              </w:rPr>
              <w:t>通过内外部沟通、内部审核、单项验证结果的评价、验证活动结果的分析、控制措施组合的确认，不断寻求改进的机会，并做出适当的改进活动安排。</w:t>
            </w:r>
          </w:p>
          <w:p w:rsidR="0070638F" w:rsidRDefault="0064577D">
            <w:pPr>
              <w:spacing w:line="460" w:lineRule="exact"/>
              <w:rPr>
                <w:color w:val="000000"/>
                <w:sz w:val="28"/>
                <w:szCs w:val="28"/>
              </w:rPr>
            </w:pPr>
            <w:r>
              <w:rPr>
                <w:rFonts w:hint="eastAsia"/>
                <w:color w:val="000000"/>
                <w:sz w:val="28"/>
                <w:szCs w:val="28"/>
              </w:rPr>
              <w:t xml:space="preserve">b) </w:t>
            </w:r>
            <w:r>
              <w:rPr>
                <w:rFonts w:hint="eastAsia"/>
                <w:color w:val="000000"/>
                <w:sz w:val="28"/>
                <w:szCs w:val="28"/>
              </w:rPr>
              <w:t>在管理评审中评价改进效果，确定新的改进目标和改进措施。</w:t>
            </w:r>
          </w:p>
          <w:p w:rsidR="0070638F" w:rsidRDefault="0064577D">
            <w:pPr>
              <w:spacing w:line="460" w:lineRule="exact"/>
              <w:rPr>
                <w:color w:val="000000"/>
                <w:sz w:val="28"/>
                <w:szCs w:val="28"/>
              </w:rPr>
            </w:pPr>
            <w:r>
              <w:rPr>
                <w:rFonts w:hint="eastAsia"/>
                <w:color w:val="000000"/>
                <w:sz w:val="28"/>
                <w:szCs w:val="28"/>
              </w:rPr>
              <w:t xml:space="preserve">c) </w:t>
            </w:r>
            <w:r>
              <w:rPr>
                <w:rFonts w:hint="eastAsia"/>
                <w:color w:val="000000"/>
                <w:sz w:val="28"/>
                <w:szCs w:val="28"/>
              </w:rPr>
              <w:t>实施纠正措施和食品安全管理体系更新以实现改进。</w:t>
            </w:r>
          </w:p>
          <w:p w:rsidR="0070638F" w:rsidRPr="000C16D1" w:rsidRDefault="0064577D">
            <w:pPr>
              <w:spacing w:line="460" w:lineRule="exact"/>
              <w:rPr>
                <w:rFonts w:ascii="宋体" w:hAnsi="宋体" w:cs="宋体"/>
                <w:color w:val="000000"/>
                <w:sz w:val="20"/>
                <w:szCs w:val="20"/>
              </w:rPr>
            </w:pP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p>
          <w:p w:rsidR="0070638F" w:rsidRDefault="0064577D">
            <w:pPr>
              <w:spacing w:line="460" w:lineRule="exact"/>
              <w:rPr>
                <w:b/>
                <w:bCs/>
                <w:color w:val="000000"/>
                <w:sz w:val="28"/>
                <w:szCs w:val="28"/>
              </w:rPr>
            </w:pPr>
            <w:r>
              <w:rPr>
                <w:rFonts w:hint="eastAsia"/>
                <w:b/>
                <w:bCs/>
                <w:color w:val="000000"/>
                <w:sz w:val="28"/>
                <w:szCs w:val="28"/>
              </w:rPr>
              <w:t xml:space="preserve">11 </w:t>
            </w:r>
            <w:r>
              <w:rPr>
                <w:rFonts w:hint="eastAsia"/>
                <w:b/>
                <w:bCs/>
                <w:color w:val="000000"/>
                <w:sz w:val="28"/>
                <w:szCs w:val="28"/>
              </w:rPr>
              <w:t>附件</w:t>
            </w:r>
          </w:p>
          <w:p w:rsidR="00CD514C" w:rsidRDefault="00CD514C">
            <w:pPr>
              <w:spacing w:line="460" w:lineRule="exact"/>
              <w:rPr>
                <w:bCs/>
                <w:color w:val="000000"/>
                <w:sz w:val="28"/>
                <w:szCs w:val="28"/>
              </w:rPr>
            </w:pPr>
            <w:r>
              <w:rPr>
                <w:rFonts w:hint="eastAsia"/>
                <w:b/>
                <w:bCs/>
                <w:color w:val="000000"/>
                <w:sz w:val="28"/>
                <w:szCs w:val="28"/>
              </w:rPr>
              <w:t>11.1</w:t>
            </w:r>
            <w:r>
              <w:rPr>
                <w:rFonts w:hint="eastAsia"/>
                <w:bCs/>
                <w:color w:val="000000"/>
                <w:sz w:val="28"/>
                <w:szCs w:val="28"/>
              </w:rPr>
              <w:t xml:space="preserve"> CCP </w:t>
            </w:r>
            <w:r>
              <w:rPr>
                <w:rFonts w:hint="eastAsia"/>
                <w:bCs/>
                <w:color w:val="000000"/>
                <w:sz w:val="28"/>
                <w:szCs w:val="28"/>
              </w:rPr>
              <w:t>判断树</w:t>
            </w:r>
            <w:r w:rsidR="00C162E4">
              <w:rPr>
                <w:rFonts w:hint="eastAsia"/>
                <w:bCs/>
                <w:color w:val="000000"/>
                <w:sz w:val="28"/>
                <w:szCs w:val="28"/>
              </w:rPr>
              <w:t>问题一</w:t>
            </w:r>
          </w:p>
          <w:p w:rsidR="00CD514C" w:rsidRDefault="005901D1">
            <w:pPr>
              <w:spacing w:line="460" w:lineRule="exact"/>
              <w:rPr>
                <w:b/>
                <w:bCs/>
                <w:color w:val="000000"/>
                <w:sz w:val="28"/>
                <w:szCs w:val="28"/>
              </w:rPr>
            </w:pPr>
            <w:r>
              <w:rPr>
                <w:b/>
                <w:bCs/>
                <w:noProof/>
                <w:color w:val="000000"/>
                <w:sz w:val="28"/>
                <w:szCs w:val="28"/>
              </w:rPr>
              <w:pict>
                <v:rect id="_x0000_s3131" style="position:absolute;left:0;text-align:left;margin-left:48.15pt;margin-top:15.4pt;width:291.75pt;height:40.5pt;z-index:2">
                  <v:textbox>
                    <w:txbxContent>
                      <w:p w:rsidR="004E44D5" w:rsidRDefault="004E44D5">
                        <w:r>
                          <w:t>是否有控制危害的措施</w:t>
                        </w:r>
                      </w:p>
                    </w:txbxContent>
                  </v:textbox>
                </v:rect>
              </w:pict>
            </w:r>
          </w:p>
          <w:p w:rsidR="00CD514C" w:rsidRDefault="005901D1">
            <w:pPr>
              <w:spacing w:line="460" w:lineRule="exact"/>
              <w:rPr>
                <w:b/>
                <w:bCs/>
                <w:color w:val="000000"/>
                <w:sz w:val="28"/>
                <w:szCs w:val="28"/>
              </w:rPr>
            </w:pPr>
            <w:r>
              <w:rPr>
                <w:b/>
                <w:bCs/>
                <w:noProof/>
                <w:color w:val="000000"/>
                <w:sz w:val="28"/>
                <w:szCs w:val="28"/>
              </w:rPr>
              <w:lastRenderedPageBreak/>
              <w:pict>
                <v:shapetype id="_x0000_t32" coordsize="21600,21600" o:spt="32" o:oned="t" path="m,l21600,21600e" filled="f">
                  <v:path arrowok="t" fillok="f" o:connecttype="none"/>
                  <o:lock v:ext="edit" shapetype="t"/>
                </v:shapetype>
                <v:shape id="_x0000_s3132" type="#_x0000_t32" style="position:absolute;left:0;text-align:left;margin-left:80.4pt;margin-top:17.15pt;width:3pt;height:264pt;flip:x;z-index:3" o:connectortype="straight">
                  <v:stroke endarrow="block"/>
                </v:shape>
              </w:pict>
            </w:r>
            <w:r>
              <w:rPr>
                <w:b/>
                <w:bCs/>
                <w:noProof/>
                <w:color w:val="000000"/>
                <w:sz w:val="28"/>
                <w:szCs w:val="28"/>
              </w:rPr>
              <w:pict>
                <v:shape id="_x0000_s3144" type="#_x0000_t32" style="position:absolute;left:0;text-align:left;margin-left:344.4pt;margin-top:14.15pt;width:55.5pt;height:0;flip:x;z-index:12" o:connectortype="straight">
                  <v:stroke endarrow="block"/>
                </v:shape>
              </w:pict>
            </w:r>
            <w:r>
              <w:rPr>
                <w:b/>
                <w:bCs/>
                <w:noProof/>
                <w:color w:val="000000"/>
                <w:sz w:val="28"/>
                <w:szCs w:val="28"/>
              </w:rPr>
              <w:pict>
                <v:shape id="_x0000_s3143" type="#_x0000_t32" style="position:absolute;left:0;text-align:left;margin-left:405.15pt;margin-top:14.15pt;width:.05pt;height:38.25pt;flip:y;z-index:11" o:connectortype="straight"/>
              </w:pict>
            </w:r>
          </w:p>
          <w:p w:rsidR="00CD514C" w:rsidRDefault="005901D1">
            <w:pPr>
              <w:spacing w:line="460" w:lineRule="exact"/>
              <w:rPr>
                <w:b/>
                <w:bCs/>
                <w:color w:val="000000"/>
                <w:sz w:val="28"/>
                <w:szCs w:val="28"/>
              </w:rPr>
            </w:pPr>
            <w:r>
              <w:rPr>
                <w:b/>
                <w:bCs/>
                <w:noProof/>
                <w:color w:val="000000"/>
                <w:sz w:val="28"/>
                <w:szCs w:val="28"/>
              </w:rPr>
              <w:pict>
                <v:shape id="_x0000_s3134" type="#_x0000_t32" style="position:absolute;left:0;text-align:left;margin-left:147.15pt;margin-top:9.9pt;width:0;height:94.5pt;z-index:4" o:connectortype="straight">
                  <v:stroke endarrow="block"/>
                </v:shape>
              </w:pict>
            </w:r>
          </w:p>
          <w:p w:rsidR="00CD514C" w:rsidRDefault="005901D1">
            <w:pPr>
              <w:spacing w:line="460" w:lineRule="exact"/>
              <w:rPr>
                <w:b/>
                <w:bCs/>
                <w:color w:val="000000"/>
                <w:sz w:val="28"/>
                <w:szCs w:val="28"/>
              </w:rPr>
            </w:pPr>
            <w:r>
              <w:rPr>
                <w:b/>
                <w:bCs/>
                <w:noProof/>
                <w:color w:val="000000"/>
                <w:sz w:val="28"/>
                <w:szCs w:val="28"/>
              </w:rPr>
              <w:pict>
                <v:rect id="_x0000_s3142" style="position:absolute;left:0;text-align:left;margin-left:317.4pt;margin-top:6.4pt;width:135pt;height:30pt;z-index:10">
                  <v:textbox>
                    <w:txbxContent>
                      <w:p w:rsidR="004E44D5" w:rsidRDefault="004E44D5">
                        <w:r>
                          <w:t>改进步骤、工艺</w:t>
                        </w:r>
                        <w:r>
                          <w:rPr>
                            <w:rFonts w:hint="eastAsia"/>
                          </w:rPr>
                          <w:t>或</w:t>
                        </w:r>
                        <w:r>
                          <w:t>产品</w:t>
                        </w:r>
                      </w:p>
                    </w:txbxContent>
                  </v:textbox>
                </v:rect>
              </w:pict>
            </w:r>
          </w:p>
          <w:p w:rsidR="00CD514C" w:rsidRDefault="005901D1">
            <w:pPr>
              <w:spacing w:line="460" w:lineRule="exact"/>
              <w:rPr>
                <w:b/>
                <w:bCs/>
                <w:color w:val="000000"/>
                <w:sz w:val="28"/>
                <w:szCs w:val="28"/>
              </w:rPr>
            </w:pPr>
            <w:r>
              <w:rPr>
                <w:b/>
                <w:bCs/>
                <w:noProof/>
                <w:color w:val="000000"/>
                <w:sz w:val="28"/>
                <w:szCs w:val="28"/>
              </w:rPr>
              <w:pict>
                <v:shape id="_x0000_s3141" type="#_x0000_t32" style="position:absolute;left:0;text-align:left;margin-left:405.15pt;margin-top:13.4pt;width:0;height:71.25pt;flip:y;z-index:9" o:connectortype="straight">
                  <v:stroke endarrow="block"/>
                </v:shape>
              </w:pict>
            </w:r>
            <w:r w:rsidR="00CD514C">
              <w:rPr>
                <w:rFonts w:hint="eastAsia"/>
                <w:b/>
                <w:bCs/>
                <w:color w:val="000000"/>
                <w:sz w:val="28"/>
                <w:szCs w:val="28"/>
              </w:rPr>
              <w:t>是否</w:t>
            </w:r>
          </w:p>
          <w:p w:rsidR="00CD514C" w:rsidRDefault="00CD514C">
            <w:pPr>
              <w:spacing w:line="460" w:lineRule="exact"/>
              <w:rPr>
                <w:b/>
                <w:bCs/>
                <w:color w:val="000000"/>
                <w:sz w:val="28"/>
                <w:szCs w:val="28"/>
              </w:rPr>
            </w:pPr>
          </w:p>
          <w:p w:rsidR="00CD514C" w:rsidRDefault="005901D1">
            <w:pPr>
              <w:spacing w:line="460" w:lineRule="exact"/>
              <w:rPr>
                <w:b/>
                <w:bCs/>
                <w:color w:val="000000"/>
                <w:sz w:val="28"/>
                <w:szCs w:val="28"/>
              </w:rPr>
            </w:pPr>
            <w:r>
              <w:rPr>
                <w:b/>
                <w:bCs/>
                <w:noProof/>
                <w:color w:val="000000"/>
                <w:sz w:val="28"/>
                <w:szCs w:val="28"/>
              </w:rPr>
              <w:pict>
                <v:rect id="_x0000_s3135" style="position:absolute;left:0;text-align:left;margin-left:119.4pt;margin-top:16.15pt;width:198pt;height:42.75pt;z-index:5">
                  <v:textbox>
                    <w:txbxContent>
                      <w:p w:rsidR="004E44D5" w:rsidRDefault="004E44D5">
                        <w:r>
                          <w:rPr>
                            <w:rFonts w:hint="eastAsia"/>
                          </w:rPr>
                          <w:t>本步骤的控制对于食品安全是否重要</w:t>
                        </w:r>
                      </w:p>
                    </w:txbxContent>
                  </v:textbox>
                </v:rect>
              </w:pict>
            </w:r>
          </w:p>
          <w:p w:rsidR="00CD514C" w:rsidRDefault="005901D1">
            <w:pPr>
              <w:spacing w:line="460" w:lineRule="exact"/>
              <w:rPr>
                <w:b/>
                <w:bCs/>
                <w:color w:val="000000"/>
                <w:sz w:val="28"/>
                <w:szCs w:val="28"/>
              </w:rPr>
            </w:pPr>
            <w:r>
              <w:rPr>
                <w:b/>
                <w:bCs/>
                <w:noProof/>
                <w:color w:val="000000"/>
                <w:sz w:val="28"/>
                <w:szCs w:val="28"/>
              </w:rPr>
              <w:pict>
                <v:shape id="_x0000_s3146" type="#_x0000_t32" style="position:absolute;left:0;text-align:left;margin-left:317.4pt;margin-top:15.65pt;width:87.75pt;height:0;z-index:14" o:connectortype="straight"/>
              </w:pict>
            </w:r>
          </w:p>
          <w:p w:rsidR="00CD514C" w:rsidRDefault="005901D1">
            <w:pPr>
              <w:spacing w:line="460" w:lineRule="exact"/>
              <w:rPr>
                <w:b/>
                <w:bCs/>
                <w:color w:val="000000"/>
                <w:sz w:val="28"/>
                <w:szCs w:val="28"/>
              </w:rPr>
            </w:pPr>
            <w:r>
              <w:rPr>
                <w:b/>
                <w:bCs/>
                <w:noProof/>
                <w:color w:val="000000"/>
                <w:sz w:val="28"/>
                <w:szCs w:val="28"/>
              </w:rPr>
              <w:pict>
                <v:shape id="_x0000_s3136" type="#_x0000_t32" style="position:absolute;left:0;text-align:left;margin-left:183.9pt;margin-top:18.15pt;width:.75pt;height:69.75pt;z-index:6" o:connectortype="straight">
                  <v:stroke endarrow="block"/>
                </v:shape>
              </w:pict>
            </w:r>
            <w:r w:rsidR="00CD514C">
              <w:rPr>
                <w:rFonts w:hint="eastAsia"/>
                <w:b/>
                <w:bCs/>
                <w:color w:val="000000"/>
                <w:sz w:val="28"/>
                <w:szCs w:val="28"/>
              </w:rPr>
              <w:t>是</w:t>
            </w:r>
          </w:p>
          <w:p w:rsidR="00CD514C" w:rsidRDefault="00CD514C">
            <w:pPr>
              <w:spacing w:line="460" w:lineRule="exact"/>
              <w:rPr>
                <w:b/>
                <w:bCs/>
                <w:color w:val="000000"/>
                <w:sz w:val="28"/>
                <w:szCs w:val="28"/>
              </w:rPr>
            </w:pPr>
          </w:p>
          <w:p w:rsidR="00CD514C" w:rsidRDefault="00CD514C">
            <w:pPr>
              <w:spacing w:line="460" w:lineRule="exact"/>
              <w:rPr>
                <w:b/>
                <w:bCs/>
                <w:color w:val="000000"/>
                <w:sz w:val="28"/>
                <w:szCs w:val="28"/>
              </w:rPr>
            </w:pPr>
          </w:p>
          <w:p w:rsidR="00CD514C" w:rsidRDefault="005901D1">
            <w:pPr>
              <w:spacing w:line="460" w:lineRule="exact"/>
              <w:rPr>
                <w:b/>
                <w:bCs/>
                <w:color w:val="000000"/>
                <w:sz w:val="28"/>
                <w:szCs w:val="28"/>
              </w:rPr>
            </w:pPr>
            <w:r>
              <w:rPr>
                <w:b/>
                <w:bCs/>
                <w:noProof/>
                <w:color w:val="000000"/>
                <w:sz w:val="28"/>
                <w:szCs w:val="28"/>
              </w:rPr>
              <w:pict>
                <v:rect id="_x0000_s3137" style="position:absolute;left:0;text-align:left;margin-left:150.9pt;margin-top:18.9pt;width:135pt;height:24pt;z-index:7">
                  <v:textbox>
                    <w:txbxContent>
                      <w:p w:rsidR="004E44D5" w:rsidRDefault="004E44D5">
                        <w:r>
                          <w:t>不是</w:t>
                        </w:r>
                        <w:r>
                          <w:rPr>
                            <w:rFonts w:hint="eastAsia"/>
                          </w:rPr>
                          <w:t>CCP</w:t>
                        </w:r>
                      </w:p>
                    </w:txbxContent>
                  </v:textbox>
                </v:rect>
              </w:pict>
            </w:r>
            <w:r w:rsidR="00CD514C">
              <w:rPr>
                <w:rFonts w:hint="eastAsia"/>
                <w:b/>
                <w:bCs/>
                <w:color w:val="000000"/>
                <w:sz w:val="28"/>
                <w:szCs w:val="28"/>
              </w:rPr>
              <w:t>否</w:t>
            </w:r>
          </w:p>
          <w:p w:rsidR="00CD514C" w:rsidRDefault="005901D1">
            <w:pPr>
              <w:spacing w:line="460" w:lineRule="exact"/>
              <w:rPr>
                <w:b/>
                <w:bCs/>
                <w:color w:val="000000"/>
                <w:sz w:val="28"/>
                <w:szCs w:val="28"/>
              </w:rPr>
            </w:pPr>
            <w:r>
              <w:rPr>
                <w:b/>
                <w:bCs/>
                <w:noProof/>
                <w:color w:val="000000"/>
                <w:sz w:val="28"/>
                <w:szCs w:val="28"/>
              </w:rPr>
              <w:pict>
                <v:rect id="_x0000_s3145" style="position:absolute;left:0;text-align:left;margin-left:317.4pt;margin-top:4.15pt;width:39.75pt;height:24pt;z-index:13">
                  <v:textbox>
                    <w:txbxContent>
                      <w:p w:rsidR="004E44D5" w:rsidRDefault="004E44D5">
                        <w:r>
                          <w:t>终止</w:t>
                        </w:r>
                      </w:p>
                    </w:txbxContent>
                  </v:textbox>
                </v:rect>
              </w:pict>
            </w:r>
            <w:r>
              <w:rPr>
                <w:b/>
                <w:bCs/>
                <w:noProof/>
                <w:color w:val="000000"/>
                <w:sz w:val="28"/>
                <w:szCs w:val="28"/>
              </w:rPr>
              <w:pict>
                <v:shape id="_x0000_s3139" type="#_x0000_t32" style="position:absolute;left:0;text-align:left;margin-left:285.9pt;margin-top:10.15pt;width:24.75pt;height:0;z-index:8" o:connectortype="straight">
                  <v:stroke endarrow="block"/>
                </v:shape>
              </w:pict>
            </w:r>
          </w:p>
          <w:p w:rsidR="00CD514C" w:rsidRDefault="005901D1">
            <w:pPr>
              <w:spacing w:line="460" w:lineRule="exact"/>
              <w:rPr>
                <w:b/>
                <w:bCs/>
                <w:color w:val="000000"/>
                <w:sz w:val="28"/>
                <w:szCs w:val="28"/>
              </w:rPr>
            </w:pPr>
            <w:r>
              <w:rPr>
                <w:b/>
                <w:bCs/>
                <w:noProof/>
                <w:color w:val="000000"/>
                <w:sz w:val="28"/>
                <w:szCs w:val="28"/>
              </w:rPr>
              <w:pict>
                <v:rect id="_x0000_s3147" style="position:absolute;left:0;text-align:left;margin-left:62.4pt;margin-top:10.4pt;width:303pt;height:31.5pt;z-index:15">
                  <v:textbox>
                    <w:txbxContent>
                      <w:p w:rsidR="004E44D5" w:rsidRDefault="004E44D5">
                        <w:r>
                          <w:t>该步骤是否专门用于消除或将可能出现的危害减少到可接受水平</w:t>
                        </w:r>
                      </w:p>
                    </w:txbxContent>
                  </v:textbox>
                </v:rect>
              </w:pict>
            </w:r>
          </w:p>
          <w:p w:rsidR="00CD514C" w:rsidRDefault="005901D1">
            <w:pPr>
              <w:spacing w:line="460" w:lineRule="exact"/>
              <w:rPr>
                <w:b/>
                <w:bCs/>
                <w:color w:val="000000"/>
                <w:sz w:val="28"/>
                <w:szCs w:val="28"/>
              </w:rPr>
            </w:pPr>
            <w:r>
              <w:rPr>
                <w:b/>
                <w:bCs/>
                <w:noProof/>
                <w:color w:val="000000"/>
                <w:sz w:val="28"/>
                <w:szCs w:val="28"/>
              </w:rPr>
              <w:pict>
                <v:shape id="_x0000_s3152" type="#_x0000_t32" style="position:absolute;left:0;text-align:left;margin-left:372.9pt;margin-top:2.4pt;width:20.3pt;height:0;z-index:20" o:connectortype="straight"/>
              </w:pict>
            </w:r>
            <w:r>
              <w:rPr>
                <w:b/>
                <w:bCs/>
                <w:noProof/>
                <w:color w:val="000000"/>
                <w:sz w:val="28"/>
                <w:szCs w:val="28"/>
              </w:rPr>
              <w:pict>
                <v:shape id="_x0000_s3165" type="#_x0000_t32" style="position:absolute;left:0;text-align:left;margin-left:393.2pt;margin-top:6.15pt;width:0;height:189pt;z-index:31" o:connectortype="straight">
                  <v:stroke endarrow="block"/>
                </v:shape>
              </w:pict>
            </w:r>
            <w:r>
              <w:rPr>
                <w:b/>
                <w:bCs/>
                <w:noProof/>
                <w:color w:val="000000"/>
                <w:sz w:val="28"/>
                <w:szCs w:val="28"/>
              </w:rPr>
              <w:pict>
                <v:shape id="_x0000_s3148" type="#_x0000_t32" style="position:absolute;left:0;text-align:left;margin-left:90.9pt;margin-top:18.9pt;width:0;height:33pt;z-index:16" o:connectortype="straight">
                  <v:stroke endarrow="block"/>
                </v:shape>
              </w:pict>
            </w:r>
          </w:p>
          <w:p w:rsidR="00CD514C" w:rsidRDefault="00DF5BF1">
            <w:pPr>
              <w:spacing w:line="460" w:lineRule="exact"/>
              <w:rPr>
                <w:b/>
                <w:bCs/>
                <w:color w:val="000000"/>
                <w:sz w:val="28"/>
                <w:szCs w:val="28"/>
              </w:rPr>
            </w:pPr>
            <w:r>
              <w:rPr>
                <w:rFonts w:hint="eastAsia"/>
                <w:b/>
                <w:bCs/>
                <w:color w:val="000000"/>
                <w:sz w:val="28"/>
                <w:szCs w:val="28"/>
              </w:rPr>
              <w:t>否</w:t>
            </w:r>
          </w:p>
          <w:p w:rsidR="00CD514C" w:rsidRDefault="005901D1" w:rsidP="00DF5BF1">
            <w:pPr>
              <w:spacing w:line="460" w:lineRule="exact"/>
              <w:ind w:firstLineChars="492" w:firstLine="1383"/>
              <w:rPr>
                <w:b/>
                <w:bCs/>
                <w:color w:val="000000"/>
                <w:sz w:val="28"/>
                <w:szCs w:val="28"/>
              </w:rPr>
            </w:pPr>
            <w:r>
              <w:rPr>
                <w:b/>
                <w:bCs/>
                <w:noProof/>
                <w:color w:val="000000"/>
                <w:sz w:val="28"/>
                <w:szCs w:val="28"/>
              </w:rPr>
              <w:pict>
                <v:rect id="_x0000_s3149" style="position:absolute;left:0;text-align:left;margin-left:62.4pt;margin-top:5.9pt;width:238.5pt;height:36.75pt;z-index:17">
                  <v:textbox>
                    <w:txbxContent>
                      <w:p w:rsidR="004E44D5" w:rsidRDefault="004E44D5">
                        <w:r>
                          <w:t>确定的危害产生的污染可能超过可接受水平或者这些危害可能会增加到不可接受的水平吗？</w:t>
                        </w:r>
                      </w:p>
                    </w:txbxContent>
                  </v:textbox>
                </v:rect>
              </w:pict>
            </w:r>
          </w:p>
          <w:p w:rsidR="00CD514C" w:rsidRDefault="005901D1">
            <w:pPr>
              <w:spacing w:line="460" w:lineRule="exact"/>
              <w:rPr>
                <w:b/>
                <w:bCs/>
                <w:color w:val="000000"/>
                <w:sz w:val="28"/>
                <w:szCs w:val="28"/>
              </w:rPr>
            </w:pPr>
            <w:r>
              <w:rPr>
                <w:b/>
                <w:bCs/>
                <w:noProof/>
                <w:color w:val="000000"/>
                <w:sz w:val="28"/>
                <w:szCs w:val="28"/>
              </w:rPr>
              <w:pict>
                <v:shape id="_x0000_s3154" type="#_x0000_t32" style="position:absolute;left:0;text-align:left;margin-left:200.4pt;margin-top:19.65pt;width:0;height:9.75pt;z-index:22" o:connectortype="straight">
                  <v:stroke endarrow="block"/>
                </v:shape>
              </w:pict>
            </w:r>
            <w:r>
              <w:rPr>
                <w:b/>
                <w:bCs/>
                <w:noProof/>
                <w:color w:val="000000"/>
                <w:sz w:val="28"/>
                <w:szCs w:val="28"/>
              </w:rPr>
              <w:pict>
                <v:shape id="_x0000_s3150" type="#_x0000_t32" style="position:absolute;left:0;text-align:left;margin-left:90.9pt;margin-top:19.65pt;width:.05pt;height:22.75pt;z-index:18" o:connectortype="straight">
                  <v:stroke endarrow="block"/>
                </v:shape>
              </w:pict>
            </w:r>
            <w:r w:rsidR="00DF5BF1">
              <w:rPr>
                <w:rFonts w:hint="eastAsia"/>
                <w:b/>
                <w:bCs/>
                <w:color w:val="000000"/>
                <w:sz w:val="28"/>
                <w:szCs w:val="28"/>
              </w:rPr>
              <w:t xml:space="preserve">          3</w:t>
            </w:r>
            <w:r w:rsidR="00DF5BF1">
              <w:rPr>
                <w:rFonts w:hint="eastAsia"/>
                <w:b/>
                <w:bCs/>
                <w:color w:val="000000"/>
                <w:sz w:val="28"/>
                <w:szCs w:val="28"/>
              </w:rPr>
              <w:t>问题三</w:t>
            </w:r>
          </w:p>
          <w:p w:rsidR="00CD514C" w:rsidRDefault="005901D1" w:rsidP="005A6F61">
            <w:pPr>
              <w:spacing w:line="460" w:lineRule="exact"/>
              <w:ind w:firstLineChars="492" w:firstLine="1383"/>
              <w:rPr>
                <w:b/>
                <w:bCs/>
                <w:color w:val="000000"/>
                <w:sz w:val="28"/>
                <w:szCs w:val="28"/>
              </w:rPr>
            </w:pPr>
            <w:r>
              <w:rPr>
                <w:b/>
                <w:bCs/>
                <w:noProof/>
                <w:color w:val="000000"/>
                <w:sz w:val="28"/>
                <w:szCs w:val="28"/>
              </w:rPr>
              <w:pict>
                <v:rect id="_x0000_s3158" style="position:absolute;left:0;text-align:left;margin-left:294.9pt;margin-top:6.4pt;width:37.5pt;height:19.25pt;z-index:25">
                  <v:textbox>
                    <w:txbxContent>
                      <w:p w:rsidR="004E44D5" w:rsidRDefault="004E44D5">
                        <w:r>
                          <w:rPr>
                            <w:rFonts w:hint="eastAsia"/>
                          </w:rPr>
                          <w:t>终止</w:t>
                        </w:r>
                      </w:p>
                    </w:txbxContent>
                  </v:textbox>
                </v:rect>
              </w:pict>
            </w:r>
            <w:r>
              <w:rPr>
                <w:b/>
                <w:bCs/>
                <w:noProof/>
                <w:color w:val="000000"/>
                <w:sz w:val="28"/>
                <w:szCs w:val="28"/>
              </w:rPr>
              <w:pict>
                <v:shape id="_x0000_s3157" type="#_x0000_t32" style="position:absolute;left:0;text-align:left;margin-left:268.65pt;margin-top:14.65pt;width:17.25pt;height:0;z-index:24" o:connectortype="straight">
                  <v:stroke endarrow="block"/>
                </v:shape>
              </w:pict>
            </w:r>
            <w:r>
              <w:rPr>
                <w:b/>
                <w:bCs/>
                <w:noProof/>
                <w:color w:val="000000"/>
                <w:sz w:val="28"/>
                <w:szCs w:val="28"/>
              </w:rPr>
              <w:pict>
                <v:rect id="_x0000_s3155" style="position:absolute;left:0;text-align:left;margin-left:200.4pt;margin-top:6.4pt;width:57.75pt;height:19.25pt;z-index:23">
                  <v:textbox>
                    <w:txbxContent>
                      <w:p w:rsidR="004E44D5" w:rsidRDefault="004E44D5">
                        <w:r>
                          <w:t>不是</w:t>
                        </w:r>
                        <w:r>
                          <w:rPr>
                            <w:rFonts w:hint="eastAsia"/>
                          </w:rPr>
                          <w:t>CCP</w:t>
                        </w:r>
                      </w:p>
                    </w:txbxContent>
                  </v:textbox>
                </v:rect>
              </w:pict>
            </w:r>
            <w:r w:rsidR="005A6F61">
              <w:rPr>
                <w:rFonts w:hint="eastAsia"/>
                <w:b/>
                <w:bCs/>
                <w:color w:val="000000"/>
                <w:sz w:val="28"/>
                <w:szCs w:val="28"/>
              </w:rPr>
              <w:t>是否</w:t>
            </w:r>
          </w:p>
          <w:p w:rsidR="00CD514C" w:rsidRDefault="005901D1">
            <w:pPr>
              <w:spacing w:line="460" w:lineRule="exact"/>
              <w:rPr>
                <w:b/>
                <w:bCs/>
                <w:color w:val="000000"/>
                <w:sz w:val="28"/>
                <w:szCs w:val="28"/>
              </w:rPr>
            </w:pPr>
            <w:r>
              <w:rPr>
                <w:b/>
                <w:bCs/>
                <w:noProof/>
                <w:color w:val="000000"/>
                <w:sz w:val="28"/>
                <w:szCs w:val="28"/>
              </w:rPr>
              <w:pict>
                <v:rect id="_x0000_s3151" style="position:absolute;left:0;text-align:left;margin-left:69.9pt;margin-top:11.9pt;width:235.5pt;height:36pt;z-index:19">
                  <v:textbox>
                    <w:txbxContent>
                      <w:p w:rsidR="004E44D5" w:rsidRDefault="004E44D5">
                        <w:r>
                          <w:t>以后的步骤将会消除确定的危害或将可能产生的危害减少到可接受的水平吗？</w:t>
                        </w:r>
                      </w:p>
                    </w:txbxContent>
                  </v:textbox>
                </v:rect>
              </w:pict>
            </w:r>
          </w:p>
          <w:p w:rsidR="00CD514C" w:rsidRDefault="00CD514C">
            <w:pPr>
              <w:spacing w:line="460" w:lineRule="exact"/>
              <w:rPr>
                <w:b/>
                <w:bCs/>
                <w:color w:val="000000"/>
                <w:sz w:val="28"/>
                <w:szCs w:val="28"/>
              </w:rPr>
            </w:pPr>
          </w:p>
          <w:p w:rsidR="00CD514C" w:rsidRDefault="005901D1">
            <w:pPr>
              <w:spacing w:line="460" w:lineRule="exact"/>
              <w:rPr>
                <w:b/>
                <w:bCs/>
                <w:color w:val="000000"/>
                <w:sz w:val="28"/>
                <w:szCs w:val="28"/>
              </w:rPr>
            </w:pPr>
            <w:r>
              <w:rPr>
                <w:b/>
                <w:bCs/>
                <w:noProof/>
                <w:color w:val="000000"/>
                <w:sz w:val="28"/>
                <w:szCs w:val="28"/>
              </w:rPr>
              <w:pict>
                <v:shape id="_x0000_s3163" type="#_x0000_t32" style="position:absolute;left:0;text-align:left;margin-left:300.9pt;margin-top:5.65pt;width:0;height:28.5pt;z-index:29" o:connectortype="straight">
                  <v:stroke endarrow="block"/>
                </v:shape>
              </w:pict>
            </w:r>
            <w:r>
              <w:rPr>
                <w:b/>
                <w:bCs/>
                <w:noProof/>
                <w:color w:val="000000"/>
                <w:sz w:val="28"/>
                <w:szCs w:val="28"/>
              </w:rPr>
              <w:pict>
                <v:shape id="_x0000_s3153" type="#_x0000_t32" style="position:absolute;left:0;text-align:left;margin-left:89.45pt;margin-top:1.9pt;width:1.5pt;height:20.75pt;flip:x;z-index:21" o:connectortype="straight"/>
              </w:pict>
            </w:r>
            <w:r w:rsidR="005A6F61">
              <w:rPr>
                <w:rFonts w:hint="eastAsia"/>
                <w:b/>
                <w:bCs/>
                <w:color w:val="000000"/>
                <w:sz w:val="28"/>
                <w:szCs w:val="28"/>
              </w:rPr>
              <w:t>是否</w:t>
            </w:r>
          </w:p>
          <w:p w:rsidR="00CD514C" w:rsidRDefault="005901D1">
            <w:pPr>
              <w:spacing w:line="460" w:lineRule="exact"/>
              <w:rPr>
                <w:b/>
                <w:bCs/>
                <w:color w:val="000000"/>
                <w:sz w:val="28"/>
                <w:szCs w:val="28"/>
              </w:rPr>
            </w:pPr>
            <w:r>
              <w:rPr>
                <w:b/>
                <w:bCs/>
                <w:noProof/>
                <w:color w:val="000000"/>
                <w:sz w:val="28"/>
                <w:szCs w:val="28"/>
              </w:rPr>
              <w:pict>
                <v:rect id="_x0000_s3164" style="position:absolute;left:0;text-align:left;margin-left:294.9pt;margin-top:11.15pt;width:137.25pt;height:21.75pt;z-index:30">
                  <v:textbox>
                    <w:txbxContent>
                      <w:p w:rsidR="004E44D5" w:rsidRDefault="004E44D5">
                        <w:r>
                          <w:rPr>
                            <w:rFonts w:hint="eastAsia"/>
                          </w:rPr>
                          <w:t>CCP</w:t>
                        </w:r>
                      </w:p>
                    </w:txbxContent>
                  </v:textbox>
                </v:rect>
              </w:pict>
            </w:r>
            <w:r>
              <w:rPr>
                <w:b/>
                <w:bCs/>
                <w:noProof/>
                <w:color w:val="000000"/>
                <w:sz w:val="28"/>
                <w:szCs w:val="28"/>
              </w:rPr>
              <w:pict>
                <v:rect id="_x0000_s3162" style="position:absolute;left:0;text-align:left;margin-left:218.4pt;margin-top:-.35pt;width:39.75pt;height:24.25pt;z-index:28">
                  <v:textbox>
                    <w:txbxContent>
                      <w:p w:rsidR="004E44D5" w:rsidRDefault="004E44D5">
                        <w:r>
                          <w:rPr>
                            <w:rFonts w:hint="eastAsia"/>
                          </w:rPr>
                          <w:t>终止</w:t>
                        </w:r>
                      </w:p>
                    </w:txbxContent>
                  </v:textbox>
                </v:rect>
              </w:pict>
            </w:r>
            <w:r>
              <w:rPr>
                <w:b/>
                <w:bCs/>
                <w:noProof/>
                <w:color w:val="000000"/>
                <w:sz w:val="28"/>
                <w:szCs w:val="28"/>
              </w:rPr>
              <w:pict>
                <v:shape id="_x0000_s3161" type="#_x0000_t32" style="position:absolute;left:0;text-align:left;margin-left:162.15pt;margin-top:11.15pt;width:42pt;height:0;z-index:27" o:connectortype="straight">
                  <v:stroke endarrow="block"/>
                </v:shape>
              </w:pict>
            </w:r>
            <w:r>
              <w:rPr>
                <w:b/>
                <w:bCs/>
                <w:noProof/>
                <w:color w:val="000000"/>
                <w:sz w:val="28"/>
                <w:szCs w:val="28"/>
              </w:rPr>
              <w:pict>
                <v:rect id="_x0000_s3159" style="position:absolute;left:0;text-align:left;margin-left:62.4pt;margin-top:-.35pt;width:88.5pt;height:24.25pt;z-index:26">
                  <v:textbox>
                    <w:txbxContent>
                      <w:p w:rsidR="004E44D5" w:rsidRPr="005A6F61" w:rsidRDefault="004E44D5" w:rsidP="005A6F61">
                        <w:r>
                          <w:rPr>
                            <w:rFonts w:hint="eastAsia"/>
                          </w:rPr>
                          <w:tab/>
                        </w:r>
                        <w:r w:rsidRPr="005A6F61">
                          <w:t>不是</w:t>
                        </w:r>
                        <w:r w:rsidRPr="005A6F61">
                          <w:rPr>
                            <w:rFonts w:hint="eastAsia"/>
                          </w:rPr>
                          <w:t>CCP</w:t>
                        </w:r>
                      </w:p>
                      <w:p w:rsidR="004E44D5" w:rsidRDefault="004E44D5">
                        <w:r>
                          <w:rPr>
                            <w:rFonts w:hint="eastAsia"/>
                          </w:rPr>
                          <w:t>CCP</w:t>
                        </w:r>
                      </w:p>
                    </w:txbxContent>
                  </v:textbox>
                </v:rect>
              </w:pict>
            </w:r>
          </w:p>
          <w:p w:rsidR="00CD514C" w:rsidRDefault="00CD514C">
            <w:pPr>
              <w:spacing w:line="460" w:lineRule="exact"/>
              <w:rPr>
                <w:b/>
                <w:bCs/>
                <w:color w:val="000000"/>
                <w:sz w:val="28"/>
                <w:szCs w:val="28"/>
              </w:rPr>
            </w:pPr>
          </w:p>
          <w:p w:rsidR="00CD514C" w:rsidRDefault="005A6F61">
            <w:pPr>
              <w:spacing w:line="460" w:lineRule="exact"/>
              <w:rPr>
                <w:b/>
                <w:bCs/>
                <w:color w:val="000000"/>
                <w:sz w:val="28"/>
                <w:szCs w:val="28"/>
              </w:rPr>
            </w:pPr>
            <w:r>
              <w:rPr>
                <w:rFonts w:hint="eastAsia"/>
                <w:b/>
                <w:bCs/>
                <w:color w:val="000000"/>
                <w:sz w:val="28"/>
                <w:szCs w:val="28"/>
              </w:rPr>
              <w:t>11.2</w:t>
            </w:r>
            <w:r w:rsidR="00A212CB">
              <w:rPr>
                <w:rFonts w:hint="eastAsia"/>
                <w:b/>
                <w:bCs/>
                <w:color w:val="000000"/>
                <w:sz w:val="28"/>
                <w:szCs w:val="28"/>
              </w:rPr>
              <w:t>程序文件清单</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5"/>
              <w:gridCol w:w="4016"/>
              <w:gridCol w:w="2496"/>
              <w:gridCol w:w="2063"/>
            </w:tblGrid>
            <w:tr w:rsidR="00A212CB" w:rsidTr="00300AE7">
              <w:trPr>
                <w:trHeight w:val="420"/>
              </w:trPr>
              <w:tc>
                <w:tcPr>
                  <w:tcW w:w="1085" w:type="dxa"/>
                  <w:vAlign w:val="center"/>
                </w:tcPr>
                <w:p w:rsidR="00A212CB" w:rsidRDefault="00A212CB" w:rsidP="00271451">
                  <w:pPr>
                    <w:ind w:left="-55"/>
                    <w:jc w:val="center"/>
                    <w:rPr>
                      <w:rFonts w:ascii="宋体" w:hAnsi="宋体"/>
                    </w:rPr>
                  </w:pPr>
                  <w:r>
                    <w:rPr>
                      <w:rFonts w:ascii="宋体" w:hAnsi="宋体" w:hint="eastAsia"/>
                    </w:rPr>
                    <w:t>序号</w:t>
                  </w:r>
                </w:p>
              </w:tc>
              <w:tc>
                <w:tcPr>
                  <w:tcW w:w="4016" w:type="dxa"/>
                  <w:vAlign w:val="center"/>
                </w:tcPr>
                <w:p w:rsidR="00A212CB" w:rsidRDefault="00A212CB" w:rsidP="00271451">
                  <w:pPr>
                    <w:ind w:left="-55"/>
                    <w:jc w:val="center"/>
                    <w:rPr>
                      <w:rFonts w:ascii="宋体" w:hAnsi="宋体"/>
                    </w:rPr>
                  </w:pPr>
                  <w:r>
                    <w:rPr>
                      <w:rFonts w:ascii="宋体" w:hAnsi="宋体" w:hint="eastAsia"/>
                    </w:rPr>
                    <w:t>程序文件名称</w:t>
                  </w:r>
                </w:p>
              </w:tc>
              <w:tc>
                <w:tcPr>
                  <w:tcW w:w="2496" w:type="dxa"/>
                  <w:vAlign w:val="center"/>
                </w:tcPr>
                <w:p w:rsidR="00A212CB" w:rsidRDefault="00A212CB" w:rsidP="00271451">
                  <w:pPr>
                    <w:ind w:left="-55"/>
                    <w:jc w:val="center"/>
                    <w:rPr>
                      <w:rFonts w:ascii="宋体" w:hAnsi="宋体"/>
                    </w:rPr>
                  </w:pPr>
                  <w:r>
                    <w:rPr>
                      <w:rFonts w:ascii="宋体" w:hAnsi="宋体" w:hint="eastAsia"/>
                    </w:rPr>
                    <w:t>程序文件号</w:t>
                  </w:r>
                </w:p>
              </w:tc>
              <w:tc>
                <w:tcPr>
                  <w:tcW w:w="2063" w:type="dxa"/>
                  <w:vAlign w:val="center"/>
                </w:tcPr>
                <w:p w:rsidR="00A212CB" w:rsidRDefault="00A212CB" w:rsidP="00271451">
                  <w:pPr>
                    <w:ind w:left="-55"/>
                    <w:jc w:val="center"/>
                    <w:rPr>
                      <w:rFonts w:ascii="宋体" w:hAnsi="宋体"/>
                    </w:rPr>
                  </w:pPr>
                  <w:r>
                    <w:rPr>
                      <w:rFonts w:ascii="宋体" w:hAnsi="宋体" w:hint="eastAsia"/>
                    </w:rPr>
                    <w:t>页码</w:t>
                  </w:r>
                </w:p>
              </w:tc>
            </w:tr>
            <w:tr w:rsidR="00300AE7" w:rsidTr="00300AE7">
              <w:trPr>
                <w:trHeight w:val="405"/>
              </w:trPr>
              <w:tc>
                <w:tcPr>
                  <w:tcW w:w="1085" w:type="dxa"/>
                  <w:vAlign w:val="center"/>
                </w:tcPr>
                <w:p w:rsidR="00300AE7" w:rsidRDefault="00300AE7" w:rsidP="00271451">
                  <w:pPr>
                    <w:ind w:left="-55"/>
                    <w:jc w:val="center"/>
                    <w:rPr>
                      <w:rFonts w:ascii="宋体" w:hAnsi="宋体"/>
                    </w:rPr>
                  </w:pPr>
                  <w:r>
                    <w:rPr>
                      <w:rFonts w:ascii="宋体" w:hAnsi="宋体" w:hint="eastAsia"/>
                    </w:rPr>
                    <w:t>1</w:t>
                  </w:r>
                </w:p>
              </w:tc>
              <w:tc>
                <w:tcPr>
                  <w:tcW w:w="4016" w:type="dxa"/>
                  <w:vAlign w:val="center"/>
                </w:tcPr>
                <w:p w:rsidR="00300AE7" w:rsidRDefault="00300AE7" w:rsidP="004E44D5">
                  <w:pPr>
                    <w:rPr>
                      <w:rFonts w:ascii="宋体" w:hAnsi="宋体"/>
                      <w:szCs w:val="21"/>
                    </w:rPr>
                  </w:pPr>
                  <w:r>
                    <w:rPr>
                      <w:rFonts w:ascii="宋体" w:hAnsi="宋体" w:hint="eastAsia"/>
                      <w:szCs w:val="21"/>
                    </w:rPr>
                    <w:t>文件控制程序</w:t>
                  </w:r>
                </w:p>
              </w:tc>
              <w:tc>
                <w:tcPr>
                  <w:tcW w:w="2496" w:type="dxa"/>
                  <w:vAlign w:val="center"/>
                </w:tcPr>
                <w:p w:rsidR="00300AE7" w:rsidRDefault="004E44D5" w:rsidP="00271451">
                  <w:pPr>
                    <w:rPr>
                      <w:rFonts w:ascii="宋体" w:hAnsi="宋体"/>
                      <w:szCs w:val="21"/>
                    </w:rPr>
                  </w:pPr>
                  <w:r>
                    <w:rPr>
                      <w:rFonts w:ascii="宋体" w:hAnsi="宋体" w:hint="eastAsia"/>
                      <w:szCs w:val="21"/>
                    </w:rPr>
                    <w:t>FXXL</w:t>
                  </w:r>
                  <w:r w:rsidR="00300AE7">
                    <w:rPr>
                      <w:rFonts w:ascii="宋体" w:hAnsi="宋体" w:hint="eastAsia"/>
                      <w:szCs w:val="21"/>
                    </w:rPr>
                    <w:t>/P01：2022</w:t>
                  </w:r>
                </w:p>
              </w:tc>
              <w:tc>
                <w:tcPr>
                  <w:tcW w:w="2063" w:type="dxa"/>
                  <w:vAlign w:val="center"/>
                </w:tcPr>
                <w:p w:rsidR="00300AE7" w:rsidRDefault="00300AE7" w:rsidP="00271451">
                  <w:pPr>
                    <w:jc w:val="center"/>
                    <w:rPr>
                      <w:rFonts w:ascii="宋体" w:hAnsi="宋体"/>
                      <w:szCs w:val="21"/>
                    </w:rPr>
                  </w:pPr>
                  <w:r>
                    <w:rPr>
                      <w:rFonts w:ascii="宋体" w:hAnsi="宋体" w:hint="eastAsia"/>
                      <w:szCs w:val="21"/>
                    </w:rPr>
                    <w:t>3</w:t>
                  </w:r>
                </w:p>
              </w:tc>
            </w:tr>
            <w:tr w:rsidR="00300AE7" w:rsidTr="00300AE7">
              <w:trPr>
                <w:trHeight w:val="405"/>
              </w:trPr>
              <w:tc>
                <w:tcPr>
                  <w:tcW w:w="1085" w:type="dxa"/>
                  <w:vAlign w:val="center"/>
                </w:tcPr>
                <w:p w:rsidR="00300AE7" w:rsidRDefault="00300AE7" w:rsidP="00271451">
                  <w:pPr>
                    <w:ind w:left="-55"/>
                    <w:jc w:val="center"/>
                    <w:rPr>
                      <w:rFonts w:ascii="宋体" w:hAnsi="宋体"/>
                    </w:rPr>
                  </w:pPr>
                  <w:r>
                    <w:rPr>
                      <w:rFonts w:ascii="宋体" w:hAnsi="宋体" w:hint="eastAsia"/>
                    </w:rPr>
                    <w:t>2</w:t>
                  </w:r>
                </w:p>
              </w:tc>
              <w:tc>
                <w:tcPr>
                  <w:tcW w:w="4016" w:type="dxa"/>
                  <w:vAlign w:val="center"/>
                </w:tcPr>
                <w:p w:rsidR="00300AE7" w:rsidRDefault="00300AE7" w:rsidP="004E44D5">
                  <w:pPr>
                    <w:rPr>
                      <w:rFonts w:ascii="宋体" w:hAnsi="宋体"/>
                      <w:szCs w:val="21"/>
                    </w:rPr>
                  </w:pPr>
                  <w:r>
                    <w:rPr>
                      <w:rFonts w:ascii="宋体" w:hAnsi="宋体" w:hint="eastAsia"/>
                      <w:szCs w:val="21"/>
                    </w:rPr>
                    <w:t>记录控制程序</w:t>
                  </w:r>
                </w:p>
              </w:tc>
              <w:tc>
                <w:tcPr>
                  <w:tcW w:w="2496" w:type="dxa"/>
                </w:tcPr>
                <w:p w:rsidR="00300AE7" w:rsidRDefault="004E44D5" w:rsidP="00271451">
                  <w:pPr>
                    <w:rPr>
                      <w:rFonts w:ascii="宋体" w:hAnsi="宋体"/>
                    </w:rPr>
                  </w:pPr>
                  <w:r>
                    <w:rPr>
                      <w:rFonts w:ascii="宋体" w:hAnsi="宋体" w:hint="eastAsia"/>
                      <w:szCs w:val="21"/>
                    </w:rPr>
                    <w:t>FXXL</w:t>
                  </w:r>
                  <w:r w:rsidR="00300AE7">
                    <w:rPr>
                      <w:rFonts w:ascii="宋体" w:hAnsi="宋体" w:hint="eastAsia"/>
                      <w:szCs w:val="21"/>
                    </w:rPr>
                    <w:t>/P02：2022</w:t>
                  </w:r>
                </w:p>
              </w:tc>
              <w:tc>
                <w:tcPr>
                  <w:tcW w:w="2063" w:type="dxa"/>
                  <w:vAlign w:val="center"/>
                </w:tcPr>
                <w:p w:rsidR="00300AE7" w:rsidRDefault="00300AE7" w:rsidP="00271451">
                  <w:pPr>
                    <w:jc w:val="center"/>
                    <w:rPr>
                      <w:rFonts w:ascii="宋体" w:hAnsi="宋体"/>
                      <w:szCs w:val="21"/>
                    </w:rPr>
                  </w:pPr>
                  <w:r>
                    <w:rPr>
                      <w:rFonts w:ascii="宋体" w:hAnsi="宋体" w:hint="eastAsia"/>
                      <w:szCs w:val="21"/>
                    </w:rPr>
                    <w:t>6</w:t>
                  </w:r>
                </w:p>
              </w:tc>
            </w:tr>
            <w:tr w:rsidR="00300AE7" w:rsidTr="00300AE7">
              <w:trPr>
                <w:trHeight w:val="405"/>
              </w:trPr>
              <w:tc>
                <w:tcPr>
                  <w:tcW w:w="1085" w:type="dxa"/>
                  <w:vAlign w:val="center"/>
                </w:tcPr>
                <w:p w:rsidR="00300AE7" w:rsidRDefault="00300AE7" w:rsidP="00271451">
                  <w:pPr>
                    <w:ind w:left="-55"/>
                    <w:jc w:val="center"/>
                    <w:rPr>
                      <w:rFonts w:ascii="宋体" w:hAnsi="宋体"/>
                    </w:rPr>
                  </w:pPr>
                  <w:r>
                    <w:rPr>
                      <w:rFonts w:ascii="宋体" w:hAnsi="宋体" w:hint="eastAsia"/>
                    </w:rPr>
                    <w:t>3</w:t>
                  </w:r>
                </w:p>
              </w:tc>
              <w:tc>
                <w:tcPr>
                  <w:tcW w:w="4016" w:type="dxa"/>
                  <w:vAlign w:val="center"/>
                </w:tcPr>
                <w:p w:rsidR="00300AE7" w:rsidRDefault="00300AE7" w:rsidP="004E44D5">
                  <w:pPr>
                    <w:rPr>
                      <w:rFonts w:ascii="宋体" w:hAnsi="宋体"/>
                      <w:szCs w:val="21"/>
                    </w:rPr>
                  </w:pPr>
                  <w:r>
                    <w:rPr>
                      <w:rFonts w:ascii="宋体" w:hAnsi="宋体" w:hint="eastAsia"/>
                      <w:szCs w:val="21"/>
                    </w:rPr>
                    <w:t>人力资源控制程序</w:t>
                  </w:r>
                </w:p>
              </w:tc>
              <w:tc>
                <w:tcPr>
                  <w:tcW w:w="2496" w:type="dxa"/>
                </w:tcPr>
                <w:p w:rsidR="00300AE7" w:rsidRDefault="004E44D5" w:rsidP="00271451">
                  <w:pPr>
                    <w:rPr>
                      <w:rFonts w:ascii="宋体" w:hAnsi="宋体"/>
                    </w:rPr>
                  </w:pPr>
                  <w:r>
                    <w:rPr>
                      <w:rFonts w:ascii="宋体" w:hAnsi="宋体" w:hint="eastAsia"/>
                      <w:szCs w:val="21"/>
                    </w:rPr>
                    <w:t>FXXL</w:t>
                  </w:r>
                  <w:r w:rsidR="00300AE7">
                    <w:rPr>
                      <w:rFonts w:ascii="宋体" w:hAnsi="宋体" w:hint="eastAsia"/>
                      <w:szCs w:val="21"/>
                    </w:rPr>
                    <w:t>/P03：2022</w:t>
                  </w:r>
                </w:p>
              </w:tc>
              <w:tc>
                <w:tcPr>
                  <w:tcW w:w="2063" w:type="dxa"/>
                  <w:vAlign w:val="center"/>
                </w:tcPr>
                <w:p w:rsidR="00300AE7" w:rsidRDefault="00300AE7" w:rsidP="00271451">
                  <w:pPr>
                    <w:jc w:val="center"/>
                    <w:rPr>
                      <w:rFonts w:ascii="宋体" w:hAnsi="宋体"/>
                      <w:szCs w:val="21"/>
                    </w:rPr>
                  </w:pPr>
                  <w:r>
                    <w:rPr>
                      <w:rFonts w:ascii="宋体" w:hAnsi="宋体" w:hint="eastAsia"/>
                      <w:szCs w:val="21"/>
                    </w:rPr>
                    <w:t>8</w:t>
                  </w:r>
                </w:p>
              </w:tc>
            </w:tr>
            <w:tr w:rsidR="00300AE7" w:rsidTr="00300AE7">
              <w:trPr>
                <w:trHeight w:val="405"/>
              </w:trPr>
              <w:tc>
                <w:tcPr>
                  <w:tcW w:w="1085" w:type="dxa"/>
                  <w:vAlign w:val="center"/>
                </w:tcPr>
                <w:p w:rsidR="00300AE7" w:rsidRDefault="00300AE7" w:rsidP="00271451">
                  <w:pPr>
                    <w:ind w:left="-55"/>
                    <w:jc w:val="center"/>
                    <w:rPr>
                      <w:rFonts w:ascii="宋体" w:hAnsi="宋体"/>
                    </w:rPr>
                  </w:pPr>
                  <w:r>
                    <w:rPr>
                      <w:rFonts w:ascii="宋体" w:hAnsi="宋体" w:hint="eastAsia"/>
                    </w:rPr>
                    <w:t>4</w:t>
                  </w:r>
                </w:p>
              </w:tc>
              <w:tc>
                <w:tcPr>
                  <w:tcW w:w="4016" w:type="dxa"/>
                  <w:vAlign w:val="center"/>
                </w:tcPr>
                <w:p w:rsidR="00300AE7" w:rsidRDefault="00300AE7" w:rsidP="004E44D5">
                  <w:pPr>
                    <w:rPr>
                      <w:rFonts w:ascii="宋体" w:hAnsi="宋体"/>
                      <w:szCs w:val="21"/>
                    </w:rPr>
                  </w:pPr>
                  <w:r>
                    <w:rPr>
                      <w:rFonts w:ascii="宋体" w:hAnsi="宋体" w:hint="eastAsia"/>
                      <w:szCs w:val="21"/>
                    </w:rPr>
                    <w:t>管理评审控制程序</w:t>
                  </w:r>
                </w:p>
              </w:tc>
              <w:tc>
                <w:tcPr>
                  <w:tcW w:w="2496" w:type="dxa"/>
                </w:tcPr>
                <w:p w:rsidR="00300AE7" w:rsidRDefault="004E44D5" w:rsidP="00271451">
                  <w:pPr>
                    <w:rPr>
                      <w:rFonts w:ascii="宋体" w:hAnsi="宋体"/>
                    </w:rPr>
                  </w:pPr>
                  <w:r>
                    <w:rPr>
                      <w:rFonts w:ascii="宋体" w:hAnsi="宋体" w:hint="eastAsia"/>
                      <w:szCs w:val="21"/>
                    </w:rPr>
                    <w:t>FXXL</w:t>
                  </w:r>
                  <w:r w:rsidR="00300AE7">
                    <w:rPr>
                      <w:rFonts w:ascii="宋体" w:hAnsi="宋体" w:hint="eastAsia"/>
                      <w:szCs w:val="21"/>
                    </w:rPr>
                    <w:t>/P04：2022</w:t>
                  </w:r>
                </w:p>
              </w:tc>
              <w:tc>
                <w:tcPr>
                  <w:tcW w:w="2063" w:type="dxa"/>
                  <w:vAlign w:val="center"/>
                </w:tcPr>
                <w:p w:rsidR="00300AE7" w:rsidRDefault="00300AE7" w:rsidP="00271451">
                  <w:pPr>
                    <w:jc w:val="center"/>
                    <w:rPr>
                      <w:rFonts w:ascii="宋体" w:hAnsi="宋体"/>
                      <w:szCs w:val="21"/>
                    </w:rPr>
                  </w:pPr>
                  <w:r>
                    <w:rPr>
                      <w:rFonts w:ascii="宋体" w:hAnsi="宋体" w:hint="eastAsia"/>
                      <w:szCs w:val="21"/>
                    </w:rPr>
                    <w:t>11</w:t>
                  </w:r>
                </w:p>
              </w:tc>
            </w:tr>
            <w:tr w:rsidR="00300AE7" w:rsidTr="00300AE7">
              <w:trPr>
                <w:trHeight w:val="405"/>
              </w:trPr>
              <w:tc>
                <w:tcPr>
                  <w:tcW w:w="1085" w:type="dxa"/>
                  <w:vAlign w:val="center"/>
                </w:tcPr>
                <w:p w:rsidR="00300AE7" w:rsidRDefault="00300AE7" w:rsidP="00271451">
                  <w:pPr>
                    <w:ind w:left="-55"/>
                    <w:jc w:val="center"/>
                    <w:rPr>
                      <w:rFonts w:ascii="宋体" w:hAnsi="宋体"/>
                    </w:rPr>
                  </w:pPr>
                  <w:r>
                    <w:rPr>
                      <w:rFonts w:ascii="宋体" w:hAnsi="宋体" w:hint="eastAsia"/>
                    </w:rPr>
                    <w:lastRenderedPageBreak/>
                    <w:t>5</w:t>
                  </w:r>
                </w:p>
              </w:tc>
              <w:tc>
                <w:tcPr>
                  <w:tcW w:w="4016" w:type="dxa"/>
                  <w:vAlign w:val="center"/>
                </w:tcPr>
                <w:p w:rsidR="00300AE7" w:rsidRDefault="00300AE7" w:rsidP="004E44D5">
                  <w:pPr>
                    <w:pStyle w:val="HeaderBase"/>
                    <w:keepLines w:val="0"/>
                    <w:widowControl w:val="0"/>
                    <w:tabs>
                      <w:tab w:val="clear" w:pos="4320"/>
                      <w:tab w:val="clear" w:pos="8640"/>
                    </w:tabs>
                    <w:jc w:val="both"/>
                    <w:rPr>
                      <w:rFonts w:ascii="宋体" w:hAnsi="宋体"/>
                      <w:kern w:val="2"/>
                      <w:sz w:val="21"/>
                      <w:szCs w:val="21"/>
                    </w:rPr>
                  </w:pPr>
                  <w:r>
                    <w:rPr>
                      <w:rFonts w:ascii="宋体" w:hAnsi="宋体" w:hint="eastAsia"/>
                      <w:sz w:val="21"/>
                      <w:szCs w:val="21"/>
                    </w:rPr>
                    <w:t>前提方案控制程序</w:t>
                  </w:r>
                </w:p>
              </w:tc>
              <w:tc>
                <w:tcPr>
                  <w:tcW w:w="2496" w:type="dxa"/>
                </w:tcPr>
                <w:p w:rsidR="00300AE7" w:rsidRDefault="004E44D5" w:rsidP="00271451">
                  <w:pPr>
                    <w:rPr>
                      <w:rFonts w:ascii="宋体" w:hAnsi="宋体"/>
                    </w:rPr>
                  </w:pPr>
                  <w:r>
                    <w:rPr>
                      <w:rFonts w:ascii="宋体" w:hAnsi="宋体" w:hint="eastAsia"/>
                      <w:szCs w:val="21"/>
                    </w:rPr>
                    <w:t>FXXL</w:t>
                  </w:r>
                  <w:r w:rsidR="00300AE7">
                    <w:rPr>
                      <w:rFonts w:ascii="宋体" w:hAnsi="宋体" w:hint="eastAsia"/>
                      <w:szCs w:val="21"/>
                    </w:rPr>
                    <w:t>/P05：2022</w:t>
                  </w:r>
                </w:p>
              </w:tc>
              <w:tc>
                <w:tcPr>
                  <w:tcW w:w="2063" w:type="dxa"/>
                  <w:vAlign w:val="center"/>
                </w:tcPr>
                <w:p w:rsidR="00300AE7" w:rsidRDefault="00300AE7" w:rsidP="00271451">
                  <w:pPr>
                    <w:jc w:val="center"/>
                    <w:rPr>
                      <w:rFonts w:ascii="宋体" w:hAnsi="宋体"/>
                      <w:szCs w:val="21"/>
                    </w:rPr>
                  </w:pPr>
                  <w:r>
                    <w:rPr>
                      <w:rFonts w:ascii="宋体" w:hAnsi="宋体" w:hint="eastAsia"/>
                      <w:szCs w:val="21"/>
                    </w:rPr>
                    <w:t>14</w:t>
                  </w:r>
                </w:p>
              </w:tc>
            </w:tr>
            <w:tr w:rsidR="00300AE7" w:rsidTr="00300AE7">
              <w:trPr>
                <w:trHeight w:val="405"/>
              </w:trPr>
              <w:tc>
                <w:tcPr>
                  <w:tcW w:w="1085" w:type="dxa"/>
                  <w:vAlign w:val="center"/>
                </w:tcPr>
                <w:p w:rsidR="00300AE7" w:rsidRDefault="00300AE7" w:rsidP="00271451">
                  <w:pPr>
                    <w:ind w:left="-55"/>
                    <w:jc w:val="center"/>
                    <w:rPr>
                      <w:rFonts w:ascii="宋体" w:hAnsi="宋体"/>
                    </w:rPr>
                  </w:pPr>
                  <w:r>
                    <w:rPr>
                      <w:rFonts w:ascii="宋体" w:hAnsi="宋体" w:hint="eastAsia"/>
                    </w:rPr>
                    <w:t>6</w:t>
                  </w:r>
                </w:p>
              </w:tc>
              <w:tc>
                <w:tcPr>
                  <w:tcW w:w="4016" w:type="dxa"/>
                  <w:vAlign w:val="center"/>
                </w:tcPr>
                <w:p w:rsidR="00300AE7" w:rsidRDefault="00300AE7" w:rsidP="004E44D5">
                  <w:pPr>
                    <w:pStyle w:val="HeaderBase"/>
                    <w:keepLines w:val="0"/>
                    <w:widowControl w:val="0"/>
                    <w:tabs>
                      <w:tab w:val="clear" w:pos="4320"/>
                      <w:tab w:val="clear" w:pos="8640"/>
                    </w:tabs>
                    <w:jc w:val="both"/>
                    <w:rPr>
                      <w:rFonts w:ascii="宋体" w:hAnsi="宋体"/>
                      <w:sz w:val="21"/>
                      <w:szCs w:val="21"/>
                    </w:rPr>
                  </w:pPr>
                  <w:r>
                    <w:rPr>
                      <w:rFonts w:ascii="宋体" w:hAnsi="宋体" w:hint="eastAsia"/>
                      <w:sz w:val="21"/>
                      <w:szCs w:val="21"/>
                    </w:rPr>
                    <w:t>信息沟通控制程序</w:t>
                  </w:r>
                </w:p>
              </w:tc>
              <w:tc>
                <w:tcPr>
                  <w:tcW w:w="2496" w:type="dxa"/>
                </w:tcPr>
                <w:p w:rsidR="00300AE7" w:rsidRDefault="004E44D5" w:rsidP="00271451">
                  <w:pPr>
                    <w:rPr>
                      <w:rFonts w:ascii="宋体" w:hAnsi="宋体"/>
                      <w:szCs w:val="21"/>
                    </w:rPr>
                  </w:pPr>
                  <w:r>
                    <w:rPr>
                      <w:rFonts w:ascii="宋体" w:hAnsi="宋体" w:hint="eastAsia"/>
                      <w:szCs w:val="21"/>
                    </w:rPr>
                    <w:t>FXXL</w:t>
                  </w:r>
                  <w:r w:rsidR="00300AE7">
                    <w:rPr>
                      <w:rFonts w:ascii="宋体" w:hAnsi="宋体" w:hint="eastAsia"/>
                      <w:szCs w:val="21"/>
                    </w:rPr>
                    <w:t>/P06：2022</w:t>
                  </w:r>
                </w:p>
              </w:tc>
              <w:tc>
                <w:tcPr>
                  <w:tcW w:w="2063" w:type="dxa"/>
                  <w:vAlign w:val="center"/>
                </w:tcPr>
                <w:p w:rsidR="00300AE7" w:rsidRDefault="00300AE7" w:rsidP="00271451">
                  <w:pPr>
                    <w:jc w:val="center"/>
                    <w:rPr>
                      <w:rFonts w:ascii="宋体" w:hAnsi="宋体"/>
                      <w:szCs w:val="21"/>
                    </w:rPr>
                  </w:pPr>
                  <w:r>
                    <w:rPr>
                      <w:rFonts w:ascii="宋体" w:hAnsi="宋体" w:hint="eastAsia"/>
                      <w:szCs w:val="21"/>
                    </w:rPr>
                    <w:t>18</w:t>
                  </w:r>
                </w:p>
              </w:tc>
            </w:tr>
            <w:tr w:rsidR="00300AE7" w:rsidTr="00300AE7">
              <w:trPr>
                <w:trHeight w:val="405"/>
              </w:trPr>
              <w:tc>
                <w:tcPr>
                  <w:tcW w:w="1085" w:type="dxa"/>
                  <w:vAlign w:val="center"/>
                </w:tcPr>
                <w:p w:rsidR="00300AE7" w:rsidRDefault="00300AE7" w:rsidP="00271451">
                  <w:pPr>
                    <w:ind w:left="-55"/>
                    <w:jc w:val="center"/>
                    <w:rPr>
                      <w:rFonts w:ascii="宋体" w:hAnsi="宋体"/>
                    </w:rPr>
                  </w:pPr>
                  <w:r>
                    <w:rPr>
                      <w:rFonts w:ascii="宋体" w:hAnsi="宋体" w:hint="eastAsia"/>
                    </w:rPr>
                    <w:t>7</w:t>
                  </w:r>
                </w:p>
              </w:tc>
              <w:tc>
                <w:tcPr>
                  <w:tcW w:w="4016" w:type="dxa"/>
                  <w:vAlign w:val="center"/>
                </w:tcPr>
                <w:p w:rsidR="00300AE7" w:rsidRDefault="00300AE7" w:rsidP="004E44D5">
                  <w:pPr>
                    <w:rPr>
                      <w:rFonts w:ascii="宋体" w:hAnsi="宋体"/>
                      <w:szCs w:val="21"/>
                    </w:rPr>
                  </w:pPr>
                  <w:r>
                    <w:rPr>
                      <w:rFonts w:ascii="宋体" w:hAnsi="宋体" w:hint="eastAsia"/>
                      <w:szCs w:val="21"/>
                    </w:rPr>
                    <w:t>与顾客有关过程控制程序</w:t>
                  </w:r>
                </w:p>
              </w:tc>
              <w:tc>
                <w:tcPr>
                  <w:tcW w:w="2496" w:type="dxa"/>
                </w:tcPr>
                <w:p w:rsidR="00300AE7" w:rsidRDefault="004E44D5" w:rsidP="00271451">
                  <w:pPr>
                    <w:rPr>
                      <w:rFonts w:ascii="宋体" w:hAnsi="宋体"/>
                      <w:szCs w:val="21"/>
                    </w:rPr>
                  </w:pPr>
                  <w:r>
                    <w:rPr>
                      <w:rFonts w:ascii="宋体" w:hAnsi="宋体" w:hint="eastAsia"/>
                      <w:szCs w:val="21"/>
                    </w:rPr>
                    <w:t>FXXL</w:t>
                  </w:r>
                  <w:r w:rsidR="00300AE7">
                    <w:rPr>
                      <w:rFonts w:ascii="宋体" w:hAnsi="宋体" w:hint="eastAsia"/>
                      <w:szCs w:val="21"/>
                    </w:rPr>
                    <w:t>/P07：2022</w:t>
                  </w:r>
                </w:p>
              </w:tc>
              <w:tc>
                <w:tcPr>
                  <w:tcW w:w="2063" w:type="dxa"/>
                  <w:vAlign w:val="center"/>
                </w:tcPr>
                <w:p w:rsidR="00300AE7" w:rsidRDefault="00300AE7" w:rsidP="00271451">
                  <w:pPr>
                    <w:jc w:val="center"/>
                    <w:rPr>
                      <w:rFonts w:ascii="宋体" w:hAnsi="宋体"/>
                      <w:szCs w:val="21"/>
                    </w:rPr>
                  </w:pPr>
                  <w:r>
                    <w:rPr>
                      <w:rFonts w:ascii="宋体" w:hAnsi="宋体" w:hint="eastAsia"/>
                      <w:szCs w:val="21"/>
                    </w:rPr>
                    <w:t>22</w:t>
                  </w:r>
                </w:p>
              </w:tc>
            </w:tr>
            <w:tr w:rsidR="00300AE7" w:rsidTr="00300AE7">
              <w:trPr>
                <w:trHeight w:val="405"/>
              </w:trPr>
              <w:tc>
                <w:tcPr>
                  <w:tcW w:w="1085" w:type="dxa"/>
                  <w:vAlign w:val="center"/>
                </w:tcPr>
                <w:p w:rsidR="00300AE7" w:rsidRDefault="00300AE7" w:rsidP="00271451">
                  <w:pPr>
                    <w:ind w:left="-55"/>
                    <w:jc w:val="center"/>
                    <w:rPr>
                      <w:rFonts w:ascii="宋体" w:hAnsi="宋体"/>
                    </w:rPr>
                  </w:pPr>
                  <w:r>
                    <w:rPr>
                      <w:rFonts w:ascii="宋体" w:hAnsi="宋体" w:hint="eastAsia"/>
                    </w:rPr>
                    <w:t>8</w:t>
                  </w:r>
                </w:p>
              </w:tc>
              <w:tc>
                <w:tcPr>
                  <w:tcW w:w="4016" w:type="dxa"/>
                  <w:vAlign w:val="center"/>
                </w:tcPr>
                <w:p w:rsidR="00300AE7" w:rsidRDefault="00300AE7" w:rsidP="004E44D5">
                  <w:pPr>
                    <w:rPr>
                      <w:rFonts w:ascii="宋体" w:hAnsi="宋体"/>
                      <w:szCs w:val="21"/>
                    </w:rPr>
                  </w:pPr>
                  <w:r>
                    <w:rPr>
                      <w:rFonts w:ascii="宋体" w:hAnsi="宋体" w:hint="eastAsia"/>
                      <w:szCs w:val="21"/>
                    </w:rPr>
                    <w:t>采购控制程序</w:t>
                  </w:r>
                </w:p>
              </w:tc>
              <w:tc>
                <w:tcPr>
                  <w:tcW w:w="2496" w:type="dxa"/>
                </w:tcPr>
                <w:p w:rsidR="00300AE7" w:rsidRDefault="004E44D5" w:rsidP="00271451">
                  <w:pPr>
                    <w:rPr>
                      <w:rFonts w:ascii="宋体" w:hAnsi="宋体"/>
                      <w:szCs w:val="21"/>
                    </w:rPr>
                  </w:pPr>
                  <w:r>
                    <w:rPr>
                      <w:rFonts w:ascii="宋体" w:hAnsi="宋体" w:hint="eastAsia"/>
                      <w:szCs w:val="21"/>
                    </w:rPr>
                    <w:t>FXXL</w:t>
                  </w:r>
                  <w:r w:rsidR="00300AE7">
                    <w:rPr>
                      <w:rFonts w:ascii="宋体" w:hAnsi="宋体" w:hint="eastAsia"/>
                      <w:szCs w:val="21"/>
                    </w:rPr>
                    <w:t>/P08：2022</w:t>
                  </w:r>
                </w:p>
              </w:tc>
              <w:tc>
                <w:tcPr>
                  <w:tcW w:w="2063" w:type="dxa"/>
                  <w:vAlign w:val="center"/>
                </w:tcPr>
                <w:p w:rsidR="00300AE7" w:rsidRDefault="00300AE7" w:rsidP="00271451">
                  <w:pPr>
                    <w:jc w:val="center"/>
                    <w:rPr>
                      <w:rFonts w:ascii="宋体" w:hAnsi="宋体"/>
                      <w:szCs w:val="21"/>
                    </w:rPr>
                  </w:pPr>
                  <w:r>
                    <w:rPr>
                      <w:rFonts w:ascii="宋体" w:hAnsi="宋体" w:hint="eastAsia"/>
                      <w:szCs w:val="21"/>
                    </w:rPr>
                    <w:t>25</w:t>
                  </w:r>
                </w:p>
              </w:tc>
            </w:tr>
            <w:tr w:rsidR="00300AE7" w:rsidTr="00300AE7">
              <w:trPr>
                <w:trHeight w:val="405"/>
              </w:trPr>
              <w:tc>
                <w:tcPr>
                  <w:tcW w:w="1085" w:type="dxa"/>
                  <w:vAlign w:val="center"/>
                </w:tcPr>
                <w:p w:rsidR="00300AE7" w:rsidRDefault="00300AE7" w:rsidP="00271451">
                  <w:pPr>
                    <w:jc w:val="center"/>
                    <w:rPr>
                      <w:rFonts w:ascii="宋体" w:hAnsi="宋体"/>
                      <w:szCs w:val="21"/>
                    </w:rPr>
                  </w:pPr>
                  <w:r>
                    <w:rPr>
                      <w:rFonts w:ascii="宋体" w:hAnsi="宋体" w:hint="eastAsia"/>
                      <w:szCs w:val="21"/>
                    </w:rPr>
                    <w:t>9</w:t>
                  </w:r>
                </w:p>
              </w:tc>
              <w:tc>
                <w:tcPr>
                  <w:tcW w:w="4016" w:type="dxa"/>
                  <w:vAlign w:val="center"/>
                </w:tcPr>
                <w:p w:rsidR="00300AE7" w:rsidRDefault="00300AE7" w:rsidP="004E44D5">
                  <w:pPr>
                    <w:pStyle w:val="HeaderBase"/>
                    <w:keepLines w:val="0"/>
                    <w:widowControl w:val="0"/>
                    <w:tabs>
                      <w:tab w:val="clear" w:pos="4320"/>
                      <w:tab w:val="clear" w:pos="8640"/>
                    </w:tabs>
                    <w:jc w:val="both"/>
                    <w:rPr>
                      <w:rFonts w:ascii="宋体" w:hAnsi="宋体"/>
                      <w:szCs w:val="21"/>
                    </w:rPr>
                  </w:pPr>
                  <w:r>
                    <w:rPr>
                      <w:rFonts w:ascii="宋体" w:hAnsi="宋体" w:hint="eastAsia"/>
                      <w:kern w:val="2"/>
                      <w:sz w:val="21"/>
                      <w:szCs w:val="21"/>
                    </w:rPr>
                    <w:t>产品标识、追溯控制程序</w:t>
                  </w:r>
                </w:p>
              </w:tc>
              <w:tc>
                <w:tcPr>
                  <w:tcW w:w="2496" w:type="dxa"/>
                </w:tcPr>
                <w:p w:rsidR="00300AE7" w:rsidRDefault="004E44D5" w:rsidP="00271451">
                  <w:pPr>
                    <w:rPr>
                      <w:rFonts w:ascii="宋体" w:hAnsi="宋体"/>
                      <w:szCs w:val="21"/>
                    </w:rPr>
                  </w:pPr>
                  <w:r>
                    <w:rPr>
                      <w:rFonts w:ascii="宋体" w:hAnsi="宋体" w:hint="eastAsia"/>
                      <w:szCs w:val="21"/>
                    </w:rPr>
                    <w:t>FXXL</w:t>
                  </w:r>
                  <w:r w:rsidR="00300AE7">
                    <w:rPr>
                      <w:rFonts w:ascii="宋体" w:hAnsi="宋体" w:hint="eastAsia"/>
                      <w:szCs w:val="21"/>
                    </w:rPr>
                    <w:t>/P09：2022</w:t>
                  </w:r>
                </w:p>
              </w:tc>
              <w:tc>
                <w:tcPr>
                  <w:tcW w:w="2063" w:type="dxa"/>
                  <w:vAlign w:val="center"/>
                </w:tcPr>
                <w:p w:rsidR="00300AE7" w:rsidRDefault="00300AE7" w:rsidP="00271451">
                  <w:pPr>
                    <w:jc w:val="center"/>
                    <w:rPr>
                      <w:rFonts w:ascii="宋体" w:hAnsi="宋体"/>
                      <w:szCs w:val="21"/>
                    </w:rPr>
                  </w:pPr>
                  <w:r>
                    <w:rPr>
                      <w:rFonts w:ascii="宋体" w:hAnsi="宋体" w:hint="eastAsia"/>
                      <w:szCs w:val="21"/>
                    </w:rPr>
                    <w:t>28</w:t>
                  </w:r>
                </w:p>
              </w:tc>
            </w:tr>
            <w:tr w:rsidR="00300AE7" w:rsidTr="00300AE7">
              <w:trPr>
                <w:trHeight w:val="405"/>
              </w:trPr>
              <w:tc>
                <w:tcPr>
                  <w:tcW w:w="1085" w:type="dxa"/>
                  <w:vAlign w:val="center"/>
                </w:tcPr>
                <w:p w:rsidR="00300AE7" w:rsidRDefault="00300AE7" w:rsidP="00271451">
                  <w:pPr>
                    <w:ind w:left="-55"/>
                    <w:jc w:val="center"/>
                    <w:rPr>
                      <w:rFonts w:ascii="宋体" w:hAnsi="宋体"/>
                    </w:rPr>
                  </w:pPr>
                  <w:r>
                    <w:rPr>
                      <w:rFonts w:ascii="宋体" w:hAnsi="宋体" w:hint="eastAsia"/>
                    </w:rPr>
                    <w:t>10</w:t>
                  </w:r>
                </w:p>
              </w:tc>
              <w:tc>
                <w:tcPr>
                  <w:tcW w:w="4016" w:type="dxa"/>
                  <w:vAlign w:val="center"/>
                </w:tcPr>
                <w:p w:rsidR="00300AE7" w:rsidRDefault="00300AE7" w:rsidP="004E44D5">
                  <w:pPr>
                    <w:pStyle w:val="HeaderBase"/>
                    <w:keepLines w:val="0"/>
                    <w:widowControl w:val="0"/>
                    <w:tabs>
                      <w:tab w:val="clear" w:pos="4320"/>
                      <w:tab w:val="clear" w:pos="8640"/>
                    </w:tabs>
                    <w:jc w:val="both"/>
                    <w:rPr>
                      <w:rFonts w:ascii="宋体" w:hAnsi="宋体"/>
                      <w:sz w:val="21"/>
                      <w:szCs w:val="21"/>
                    </w:rPr>
                  </w:pPr>
                  <w:r>
                    <w:rPr>
                      <w:rFonts w:ascii="宋体" w:hAnsi="宋体" w:hint="eastAsia"/>
                      <w:kern w:val="2"/>
                      <w:sz w:val="21"/>
                      <w:szCs w:val="21"/>
                    </w:rPr>
                    <w:t>突发事件准备和响应控制程序</w:t>
                  </w:r>
                </w:p>
              </w:tc>
              <w:tc>
                <w:tcPr>
                  <w:tcW w:w="2496" w:type="dxa"/>
                </w:tcPr>
                <w:p w:rsidR="00300AE7" w:rsidRDefault="004E44D5" w:rsidP="00271451">
                  <w:pPr>
                    <w:rPr>
                      <w:rFonts w:ascii="宋体" w:hAnsi="宋体"/>
                      <w:szCs w:val="21"/>
                    </w:rPr>
                  </w:pPr>
                  <w:r>
                    <w:rPr>
                      <w:rFonts w:ascii="宋体" w:hAnsi="宋体" w:hint="eastAsia"/>
                      <w:szCs w:val="21"/>
                    </w:rPr>
                    <w:t>FXXL</w:t>
                  </w:r>
                  <w:r w:rsidR="00300AE7">
                    <w:rPr>
                      <w:rFonts w:ascii="宋体" w:hAnsi="宋体" w:hint="eastAsia"/>
                      <w:szCs w:val="21"/>
                    </w:rPr>
                    <w:t>/P10：2022</w:t>
                  </w:r>
                </w:p>
              </w:tc>
              <w:tc>
                <w:tcPr>
                  <w:tcW w:w="2063" w:type="dxa"/>
                  <w:vAlign w:val="center"/>
                </w:tcPr>
                <w:p w:rsidR="00300AE7" w:rsidRDefault="00300AE7" w:rsidP="00271451">
                  <w:pPr>
                    <w:jc w:val="center"/>
                    <w:rPr>
                      <w:rFonts w:ascii="宋体" w:hAnsi="宋体"/>
                      <w:szCs w:val="21"/>
                    </w:rPr>
                  </w:pPr>
                  <w:r>
                    <w:rPr>
                      <w:rFonts w:ascii="宋体" w:hAnsi="宋体" w:hint="eastAsia"/>
                      <w:szCs w:val="21"/>
                    </w:rPr>
                    <w:t>30</w:t>
                  </w:r>
                </w:p>
              </w:tc>
            </w:tr>
            <w:tr w:rsidR="00300AE7" w:rsidTr="00300AE7">
              <w:trPr>
                <w:trHeight w:val="405"/>
              </w:trPr>
              <w:tc>
                <w:tcPr>
                  <w:tcW w:w="1085" w:type="dxa"/>
                  <w:vAlign w:val="center"/>
                </w:tcPr>
                <w:p w:rsidR="00300AE7" w:rsidRDefault="00300AE7" w:rsidP="00271451">
                  <w:pPr>
                    <w:ind w:left="-55"/>
                    <w:jc w:val="center"/>
                    <w:rPr>
                      <w:rFonts w:ascii="宋体" w:hAnsi="宋体"/>
                    </w:rPr>
                  </w:pPr>
                  <w:r>
                    <w:rPr>
                      <w:rFonts w:ascii="宋体" w:hAnsi="宋体" w:hint="eastAsia"/>
                    </w:rPr>
                    <w:t>11</w:t>
                  </w:r>
                </w:p>
              </w:tc>
              <w:tc>
                <w:tcPr>
                  <w:tcW w:w="4016" w:type="dxa"/>
                  <w:vAlign w:val="center"/>
                </w:tcPr>
                <w:p w:rsidR="00300AE7" w:rsidRDefault="00300AE7" w:rsidP="004E44D5">
                  <w:pPr>
                    <w:rPr>
                      <w:rFonts w:ascii="宋体" w:hAnsi="宋体"/>
                      <w:szCs w:val="21"/>
                    </w:rPr>
                  </w:pPr>
                  <w:r>
                    <w:rPr>
                      <w:rFonts w:ascii="宋体" w:hAnsi="宋体" w:hint="eastAsia"/>
                      <w:szCs w:val="21"/>
                    </w:rPr>
                    <w:t>监视和测量设备控制程序</w:t>
                  </w:r>
                </w:p>
              </w:tc>
              <w:tc>
                <w:tcPr>
                  <w:tcW w:w="2496" w:type="dxa"/>
                </w:tcPr>
                <w:p w:rsidR="00300AE7" w:rsidRDefault="004E44D5" w:rsidP="00271451">
                  <w:pPr>
                    <w:rPr>
                      <w:rFonts w:ascii="宋体" w:hAnsi="宋体"/>
                      <w:szCs w:val="21"/>
                    </w:rPr>
                  </w:pPr>
                  <w:r>
                    <w:rPr>
                      <w:rFonts w:ascii="宋体" w:hAnsi="宋体" w:hint="eastAsia"/>
                      <w:szCs w:val="21"/>
                    </w:rPr>
                    <w:t>FXXL</w:t>
                  </w:r>
                  <w:r w:rsidR="00300AE7">
                    <w:rPr>
                      <w:rFonts w:ascii="宋体" w:hAnsi="宋体" w:hint="eastAsia"/>
                      <w:szCs w:val="21"/>
                    </w:rPr>
                    <w:t>/P11：2022</w:t>
                  </w:r>
                </w:p>
              </w:tc>
              <w:tc>
                <w:tcPr>
                  <w:tcW w:w="2063" w:type="dxa"/>
                  <w:vAlign w:val="center"/>
                </w:tcPr>
                <w:p w:rsidR="00300AE7" w:rsidRDefault="00300AE7" w:rsidP="00271451">
                  <w:pPr>
                    <w:jc w:val="center"/>
                    <w:rPr>
                      <w:rFonts w:ascii="宋体" w:hAnsi="宋体"/>
                      <w:szCs w:val="21"/>
                    </w:rPr>
                  </w:pPr>
                  <w:r>
                    <w:rPr>
                      <w:rFonts w:ascii="宋体" w:hAnsi="宋体" w:hint="eastAsia"/>
                      <w:szCs w:val="21"/>
                    </w:rPr>
                    <w:t>32</w:t>
                  </w:r>
                </w:p>
              </w:tc>
            </w:tr>
            <w:tr w:rsidR="00300AE7" w:rsidTr="00300AE7">
              <w:trPr>
                <w:trHeight w:val="405"/>
              </w:trPr>
              <w:tc>
                <w:tcPr>
                  <w:tcW w:w="1085" w:type="dxa"/>
                  <w:vAlign w:val="center"/>
                </w:tcPr>
                <w:p w:rsidR="00300AE7" w:rsidRDefault="00300AE7" w:rsidP="00271451">
                  <w:pPr>
                    <w:ind w:left="-55"/>
                    <w:jc w:val="center"/>
                    <w:rPr>
                      <w:rFonts w:ascii="宋体" w:hAnsi="宋体"/>
                    </w:rPr>
                  </w:pPr>
                  <w:r>
                    <w:rPr>
                      <w:rFonts w:ascii="宋体" w:hAnsi="宋体" w:hint="eastAsia"/>
                    </w:rPr>
                    <w:t>12</w:t>
                  </w:r>
                </w:p>
              </w:tc>
              <w:tc>
                <w:tcPr>
                  <w:tcW w:w="4016" w:type="dxa"/>
                  <w:vAlign w:val="center"/>
                </w:tcPr>
                <w:p w:rsidR="00300AE7" w:rsidRDefault="00300AE7" w:rsidP="004E44D5">
                  <w:pPr>
                    <w:rPr>
                      <w:rFonts w:ascii="宋体" w:hAnsi="宋体"/>
                      <w:szCs w:val="21"/>
                    </w:rPr>
                  </w:pPr>
                  <w:r>
                    <w:rPr>
                      <w:rFonts w:ascii="宋体" w:hAnsi="宋体" w:hint="eastAsia"/>
                      <w:szCs w:val="21"/>
                    </w:rPr>
                    <w:t>危害分析控制程序</w:t>
                  </w:r>
                </w:p>
              </w:tc>
              <w:tc>
                <w:tcPr>
                  <w:tcW w:w="2496" w:type="dxa"/>
                </w:tcPr>
                <w:p w:rsidR="00300AE7" w:rsidRDefault="004E44D5" w:rsidP="00271451">
                  <w:pPr>
                    <w:rPr>
                      <w:rFonts w:ascii="宋体" w:hAnsi="宋体"/>
                      <w:szCs w:val="21"/>
                    </w:rPr>
                  </w:pPr>
                  <w:r>
                    <w:rPr>
                      <w:rFonts w:ascii="宋体" w:hAnsi="宋体" w:hint="eastAsia"/>
                      <w:szCs w:val="21"/>
                    </w:rPr>
                    <w:t>FXXL</w:t>
                  </w:r>
                  <w:r w:rsidR="00300AE7">
                    <w:rPr>
                      <w:rFonts w:ascii="宋体" w:hAnsi="宋体" w:hint="eastAsia"/>
                      <w:szCs w:val="21"/>
                    </w:rPr>
                    <w:t>/P12：2022</w:t>
                  </w:r>
                </w:p>
              </w:tc>
              <w:tc>
                <w:tcPr>
                  <w:tcW w:w="2063" w:type="dxa"/>
                  <w:vAlign w:val="center"/>
                </w:tcPr>
                <w:p w:rsidR="00300AE7" w:rsidRDefault="00300AE7" w:rsidP="00271451">
                  <w:pPr>
                    <w:jc w:val="center"/>
                    <w:rPr>
                      <w:rFonts w:ascii="宋体" w:hAnsi="宋体"/>
                      <w:szCs w:val="21"/>
                    </w:rPr>
                  </w:pPr>
                  <w:r>
                    <w:rPr>
                      <w:rFonts w:ascii="宋体" w:hAnsi="宋体" w:hint="eastAsia"/>
                      <w:szCs w:val="21"/>
                    </w:rPr>
                    <w:t>36</w:t>
                  </w:r>
                </w:p>
              </w:tc>
            </w:tr>
            <w:tr w:rsidR="00300AE7" w:rsidTr="00300AE7">
              <w:trPr>
                <w:trHeight w:val="405"/>
              </w:trPr>
              <w:tc>
                <w:tcPr>
                  <w:tcW w:w="1085" w:type="dxa"/>
                  <w:vAlign w:val="center"/>
                </w:tcPr>
                <w:p w:rsidR="00300AE7" w:rsidRDefault="00300AE7" w:rsidP="00271451">
                  <w:pPr>
                    <w:ind w:left="-55"/>
                    <w:jc w:val="center"/>
                    <w:rPr>
                      <w:rFonts w:ascii="宋体" w:hAnsi="宋体"/>
                    </w:rPr>
                  </w:pPr>
                  <w:r>
                    <w:rPr>
                      <w:rFonts w:ascii="宋体" w:hAnsi="宋体" w:hint="eastAsia"/>
                    </w:rPr>
                    <w:t>13</w:t>
                  </w:r>
                </w:p>
              </w:tc>
              <w:tc>
                <w:tcPr>
                  <w:tcW w:w="4016" w:type="dxa"/>
                  <w:vAlign w:val="center"/>
                </w:tcPr>
                <w:p w:rsidR="00300AE7" w:rsidRDefault="00300AE7" w:rsidP="004E44D5">
                  <w:pPr>
                    <w:rPr>
                      <w:rFonts w:ascii="宋体" w:hAnsi="宋体"/>
                      <w:szCs w:val="21"/>
                    </w:rPr>
                  </w:pPr>
                  <w:r>
                    <w:rPr>
                      <w:rFonts w:ascii="宋体" w:hAnsi="宋体" w:hint="eastAsia"/>
                      <w:szCs w:val="21"/>
                    </w:rPr>
                    <w:t>关键点的监控程序</w:t>
                  </w:r>
                </w:p>
              </w:tc>
              <w:tc>
                <w:tcPr>
                  <w:tcW w:w="2496" w:type="dxa"/>
                </w:tcPr>
                <w:p w:rsidR="00300AE7" w:rsidRDefault="004E44D5" w:rsidP="00271451">
                  <w:pPr>
                    <w:rPr>
                      <w:rFonts w:ascii="宋体" w:hAnsi="宋体"/>
                      <w:szCs w:val="21"/>
                    </w:rPr>
                  </w:pPr>
                  <w:r>
                    <w:rPr>
                      <w:rFonts w:ascii="宋体" w:hAnsi="宋体" w:hint="eastAsia"/>
                      <w:szCs w:val="21"/>
                    </w:rPr>
                    <w:t>FXXL</w:t>
                  </w:r>
                  <w:r w:rsidR="00300AE7">
                    <w:rPr>
                      <w:rFonts w:ascii="宋体" w:hAnsi="宋体" w:hint="eastAsia"/>
                      <w:szCs w:val="21"/>
                    </w:rPr>
                    <w:t>/P13：2022</w:t>
                  </w:r>
                </w:p>
              </w:tc>
              <w:tc>
                <w:tcPr>
                  <w:tcW w:w="2063" w:type="dxa"/>
                  <w:vAlign w:val="center"/>
                </w:tcPr>
                <w:p w:rsidR="00300AE7" w:rsidRDefault="00300AE7" w:rsidP="00271451">
                  <w:pPr>
                    <w:jc w:val="center"/>
                    <w:rPr>
                      <w:rFonts w:ascii="宋体" w:hAnsi="宋体"/>
                      <w:szCs w:val="21"/>
                    </w:rPr>
                  </w:pPr>
                  <w:r>
                    <w:rPr>
                      <w:rFonts w:ascii="宋体" w:hAnsi="宋体" w:hint="eastAsia"/>
                      <w:szCs w:val="21"/>
                    </w:rPr>
                    <w:t>37</w:t>
                  </w:r>
                </w:p>
              </w:tc>
            </w:tr>
            <w:tr w:rsidR="00300AE7" w:rsidTr="00300AE7">
              <w:trPr>
                <w:trHeight w:val="405"/>
              </w:trPr>
              <w:tc>
                <w:tcPr>
                  <w:tcW w:w="1085" w:type="dxa"/>
                  <w:vAlign w:val="center"/>
                </w:tcPr>
                <w:p w:rsidR="00300AE7" w:rsidRDefault="00300AE7" w:rsidP="00271451">
                  <w:pPr>
                    <w:ind w:left="-55"/>
                    <w:jc w:val="center"/>
                    <w:rPr>
                      <w:rFonts w:ascii="宋体" w:hAnsi="宋体"/>
                    </w:rPr>
                  </w:pPr>
                  <w:r>
                    <w:rPr>
                      <w:rFonts w:ascii="宋体" w:hAnsi="宋体" w:hint="eastAsia"/>
                    </w:rPr>
                    <w:t>14</w:t>
                  </w:r>
                </w:p>
              </w:tc>
              <w:tc>
                <w:tcPr>
                  <w:tcW w:w="4016" w:type="dxa"/>
                  <w:vAlign w:val="center"/>
                </w:tcPr>
                <w:p w:rsidR="00300AE7" w:rsidRDefault="00300AE7" w:rsidP="004E44D5">
                  <w:pPr>
                    <w:rPr>
                      <w:rFonts w:ascii="宋体" w:hAnsi="宋体"/>
                      <w:szCs w:val="21"/>
                    </w:rPr>
                  </w:pPr>
                  <w:r>
                    <w:rPr>
                      <w:rFonts w:ascii="宋体" w:hAnsi="宋体" w:hint="eastAsia"/>
                      <w:szCs w:val="21"/>
                    </w:rPr>
                    <w:t>确认和验证程序</w:t>
                  </w:r>
                </w:p>
              </w:tc>
              <w:tc>
                <w:tcPr>
                  <w:tcW w:w="2496" w:type="dxa"/>
                </w:tcPr>
                <w:p w:rsidR="00300AE7" w:rsidRDefault="004E44D5" w:rsidP="00271451">
                  <w:pPr>
                    <w:rPr>
                      <w:rFonts w:ascii="宋体" w:hAnsi="宋体"/>
                      <w:szCs w:val="21"/>
                    </w:rPr>
                  </w:pPr>
                  <w:r>
                    <w:rPr>
                      <w:rFonts w:ascii="宋体" w:hAnsi="宋体" w:hint="eastAsia"/>
                      <w:szCs w:val="21"/>
                    </w:rPr>
                    <w:t>FXXL</w:t>
                  </w:r>
                  <w:r w:rsidR="00300AE7">
                    <w:rPr>
                      <w:rFonts w:ascii="宋体" w:hAnsi="宋体" w:hint="eastAsia"/>
                      <w:szCs w:val="21"/>
                    </w:rPr>
                    <w:t>/P14：2022</w:t>
                  </w:r>
                </w:p>
              </w:tc>
              <w:tc>
                <w:tcPr>
                  <w:tcW w:w="2063" w:type="dxa"/>
                  <w:vAlign w:val="center"/>
                </w:tcPr>
                <w:p w:rsidR="00300AE7" w:rsidRDefault="00300AE7" w:rsidP="00271451">
                  <w:pPr>
                    <w:jc w:val="center"/>
                    <w:rPr>
                      <w:rFonts w:ascii="宋体" w:hAnsi="宋体"/>
                      <w:szCs w:val="21"/>
                    </w:rPr>
                  </w:pPr>
                  <w:r>
                    <w:rPr>
                      <w:rFonts w:ascii="宋体" w:hAnsi="宋体" w:hint="eastAsia"/>
                      <w:szCs w:val="21"/>
                    </w:rPr>
                    <w:t>43</w:t>
                  </w:r>
                </w:p>
              </w:tc>
            </w:tr>
            <w:tr w:rsidR="00300AE7" w:rsidTr="00300AE7">
              <w:trPr>
                <w:trHeight w:val="405"/>
              </w:trPr>
              <w:tc>
                <w:tcPr>
                  <w:tcW w:w="1085" w:type="dxa"/>
                  <w:vAlign w:val="center"/>
                </w:tcPr>
                <w:p w:rsidR="00300AE7" w:rsidRDefault="00300AE7" w:rsidP="00271451">
                  <w:pPr>
                    <w:ind w:left="-55"/>
                    <w:jc w:val="center"/>
                    <w:rPr>
                      <w:rFonts w:ascii="宋体" w:hAnsi="宋体"/>
                    </w:rPr>
                  </w:pPr>
                  <w:r>
                    <w:rPr>
                      <w:rFonts w:ascii="宋体" w:hAnsi="宋体" w:hint="eastAsia"/>
                    </w:rPr>
                    <w:t>15</w:t>
                  </w:r>
                </w:p>
              </w:tc>
              <w:tc>
                <w:tcPr>
                  <w:tcW w:w="4016" w:type="dxa"/>
                  <w:vAlign w:val="center"/>
                </w:tcPr>
                <w:p w:rsidR="00300AE7" w:rsidRDefault="00300AE7" w:rsidP="004E44D5">
                  <w:pPr>
                    <w:rPr>
                      <w:rFonts w:ascii="宋体" w:hAnsi="宋体"/>
                      <w:szCs w:val="21"/>
                    </w:rPr>
                  </w:pPr>
                  <w:r>
                    <w:rPr>
                      <w:rFonts w:ascii="宋体" w:hAnsi="宋体" w:hint="eastAsia"/>
                      <w:szCs w:val="21"/>
                    </w:rPr>
                    <w:t>顾客满意度测量控制程序</w:t>
                  </w:r>
                </w:p>
              </w:tc>
              <w:tc>
                <w:tcPr>
                  <w:tcW w:w="2496" w:type="dxa"/>
                </w:tcPr>
                <w:p w:rsidR="00300AE7" w:rsidRDefault="004E44D5" w:rsidP="00271451">
                  <w:pPr>
                    <w:rPr>
                      <w:rFonts w:ascii="宋体" w:hAnsi="宋体"/>
                      <w:szCs w:val="21"/>
                    </w:rPr>
                  </w:pPr>
                  <w:r>
                    <w:rPr>
                      <w:rFonts w:ascii="宋体" w:hAnsi="宋体" w:hint="eastAsia"/>
                      <w:szCs w:val="21"/>
                    </w:rPr>
                    <w:t>FXXL</w:t>
                  </w:r>
                  <w:r w:rsidR="00300AE7">
                    <w:rPr>
                      <w:rFonts w:ascii="宋体" w:hAnsi="宋体" w:hint="eastAsia"/>
                      <w:szCs w:val="21"/>
                    </w:rPr>
                    <w:t>/P15：2022</w:t>
                  </w:r>
                </w:p>
              </w:tc>
              <w:tc>
                <w:tcPr>
                  <w:tcW w:w="2063" w:type="dxa"/>
                  <w:vAlign w:val="center"/>
                </w:tcPr>
                <w:p w:rsidR="00300AE7" w:rsidRDefault="00300AE7" w:rsidP="00271451">
                  <w:pPr>
                    <w:jc w:val="center"/>
                    <w:rPr>
                      <w:rFonts w:ascii="宋体" w:hAnsi="宋体"/>
                      <w:szCs w:val="21"/>
                    </w:rPr>
                  </w:pPr>
                  <w:r>
                    <w:rPr>
                      <w:rFonts w:ascii="宋体" w:hAnsi="宋体" w:hint="eastAsia"/>
                      <w:szCs w:val="21"/>
                    </w:rPr>
                    <w:t>44</w:t>
                  </w:r>
                </w:p>
              </w:tc>
            </w:tr>
            <w:tr w:rsidR="00300AE7" w:rsidTr="00300AE7">
              <w:trPr>
                <w:trHeight w:val="405"/>
              </w:trPr>
              <w:tc>
                <w:tcPr>
                  <w:tcW w:w="1085" w:type="dxa"/>
                  <w:vAlign w:val="center"/>
                </w:tcPr>
                <w:p w:rsidR="00300AE7" w:rsidRDefault="00300AE7" w:rsidP="00271451">
                  <w:pPr>
                    <w:ind w:left="-55"/>
                    <w:jc w:val="center"/>
                    <w:rPr>
                      <w:rFonts w:ascii="宋体" w:hAnsi="宋体"/>
                    </w:rPr>
                  </w:pPr>
                  <w:r>
                    <w:rPr>
                      <w:rFonts w:ascii="宋体" w:hAnsi="宋体" w:hint="eastAsia"/>
                    </w:rPr>
                    <w:t>16</w:t>
                  </w:r>
                </w:p>
              </w:tc>
              <w:tc>
                <w:tcPr>
                  <w:tcW w:w="4016" w:type="dxa"/>
                  <w:vAlign w:val="center"/>
                </w:tcPr>
                <w:p w:rsidR="00300AE7" w:rsidRDefault="00300AE7" w:rsidP="004E44D5">
                  <w:pPr>
                    <w:rPr>
                      <w:rFonts w:ascii="宋体" w:hAnsi="宋体"/>
                      <w:szCs w:val="21"/>
                    </w:rPr>
                  </w:pPr>
                  <w:r>
                    <w:rPr>
                      <w:rFonts w:ascii="宋体" w:hAnsi="宋体" w:hint="eastAsia"/>
                      <w:szCs w:val="21"/>
                    </w:rPr>
                    <w:t>内部审核控制程序</w:t>
                  </w:r>
                </w:p>
              </w:tc>
              <w:tc>
                <w:tcPr>
                  <w:tcW w:w="2496" w:type="dxa"/>
                </w:tcPr>
                <w:p w:rsidR="00300AE7" w:rsidRDefault="004E44D5" w:rsidP="00271451">
                  <w:pPr>
                    <w:rPr>
                      <w:rFonts w:ascii="宋体" w:hAnsi="宋体"/>
                      <w:szCs w:val="21"/>
                    </w:rPr>
                  </w:pPr>
                  <w:r>
                    <w:rPr>
                      <w:rFonts w:ascii="宋体" w:hAnsi="宋体" w:hint="eastAsia"/>
                      <w:szCs w:val="21"/>
                    </w:rPr>
                    <w:t>FXXL</w:t>
                  </w:r>
                  <w:r w:rsidR="00300AE7">
                    <w:rPr>
                      <w:rFonts w:ascii="宋体" w:hAnsi="宋体" w:hint="eastAsia"/>
                      <w:szCs w:val="21"/>
                    </w:rPr>
                    <w:t>/P16：2022</w:t>
                  </w:r>
                </w:p>
              </w:tc>
              <w:tc>
                <w:tcPr>
                  <w:tcW w:w="2063" w:type="dxa"/>
                  <w:vAlign w:val="center"/>
                </w:tcPr>
                <w:p w:rsidR="00300AE7" w:rsidRDefault="00300AE7" w:rsidP="00271451">
                  <w:pPr>
                    <w:jc w:val="center"/>
                    <w:rPr>
                      <w:rFonts w:ascii="宋体" w:hAnsi="宋体"/>
                      <w:szCs w:val="21"/>
                    </w:rPr>
                  </w:pPr>
                  <w:r>
                    <w:rPr>
                      <w:rFonts w:ascii="宋体" w:hAnsi="宋体" w:hint="eastAsia"/>
                      <w:szCs w:val="21"/>
                    </w:rPr>
                    <w:t>48</w:t>
                  </w:r>
                </w:p>
              </w:tc>
            </w:tr>
            <w:tr w:rsidR="00300AE7" w:rsidTr="00300AE7">
              <w:trPr>
                <w:trHeight w:val="405"/>
              </w:trPr>
              <w:tc>
                <w:tcPr>
                  <w:tcW w:w="1085" w:type="dxa"/>
                  <w:vAlign w:val="center"/>
                </w:tcPr>
                <w:p w:rsidR="00300AE7" w:rsidRDefault="00300AE7" w:rsidP="00271451">
                  <w:pPr>
                    <w:ind w:left="-55"/>
                    <w:jc w:val="center"/>
                    <w:rPr>
                      <w:rFonts w:ascii="宋体" w:hAnsi="宋体"/>
                    </w:rPr>
                  </w:pPr>
                  <w:r>
                    <w:rPr>
                      <w:rFonts w:ascii="宋体" w:hAnsi="宋体" w:hint="eastAsia"/>
                    </w:rPr>
                    <w:t>17</w:t>
                  </w:r>
                </w:p>
              </w:tc>
              <w:tc>
                <w:tcPr>
                  <w:tcW w:w="4016" w:type="dxa"/>
                  <w:vAlign w:val="center"/>
                </w:tcPr>
                <w:p w:rsidR="00300AE7" w:rsidRDefault="00300AE7" w:rsidP="004E44D5">
                  <w:pPr>
                    <w:rPr>
                      <w:rFonts w:ascii="宋体" w:hAnsi="宋体"/>
                      <w:szCs w:val="21"/>
                    </w:rPr>
                  </w:pPr>
                  <w:r>
                    <w:rPr>
                      <w:rFonts w:ascii="宋体" w:hAnsi="宋体" w:hint="eastAsia"/>
                      <w:szCs w:val="21"/>
                    </w:rPr>
                    <w:t>不合格和潜在不安全产品控制程序</w:t>
                  </w:r>
                </w:p>
              </w:tc>
              <w:tc>
                <w:tcPr>
                  <w:tcW w:w="2496" w:type="dxa"/>
                </w:tcPr>
                <w:p w:rsidR="00300AE7" w:rsidRDefault="004E44D5" w:rsidP="00271451">
                  <w:pPr>
                    <w:rPr>
                      <w:rFonts w:ascii="宋体" w:hAnsi="宋体"/>
                      <w:szCs w:val="21"/>
                    </w:rPr>
                  </w:pPr>
                  <w:r>
                    <w:rPr>
                      <w:rFonts w:ascii="宋体" w:hAnsi="宋体" w:hint="eastAsia"/>
                      <w:szCs w:val="21"/>
                    </w:rPr>
                    <w:t>FXXL</w:t>
                  </w:r>
                  <w:r w:rsidR="00300AE7">
                    <w:rPr>
                      <w:rFonts w:ascii="宋体" w:hAnsi="宋体" w:hint="eastAsia"/>
                      <w:szCs w:val="21"/>
                    </w:rPr>
                    <w:t>/P17：2022</w:t>
                  </w:r>
                </w:p>
              </w:tc>
              <w:tc>
                <w:tcPr>
                  <w:tcW w:w="2063" w:type="dxa"/>
                  <w:vAlign w:val="center"/>
                </w:tcPr>
                <w:p w:rsidR="00300AE7" w:rsidRDefault="00300AE7" w:rsidP="00271451">
                  <w:pPr>
                    <w:jc w:val="center"/>
                    <w:rPr>
                      <w:rFonts w:ascii="宋体" w:hAnsi="宋体"/>
                      <w:szCs w:val="21"/>
                    </w:rPr>
                  </w:pPr>
                  <w:r>
                    <w:rPr>
                      <w:rFonts w:ascii="宋体" w:hAnsi="宋体" w:hint="eastAsia"/>
                      <w:szCs w:val="21"/>
                    </w:rPr>
                    <w:t>50</w:t>
                  </w:r>
                </w:p>
              </w:tc>
            </w:tr>
            <w:tr w:rsidR="00300AE7" w:rsidTr="00300AE7">
              <w:trPr>
                <w:trHeight w:val="405"/>
              </w:trPr>
              <w:tc>
                <w:tcPr>
                  <w:tcW w:w="1085" w:type="dxa"/>
                  <w:vAlign w:val="center"/>
                </w:tcPr>
                <w:p w:rsidR="00300AE7" w:rsidRDefault="00300AE7" w:rsidP="00271451">
                  <w:pPr>
                    <w:ind w:left="-55"/>
                    <w:jc w:val="center"/>
                    <w:rPr>
                      <w:rFonts w:ascii="宋体" w:hAnsi="宋体"/>
                    </w:rPr>
                  </w:pPr>
                  <w:r>
                    <w:rPr>
                      <w:rFonts w:ascii="宋体" w:hAnsi="宋体" w:hint="eastAsia"/>
                    </w:rPr>
                    <w:t>18</w:t>
                  </w:r>
                </w:p>
              </w:tc>
              <w:tc>
                <w:tcPr>
                  <w:tcW w:w="4016" w:type="dxa"/>
                  <w:vAlign w:val="center"/>
                </w:tcPr>
                <w:p w:rsidR="00300AE7" w:rsidRDefault="00300AE7" w:rsidP="004E44D5">
                  <w:pPr>
                    <w:rPr>
                      <w:rFonts w:ascii="宋体" w:hAnsi="宋体"/>
                      <w:szCs w:val="21"/>
                    </w:rPr>
                  </w:pPr>
                  <w:r>
                    <w:rPr>
                      <w:rFonts w:ascii="宋体" w:hAnsi="宋体" w:hint="eastAsia"/>
                      <w:szCs w:val="21"/>
                    </w:rPr>
                    <w:t>产品撤回控制程序</w:t>
                  </w:r>
                </w:p>
              </w:tc>
              <w:tc>
                <w:tcPr>
                  <w:tcW w:w="2496" w:type="dxa"/>
                </w:tcPr>
                <w:p w:rsidR="00300AE7" w:rsidRDefault="004E44D5" w:rsidP="00271451">
                  <w:pPr>
                    <w:rPr>
                      <w:rFonts w:ascii="宋体" w:hAnsi="宋体"/>
                      <w:szCs w:val="21"/>
                    </w:rPr>
                  </w:pPr>
                  <w:r>
                    <w:rPr>
                      <w:rFonts w:ascii="宋体" w:hAnsi="宋体" w:hint="eastAsia"/>
                      <w:szCs w:val="21"/>
                    </w:rPr>
                    <w:t>FXXL</w:t>
                  </w:r>
                  <w:r w:rsidR="00300AE7">
                    <w:rPr>
                      <w:rFonts w:ascii="宋体" w:hAnsi="宋体" w:hint="eastAsia"/>
                      <w:szCs w:val="21"/>
                    </w:rPr>
                    <w:t>/P18：2022</w:t>
                  </w:r>
                </w:p>
              </w:tc>
              <w:tc>
                <w:tcPr>
                  <w:tcW w:w="2063" w:type="dxa"/>
                  <w:vAlign w:val="center"/>
                </w:tcPr>
                <w:p w:rsidR="00300AE7" w:rsidRDefault="00300AE7" w:rsidP="00271451">
                  <w:pPr>
                    <w:jc w:val="center"/>
                    <w:rPr>
                      <w:rFonts w:ascii="宋体" w:hAnsi="宋体"/>
                      <w:szCs w:val="21"/>
                    </w:rPr>
                  </w:pPr>
                  <w:r>
                    <w:rPr>
                      <w:rFonts w:ascii="宋体" w:hAnsi="宋体" w:hint="eastAsia"/>
                      <w:szCs w:val="21"/>
                    </w:rPr>
                    <w:t>53</w:t>
                  </w:r>
                </w:p>
              </w:tc>
            </w:tr>
            <w:tr w:rsidR="00300AE7" w:rsidTr="00300AE7">
              <w:trPr>
                <w:trHeight w:val="405"/>
              </w:trPr>
              <w:tc>
                <w:tcPr>
                  <w:tcW w:w="1085" w:type="dxa"/>
                  <w:vAlign w:val="center"/>
                </w:tcPr>
                <w:p w:rsidR="00300AE7" w:rsidRDefault="00300AE7" w:rsidP="00271451">
                  <w:pPr>
                    <w:ind w:left="-55"/>
                    <w:jc w:val="center"/>
                    <w:rPr>
                      <w:rFonts w:ascii="宋体" w:hAnsi="宋体"/>
                    </w:rPr>
                  </w:pPr>
                  <w:r>
                    <w:rPr>
                      <w:rFonts w:ascii="宋体" w:hAnsi="宋体" w:hint="eastAsia"/>
                    </w:rPr>
                    <w:t>19</w:t>
                  </w:r>
                </w:p>
              </w:tc>
              <w:tc>
                <w:tcPr>
                  <w:tcW w:w="4016" w:type="dxa"/>
                  <w:vAlign w:val="center"/>
                </w:tcPr>
                <w:p w:rsidR="00300AE7" w:rsidRDefault="00300AE7" w:rsidP="004E44D5">
                  <w:pPr>
                    <w:rPr>
                      <w:rFonts w:ascii="宋体" w:hAnsi="宋体"/>
                      <w:szCs w:val="21"/>
                    </w:rPr>
                  </w:pPr>
                  <w:r>
                    <w:rPr>
                      <w:rFonts w:ascii="宋体" w:hAnsi="宋体" w:hint="eastAsia"/>
                      <w:szCs w:val="21"/>
                    </w:rPr>
                    <w:t>数据分析控制程序</w:t>
                  </w:r>
                </w:p>
              </w:tc>
              <w:tc>
                <w:tcPr>
                  <w:tcW w:w="2496" w:type="dxa"/>
                </w:tcPr>
                <w:p w:rsidR="00300AE7" w:rsidRDefault="004E44D5" w:rsidP="00271451">
                  <w:pPr>
                    <w:rPr>
                      <w:rFonts w:ascii="宋体" w:hAnsi="宋体"/>
                      <w:szCs w:val="21"/>
                    </w:rPr>
                  </w:pPr>
                  <w:r>
                    <w:rPr>
                      <w:rFonts w:ascii="宋体" w:hAnsi="宋体" w:hint="eastAsia"/>
                      <w:szCs w:val="21"/>
                    </w:rPr>
                    <w:t>FXXL</w:t>
                  </w:r>
                  <w:r w:rsidR="00300AE7">
                    <w:rPr>
                      <w:rFonts w:ascii="宋体" w:hAnsi="宋体" w:hint="eastAsia"/>
                      <w:szCs w:val="21"/>
                    </w:rPr>
                    <w:t>/P19：2022</w:t>
                  </w:r>
                </w:p>
              </w:tc>
              <w:tc>
                <w:tcPr>
                  <w:tcW w:w="2063" w:type="dxa"/>
                  <w:vAlign w:val="center"/>
                </w:tcPr>
                <w:p w:rsidR="00300AE7" w:rsidRDefault="00300AE7" w:rsidP="00271451">
                  <w:pPr>
                    <w:jc w:val="center"/>
                    <w:rPr>
                      <w:rFonts w:ascii="宋体" w:hAnsi="宋体"/>
                      <w:szCs w:val="21"/>
                    </w:rPr>
                  </w:pPr>
                  <w:r>
                    <w:rPr>
                      <w:rFonts w:ascii="宋体" w:hAnsi="宋体" w:hint="eastAsia"/>
                      <w:szCs w:val="21"/>
                    </w:rPr>
                    <w:t>55</w:t>
                  </w:r>
                </w:p>
              </w:tc>
            </w:tr>
            <w:tr w:rsidR="00300AE7" w:rsidTr="00300AE7">
              <w:trPr>
                <w:trHeight w:val="405"/>
              </w:trPr>
              <w:tc>
                <w:tcPr>
                  <w:tcW w:w="1085" w:type="dxa"/>
                  <w:vAlign w:val="center"/>
                </w:tcPr>
                <w:p w:rsidR="00300AE7" w:rsidRDefault="00300AE7" w:rsidP="00271451">
                  <w:pPr>
                    <w:ind w:left="-55"/>
                    <w:jc w:val="center"/>
                    <w:rPr>
                      <w:rFonts w:ascii="宋体" w:hAnsi="宋体"/>
                    </w:rPr>
                  </w:pPr>
                  <w:r>
                    <w:rPr>
                      <w:rFonts w:ascii="宋体" w:hAnsi="宋体" w:hint="eastAsia"/>
                    </w:rPr>
                    <w:t>20</w:t>
                  </w:r>
                </w:p>
              </w:tc>
              <w:tc>
                <w:tcPr>
                  <w:tcW w:w="4016" w:type="dxa"/>
                  <w:vAlign w:val="center"/>
                </w:tcPr>
                <w:p w:rsidR="00300AE7" w:rsidRDefault="00300AE7" w:rsidP="004E44D5">
                  <w:pPr>
                    <w:rPr>
                      <w:rFonts w:ascii="宋体" w:hAnsi="宋体"/>
                      <w:szCs w:val="21"/>
                    </w:rPr>
                  </w:pPr>
                  <w:r>
                    <w:rPr>
                      <w:rFonts w:ascii="宋体" w:hAnsi="宋体" w:hint="eastAsia"/>
                      <w:szCs w:val="21"/>
                    </w:rPr>
                    <w:t>纠正和预防措施控制程序</w:t>
                  </w:r>
                </w:p>
              </w:tc>
              <w:tc>
                <w:tcPr>
                  <w:tcW w:w="2496" w:type="dxa"/>
                </w:tcPr>
                <w:p w:rsidR="00300AE7" w:rsidRDefault="004E44D5" w:rsidP="00271451">
                  <w:pPr>
                    <w:rPr>
                      <w:rFonts w:ascii="宋体" w:hAnsi="宋体"/>
                      <w:szCs w:val="21"/>
                    </w:rPr>
                  </w:pPr>
                  <w:r>
                    <w:rPr>
                      <w:rFonts w:ascii="宋体" w:hAnsi="宋体" w:hint="eastAsia"/>
                      <w:szCs w:val="21"/>
                    </w:rPr>
                    <w:t>FXXL</w:t>
                  </w:r>
                  <w:r w:rsidR="00300AE7">
                    <w:rPr>
                      <w:rFonts w:ascii="宋体" w:hAnsi="宋体" w:hint="eastAsia"/>
                      <w:szCs w:val="21"/>
                    </w:rPr>
                    <w:t>/P20：2022</w:t>
                  </w:r>
                </w:p>
              </w:tc>
              <w:tc>
                <w:tcPr>
                  <w:tcW w:w="2063" w:type="dxa"/>
                  <w:vAlign w:val="center"/>
                </w:tcPr>
                <w:p w:rsidR="00300AE7" w:rsidRDefault="00300AE7" w:rsidP="00271451">
                  <w:pPr>
                    <w:jc w:val="center"/>
                    <w:rPr>
                      <w:rFonts w:ascii="宋体" w:hAnsi="宋体"/>
                      <w:szCs w:val="21"/>
                    </w:rPr>
                  </w:pPr>
                  <w:r>
                    <w:rPr>
                      <w:rFonts w:ascii="宋体" w:hAnsi="宋体" w:hint="eastAsia"/>
                      <w:szCs w:val="21"/>
                    </w:rPr>
                    <w:t>57</w:t>
                  </w:r>
                </w:p>
              </w:tc>
            </w:tr>
            <w:tr w:rsidR="00300AE7" w:rsidTr="00300AE7">
              <w:trPr>
                <w:trHeight w:val="405"/>
              </w:trPr>
              <w:tc>
                <w:tcPr>
                  <w:tcW w:w="1085" w:type="dxa"/>
                  <w:vAlign w:val="center"/>
                </w:tcPr>
                <w:p w:rsidR="00300AE7" w:rsidRDefault="00300AE7" w:rsidP="00271451">
                  <w:pPr>
                    <w:ind w:left="-55"/>
                    <w:jc w:val="center"/>
                    <w:rPr>
                      <w:rFonts w:ascii="宋体" w:hAnsi="宋体"/>
                    </w:rPr>
                  </w:pPr>
                </w:p>
              </w:tc>
              <w:tc>
                <w:tcPr>
                  <w:tcW w:w="4016" w:type="dxa"/>
                  <w:vAlign w:val="center"/>
                </w:tcPr>
                <w:p w:rsidR="00300AE7" w:rsidRDefault="00300AE7" w:rsidP="00271451">
                  <w:pPr>
                    <w:rPr>
                      <w:rFonts w:ascii="宋体" w:hAnsi="宋体"/>
                      <w:szCs w:val="21"/>
                    </w:rPr>
                  </w:pPr>
                </w:p>
              </w:tc>
              <w:tc>
                <w:tcPr>
                  <w:tcW w:w="2496" w:type="dxa"/>
                </w:tcPr>
                <w:p w:rsidR="00300AE7" w:rsidRDefault="00300AE7" w:rsidP="00271451">
                  <w:pPr>
                    <w:rPr>
                      <w:rFonts w:ascii="宋体" w:hAnsi="宋体"/>
                      <w:szCs w:val="21"/>
                    </w:rPr>
                  </w:pPr>
                </w:p>
              </w:tc>
              <w:tc>
                <w:tcPr>
                  <w:tcW w:w="2063" w:type="dxa"/>
                  <w:vAlign w:val="center"/>
                </w:tcPr>
                <w:p w:rsidR="00300AE7" w:rsidRDefault="00300AE7" w:rsidP="00271451">
                  <w:pPr>
                    <w:jc w:val="center"/>
                    <w:rPr>
                      <w:rFonts w:ascii="宋体" w:hAnsi="宋体"/>
                      <w:szCs w:val="21"/>
                    </w:rPr>
                  </w:pPr>
                </w:p>
              </w:tc>
            </w:tr>
            <w:tr w:rsidR="00300AE7" w:rsidTr="00300AE7">
              <w:trPr>
                <w:trHeight w:val="405"/>
              </w:trPr>
              <w:tc>
                <w:tcPr>
                  <w:tcW w:w="1085" w:type="dxa"/>
                  <w:vAlign w:val="center"/>
                </w:tcPr>
                <w:p w:rsidR="00300AE7" w:rsidRDefault="00300AE7" w:rsidP="00271451">
                  <w:pPr>
                    <w:ind w:left="-55"/>
                    <w:jc w:val="center"/>
                    <w:rPr>
                      <w:rFonts w:ascii="宋体" w:hAnsi="宋体"/>
                    </w:rPr>
                  </w:pPr>
                </w:p>
              </w:tc>
              <w:tc>
                <w:tcPr>
                  <w:tcW w:w="4016" w:type="dxa"/>
                  <w:vAlign w:val="center"/>
                </w:tcPr>
                <w:p w:rsidR="00300AE7" w:rsidRDefault="00300AE7" w:rsidP="00271451">
                  <w:pPr>
                    <w:rPr>
                      <w:rFonts w:ascii="宋体" w:hAnsi="宋体"/>
                      <w:szCs w:val="21"/>
                    </w:rPr>
                  </w:pPr>
                </w:p>
              </w:tc>
              <w:tc>
                <w:tcPr>
                  <w:tcW w:w="2496" w:type="dxa"/>
                </w:tcPr>
                <w:p w:rsidR="00300AE7" w:rsidRDefault="00300AE7" w:rsidP="00271451">
                  <w:pPr>
                    <w:rPr>
                      <w:rFonts w:ascii="宋体" w:hAnsi="宋体"/>
                      <w:szCs w:val="21"/>
                    </w:rPr>
                  </w:pPr>
                </w:p>
              </w:tc>
              <w:tc>
                <w:tcPr>
                  <w:tcW w:w="2063" w:type="dxa"/>
                  <w:vAlign w:val="center"/>
                </w:tcPr>
                <w:p w:rsidR="00300AE7" w:rsidRDefault="00300AE7" w:rsidP="00271451">
                  <w:pPr>
                    <w:jc w:val="center"/>
                    <w:rPr>
                      <w:rFonts w:ascii="宋体" w:hAnsi="宋体"/>
                      <w:szCs w:val="21"/>
                    </w:rPr>
                  </w:pPr>
                </w:p>
              </w:tc>
            </w:tr>
            <w:tr w:rsidR="00300AE7" w:rsidTr="00300AE7">
              <w:trPr>
                <w:trHeight w:val="405"/>
              </w:trPr>
              <w:tc>
                <w:tcPr>
                  <w:tcW w:w="1085" w:type="dxa"/>
                  <w:vAlign w:val="center"/>
                </w:tcPr>
                <w:p w:rsidR="00300AE7" w:rsidRDefault="00300AE7" w:rsidP="00271451">
                  <w:pPr>
                    <w:jc w:val="center"/>
                    <w:rPr>
                      <w:rFonts w:ascii="宋体" w:hAnsi="宋体"/>
                      <w:szCs w:val="21"/>
                    </w:rPr>
                  </w:pPr>
                </w:p>
              </w:tc>
              <w:tc>
                <w:tcPr>
                  <w:tcW w:w="4016" w:type="dxa"/>
                  <w:vAlign w:val="center"/>
                </w:tcPr>
                <w:p w:rsidR="00300AE7" w:rsidRDefault="00300AE7" w:rsidP="00271451">
                  <w:pPr>
                    <w:rPr>
                      <w:rFonts w:ascii="宋体" w:hAnsi="宋体"/>
                      <w:szCs w:val="21"/>
                    </w:rPr>
                  </w:pPr>
                </w:p>
              </w:tc>
              <w:tc>
                <w:tcPr>
                  <w:tcW w:w="2496" w:type="dxa"/>
                </w:tcPr>
                <w:p w:rsidR="00300AE7" w:rsidRDefault="00300AE7" w:rsidP="00271451">
                  <w:pPr>
                    <w:rPr>
                      <w:rFonts w:ascii="宋体" w:hAnsi="宋体"/>
                      <w:szCs w:val="21"/>
                    </w:rPr>
                  </w:pPr>
                </w:p>
              </w:tc>
              <w:tc>
                <w:tcPr>
                  <w:tcW w:w="2063" w:type="dxa"/>
                  <w:vAlign w:val="center"/>
                </w:tcPr>
                <w:p w:rsidR="00300AE7" w:rsidRDefault="00300AE7" w:rsidP="00271451">
                  <w:pPr>
                    <w:jc w:val="center"/>
                    <w:rPr>
                      <w:rFonts w:ascii="宋体" w:hAnsi="宋体"/>
                      <w:szCs w:val="21"/>
                    </w:rPr>
                  </w:pPr>
                </w:p>
              </w:tc>
            </w:tr>
            <w:tr w:rsidR="00300AE7" w:rsidTr="00300AE7">
              <w:trPr>
                <w:trHeight w:val="405"/>
              </w:trPr>
              <w:tc>
                <w:tcPr>
                  <w:tcW w:w="1085" w:type="dxa"/>
                  <w:tcBorders>
                    <w:bottom w:val="single" w:sz="4" w:space="0" w:color="auto"/>
                  </w:tcBorders>
                  <w:vAlign w:val="center"/>
                </w:tcPr>
                <w:p w:rsidR="00300AE7" w:rsidRDefault="00300AE7" w:rsidP="00271451">
                  <w:pPr>
                    <w:ind w:left="-55"/>
                    <w:jc w:val="center"/>
                    <w:rPr>
                      <w:rFonts w:ascii="宋体" w:hAnsi="宋体"/>
                    </w:rPr>
                  </w:pPr>
                </w:p>
              </w:tc>
              <w:tc>
                <w:tcPr>
                  <w:tcW w:w="4016" w:type="dxa"/>
                  <w:tcBorders>
                    <w:bottom w:val="single" w:sz="4" w:space="0" w:color="auto"/>
                  </w:tcBorders>
                  <w:vAlign w:val="center"/>
                </w:tcPr>
                <w:p w:rsidR="00300AE7" w:rsidRDefault="00300AE7" w:rsidP="00271451">
                  <w:pPr>
                    <w:rPr>
                      <w:rFonts w:ascii="宋体" w:hAnsi="宋体"/>
                      <w:szCs w:val="21"/>
                    </w:rPr>
                  </w:pPr>
                </w:p>
              </w:tc>
              <w:tc>
                <w:tcPr>
                  <w:tcW w:w="2496" w:type="dxa"/>
                  <w:tcBorders>
                    <w:bottom w:val="single" w:sz="4" w:space="0" w:color="auto"/>
                  </w:tcBorders>
                </w:tcPr>
                <w:p w:rsidR="00300AE7" w:rsidRDefault="00300AE7" w:rsidP="00271451">
                  <w:pPr>
                    <w:rPr>
                      <w:rFonts w:ascii="宋体" w:hAnsi="宋体"/>
                      <w:szCs w:val="21"/>
                    </w:rPr>
                  </w:pPr>
                </w:p>
              </w:tc>
              <w:tc>
                <w:tcPr>
                  <w:tcW w:w="2063" w:type="dxa"/>
                  <w:tcBorders>
                    <w:bottom w:val="single" w:sz="4" w:space="0" w:color="auto"/>
                  </w:tcBorders>
                  <w:vAlign w:val="center"/>
                </w:tcPr>
                <w:p w:rsidR="00300AE7" w:rsidRDefault="00300AE7" w:rsidP="00271451">
                  <w:pPr>
                    <w:jc w:val="center"/>
                    <w:rPr>
                      <w:rFonts w:ascii="宋体" w:hAnsi="宋体"/>
                      <w:szCs w:val="21"/>
                    </w:rPr>
                  </w:pPr>
                </w:p>
              </w:tc>
            </w:tr>
            <w:tr w:rsidR="00300AE7" w:rsidTr="00300AE7">
              <w:trPr>
                <w:trHeight w:val="219"/>
              </w:trPr>
              <w:tc>
                <w:tcPr>
                  <w:tcW w:w="1085" w:type="dxa"/>
                  <w:tcBorders>
                    <w:bottom w:val="single" w:sz="4" w:space="0" w:color="auto"/>
                  </w:tcBorders>
                  <w:vAlign w:val="center"/>
                </w:tcPr>
                <w:p w:rsidR="00300AE7" w:rsidRDefault="00300AE7" w:rsidP="00271451">
                  <w:pPr>
                    <w:ind w:firstLineChars="100" w:firstLine="210"/>
                    <w:rPr>
                      <w:rFonts w:ascii="宋体" w:hAnsi="宋体"/>
                      <w:szCs w:val="21"/>
                    </w:rPr>
                  </w:pPr>
                </w:p>
              </w:tc>
              <w:tc>
                <w:tcPr>
                  <w:tcW w:w="4016" w:type="dxa"/>
                  <w:tcBorders>
                    <w:bottom w:val="single" w:sz="4" w:space="0" w:color="auto"/>
                  </w:tcBorders>
                  <w:vAlign w:val="center"/>
                </w:tcPr>
                <w:p w:rsidR="00300AE7" w:rsidRDefault="00300AE7" w:rsidP="00271451">
                  <w:pPr>
                    <w:rPr>
                      <w:rFonts w:ascii="宋体" w:hAnsi="宋体"/>
                      <w:szCs w:val="21"/>
                    </w:rPr>
                  </w:pPr>
                </w:p>
              </w:tc>
              <w:tc>
                <w:tcPr>
                  <w:tcW w:w="2496" w:type="dxa"/>
                  <w:tcBorders>
                    <w:bottom w:val="single" w:sz="4" w:space="0" w:color="auto"/>
                  </w:tcBorders>
                </w:tcPr>
                <w:p w:rsidR="00300AE7" w:rsidRDefault="00300AE7" w:rsidP="00271451">
                  <w:pPr>
                    <w:rPr>
                      <w:rFonts w:ascii="宋体" w:hAnsi="宋体"/>
                      <w:szCs w:val="21"/>
                    </w:rPr>
                  </w:pPr>
                </w:p>
              </w:tc>
              <w:tc>
                <w:tcPr>
                  <w:tcW w:w="2063" w:type="dxa"/>
                  <w:tcBorders>
                    <w:bottom w:val="single" w:sz="4" w:space="0" w:color="auto"/>
                  </w:tcBorders>
                  <w:vAlign w:val="center"/>
                </w:tcPr>
                <w:p w:rsidR="00300AE7" w:rsidRDefault="00300AE7" w:rsidP="00271451">
                  <w:pPr>
                    <w:rPr>
                      <w:rFonts w:ascii="宋体" w:hAnsi="宋体"/>
                      <w:szCs w:val="21"/>
                    </w:rPr>
                  </w:pPr>
                </w:p>
              </w:tc>
            </w:tr>
            <w:tr w:rsidR="00300AE7" w:rsidTr="00300AE7">
              <w:trPr>
                <w:trHeight w:val="120"/>
              </w:trPr>
              <w:tc>
                <w:tcPr>
                  <w:tcW w:w="1085" w:type="dxa"/>
                  <w:tcBorders>
                    <w:bottom w:val="single" w:sz="4" w:space="0" w:color="auto"/>
                  </w:tcBorders>
                  <w:vAlign w:val="center"/>
                </w:tcPr>
                <w:p w:rsidR="00300AE7" w:rsidRDefault="00300AE7" w:rsidP="00271451">
                  <w:pPr>
                    <w:ind w:firstLineChars="100" w:firstLine="210"/>
                    <w:rPr>
                      <w:rFonts w:ascii="宋体" w:hAnsi="宋体"/>
                      <w:szCs w:val="21"/>
                    </w:rPr>
                  </w:pPr>
                </w:p>
              </w:tc>
              <w:tc>
                <w:tcPr>
                  <w:tcW w:w="4016" w:type="dxa"/>
                  <w:tcBorders>
                    <w:bottom w:val="single" w:sz="4" w:space="0" w:color="auto"/>
                  </w:tcBorders>
                  <w:vAlign w:val="center"/>
                </w:tcPr>
                <w:p w:rsidR="00300AE7" w:rsidRDefault="00300AE7" w:rsidP="00271451">
                  <w:pPr>
                    <w:rPr>
                      <w:rFonts w:ascii="宋体" w:hAnsi="宋体"/>
                      <w:szCs w:val="21"/>
                    </w:rPr>
                  </w:pPr>
                </w:p>
              </w:tc>
              <w:tc>
                <w:tcPr>
                  <w:tcW w:w="2496" w:type="dxa"/>
                  <w:tcBorders>
                    <w:bottom w:val="single" w:sz="4" w:space="0" w:color="auto"/>
                  </w:tcBorders>
                </w:tcPr>
                <w:p w:rsidR="00300AE7" w:rsidRDefault="00300AE7" w:rsidP="00271451">
                  <w:pPr>
                    <w:rPr>
                      <w:rFonts w:ascii="宋体" w:hAnsi="宋体"/>
                      <w:szCs w:val="21"/>
                    </w:rPr>
                  </w:pPr>
                </w:p>
              </w:tc>
              <w:tc>
                <w:tcPr>
                  <w:tcW w:w="2063" w:type="dxa"/>
                  <w:tcBorders>
                    <w:bottom w:val="single" w:sz="4" w:space="0" w:color="auto"/>
                  </w:tcBorders>
                  <w:vAlign w:val="center"/>
                </w:tcPr>
                <w:p w:rsidR="00300AE7" w:rsidRDefault="00300AE7" w:rsidP="00271451">
                  <w:pPr>
                    <w:rPr>
                      <w:rFonts w:ascii="宋体" w:hAnsi="宋体"/>
                      <w:szCs w:val="21"/>
                    </w:rPr>
                  </w:pPr>
                </w:p>
              </w:tc>
            </w:tr>
            <w:tr w:rsidR="00300AE7" w:rsidTr="00300AE7">
              <w:trPr>
                <w:trHeight w:val="830"/>
              </w:trPr>
              <w:tc>
                <w:tcPr>
                  <w:tcW w:w="9660" w:type="dxa"/>
                  <w:gridSpan w:val="4"/>
                  <w:tcBorders>
                    <w:bottom w:val="single" w:sz="4" w:space="0" w:color="auto"/>
                  </w:tcBorders>
                </w:tcPr>
                <w:p w:rsidR="00300AE7" w:rsidRDefault="00300AE7" w:rsidP="00271451">
                  <w:pPr>
                    <w:ind w:left="-55"/>
                    <w:rPr>
                      <w:rFonts w:ascii="宋体" w:hAnsi="宋体"/>
                    </w:rPr>
                  </w:pPr>
                  <w:r>
                    <w:rPr>
                      <w:rFonts w:ascii="宋体" w:hAnsi="宋体" w:hint="eastAsia"/>
                    </w:rPr>
                    <w:t xml:space="preserve">  本程序文件的主要编写人员：</w:t>
                  </w:r>
                </w:p>
                <w:p w:rsidR="00300AE7" w:rsidRDefault="00300AE7" w:rsidP="00271451">
                  <w:pPr>
                    <w:ind w:left="-55"/>
                    <w:rPr>
                      <w:rFonts w:ascii="宋体" w:hAnsi="宋体"/>
                    </w:rPr>
                  </w:pPr>
                  <w:r>
                    <w:rPr>
                      <w:rFonts w:ascii="宋体" w:hAnsi="宋体" w:hint="eastAsia"/>
                    </w:rPr>
                    <w:t xml:space="preserve">    食品安全小组</w:t>
                  </w:r>
                </w:p>
              </w:tc>
            </w:tr>
          </w:tbl>
          <w:p w:rsidR="001D2E32" w:rsidRDefault="0064577D" w:rsidP="00271451">
            <w:pPr>
              <w:tabs>
                <w:tab w:val="left" w:pos="3795"/>
              </w:tabs>
              <w:spacing w:line="460" w:lineRule="exact"/>
              <w:rPr>
                <w:color w:val="000000"/>
                <w:sz w:val="28"/>
                <w:szCs w:val="28"/>
              </w:rPr>
            </w:pPr>
            <w:r>
              <w:rPr>
                <w:rFonts w:hint="eastAsia"/>
                <w:color w:val="000000"/>
                <w:sz w:val="28"/>
                <w:szCs w:val="28"/>
              </w:rPr>
              <w:t xml:space="preserve">11. </w:t>
            </w:r>
            <w:r w:rsidR="00A212CB">
              <w:rPr>
                <w:rFonts w:hint="eastAsia"/>
                <w:color w:val="000000"/>
                <w:sz w:val="28"/>
                <w:szCs w:val="28"/>
              </w:rPr>
              <w:t>3</w:t>
            </w:r>
            <w:r>
              <w:rPr>
                <w:rFonts w:hint="eastAsia"/>
                <w:color w:val="000000"/>
                <w:sz w:val="28"/>
                <w:szCs w:val="28"/>
              </w:rPr>
              <w:t>职能分配表</w:t>
            </w:r>
          </w:p>
          <w:p w:rsidR="0070638F" w:rsidRDefault="0064577D">
            <w:pPr>
              <w:spacing w:line="460" w:lineRule="exact"/>
              <w:jc w:val="center"/>
              <w:rPr>
                <w:color w:val="000000"/>
                <w:sz w:val="28"/>
                <w:szCs w:val="28"/>
              </w:rPr>
            </w:pPr>
            <w:r>
              <w:rPr>
                <w:rFonts w:hint="eastAsia"/>
                <w:color w:val="000000"/>
                <w:sz w:val="28"/>
                <w:szCs w:val="28"/>
              </w:rPr>
              <w:t>ISO22000:2018</w:t>
            </w:r>
            <w:r>
              <w:rPr>
                <w:rFonts w:hint="eastAsia"/>
                <w:color w:val="000000"/>
                <w:sz w:val="28"/>
                <w:szCs w:val="28"/>
              </w:rPr>
              <w:t>职能分配表</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98"/>
              <w:gridCol w:w="1134"/>
              <w:gridCol w:w="992"/>
              <w:gridCol w:w="1134"/>
              <w:gridCol w:w="851"/>
              <w:gridCol w:w="2125"/>
            </w:tblGrid>
            <w:tr w:rsidR="00F42A93" w:rsidTr="00F42A93">
              <w:trPr>
                <w:cantSplit/>
              </w:trPr>
              <w:tc>
                <w:tcPr>
                  <w:tcW w:w="3998" w:type="dxa"/>
                  <w:tcBorders>
                    <w:top w:val="single" w:sz="4" w:space="0" w:color="auto"/>
                    <w:left w:val="single" w:sz="4" w:space="0" w:color="auto"/>
                    <w:bottom w:val="single" w:sz="4" w:space="0" w:color="auto"/>
                    <w:right w:val="single" w:sz="4" w:space="0" w:color="auto"/>
                    <w:tl2br w:val="single" w:sz="4" w:space="0" w:color="auto"/>
                  </w:tcBorders>
                </w:tcPr>
                <w:p w:rsidR="00F42A93" w:rsidRDefault="00F42A93">
                  <w:pPr>
                    <w:spacing w:line="0" w:lineRule="atLeast"/>
                    <w:jc w:val="right"/>
                    <w:rPr>
                      <w:color w:val="000000"/>
                      <w:sz w:val="18"/>
                    </w:rPr>
                  </w:pPr>
                  <w:r>
                    <w:rPr>
                      <w:rFonts w:hint="eastAsia"/>
                      <w:color w:val="000000"/>
                      <w:sz w:val="18"/>
                    </w:rPr>
                    <w:t>部门</w:t>
                  </w:r>
                </w:p>
                <w:p w:rsidR="00F42A93" w:rsidRDefault="00F42A93">
                  <w:pPr>
                    <w:spacing w:line="0" w:lineRule="atLeast"/>
                    <w:rPr>
                      <w:color w:val="000000"/>
                      <w:sz w:val="18"/>
                    </w:rPr>
                  </w:pPr>
                  <w:r>
                    <w:rPr>
                      <w:rFonts w:hint="eastAsia"/>
                      <w:color w:val="000000"/>
                      <w:sz w:val="18"/>
                    </w:rPr>
                    <w:t>ISO22000</w:t>
                  </w:r>
                  <w:r>
                    <w:rPr>
                      <w:rFonts w:hint="eastAsia"/>
                      <w:color w:val="000000"/>
                      <w:sz w:val="18"/>
                    </w:rPr>
                    <w:t>条款号</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pPr>
                    <w:spacing w:line="0" w:lineRule="atLeast"/>
                    <w:jc w:val="center"/>
                    <w:rPr>
                      <w:color w:val="000000"/>
                      <w:sz w:val="18"/>
                    </w:rPr>
                  </w:pPr>
                  <w:r>
                    <w:rPr>
                      <w:rFonts w:hint="eastAsia"/>
                      <w:color w:val="000000"/>
                      <w:sz w:val="18"/>
                    </w:rPr>
                    <w:t>总经理</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pPr>
                    <w:pStyle w:val="ab"/>
                    <w:pBdr>
                      <w:bottom w:val="none" w:sz="0" w:space="0" w:color="auto"/>
                    </w:pBdr>
                    <w:tabs>
                      <w:tab w:val="clear" w:pos="4153"/>
                      <w:tab w:val="clear" w:pos="8306"/>
                    </w:tabs>
                    <w:snapToGrid/>
                    <w:spacing w:line="0" w:lineRule="atLeast"/>
                    <w:rPr>
                      <w:color w:val="000000"/>
                      <w:szCs w:val="24"/>
                    </w:rPr>
                  </w:pPr>
                  <w:r>
                    <w:rPr>
                      <w:rFonts w:hint="eastAsia"/>
                      <w:color w:val="000000"/>
                    </w:rPr>
                    <w:t>食品安全小组</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pPr>
                    <w:spacing w:line="0" w:lineRule="atLeast"/>
                    <w:jc w:val="center"/>
                    <w:rPr>
                      <w:color w:val="000000"/>
                      <w:sz w:val="18"/>
                    </w:rPr>
                  </w:pPr>
                  <w:r>
                    <w:rPr>
                      <w:rFonts w:hint="eastAsia"/>
                      <w:color w:val="000000"/>
                      <w:sz w:val="18"/>
                    </w:rPr>
                    <w:t>销售部</w:t>
                  </w:r>
                </w:p>
              </w:tc>
              <w:tc>
                <w:tcPr>
                  <w:tcW w:w="851" w:type="dxa"/>
                  <w:tcBorders>
                    <w:top w:val="single" w:sz="4" w:space="0" w:color="auto"/>
                    <w:left w:val="single" w:sz="4" w:space="0" w:color="auto"/>
                    <w:bottom w:val="single" w:sz="4" w:space="0" w:color="auto"/>
                    <w:right w:val="single" w:sz="4" w:space="0" w:color="auto"/>
                  </w:tcBorders>
                </w:tcPr>
                <w:p w:rsidR="00F42A93" w:rsidRDefault="00F42A93">
                  <w:pPr>
                    <w:spacing w:line="0" w:lineRule="atLeast"/>
                    <w:jc w:val="center"/>
                    <w:rPr>
                      <w:color w:val="000000"/>
                      <w:sz w:val="18"/>
                    </w:rPr>
                  </w:pPr>
                  <w:r>
                    <w:rPr>
                      <w:rFonts w:hint="eastAsia"/>
                      <w:color w:val="000000"/>
                      <w:sz w:val="18"/>
                    </w:rPr>
                    <w:t>产品运营部</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pPr>
                    <w:spacing w:line="0" w:lineRule="atLeast"/>
                    <w:jc w:val="center"/>
                    <w:rPr>
                      <w:color w:val="000000"/>
                      <w:sz w:val="18"/>
                    </w:rPr>
                  </w:pPr>
                  <w:r>
                    <w:rPr>
                      <w:rFonts w:hint="eastAsia"/>
                      <w:color w:val="000000"/>
                      <w:sz w:val="18"/>
                    </w:rPr>
                    <w:t>人力行政部</w:t>
                  </w:r>
                  <w:r>
                    <w:rPr>
                      <w:color w:val="000000"/>
                      <w:sz w:val="18"/>
                    </w:rPr>
                    <w:br/>
                  </w:r>
                  <w:r>
                    <w:rPr>
                      <w:rFonts w:hint="eastAsia"/>
                      <w:color w:val="000000"/>
                      <w:sz w:val="18"/>
                    </w:rPr>
                    <w:t>（财务）</w:t>
                  </w: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pPr>
                    <w:spacing w:line="460" w:lineRule="exact"/>
                    <w:rPr>
                      <w:rFonts w:ascii="宋体" w:hAnsi="宋体"/>
                      <w:color w:val="000000"/>
                      <w:sz w:val="20"/>
                      <w:szCs w:val="20"/>
                    </w:rPr>
                  </w:pPr>
                  <w:r>
                    <w:rPr>
                      <w:rFonts w:ascii="宋体" w:hAnsi="宋体" w:hint="eastAsia"/>
                      <w:b/>
                      <w:bCs/>
                      <w:color w:val="000000"/>
                      <w:sz w:val="20"/>
                      <w:szCs w:val="20"/>
                    </w:rPr>
                    <w:t>4组织的环境</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pPr>
                    <w:spacing w:line="460" w:lineRule="exact"/>
                    <w:jc w:val="center"/>
                    <w:rPr>
                      <w:rFonts w:ascii="宋体" w:hAnsi="宋体"/>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pPr>
                    <w:spacing w:line="460" w:lineRule="exact"/>
                    <w:jc w:val="center"/>
                    <w:rPr>
                      <w:rFonts w:ascii="宋体" w:hAnsi="宋体"/>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pPr>
                    <w:ind w:firstLineChars="100" w:firstLine="200"/>
                    <w:jc w:val="center"/>
                    <w:rPr>
                      <w:rFonts w:ascii="宋体" w:hAnsi="宋体"/>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F42A93" w:rsidRDefault="00F42A93">
                  <w:pPr>
                    <w:jc w:val="center"/>
                    <w:rPr>
                      <w:rFonts w:ascii="宋体" w:hAnsi="宋体"/>
                      <w:color w:val="000000"/>
                      <w:sz w:val="20"/>
                      <w:szCs w:val="20"/>
                    </w:rPr>
                  </w:pP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pPr>
                    <w:jc w:val="center"/>
                    <w:rPr>
                      <w:rFonts w:ascii="宋体" w:hAnsi="宋体"/>
                      <w:color w:val="000000"/>
                      <w:sz w:val="20"/>
                      <w:szCs w:val="20"/>
                    </w:rPr>
                  </w:pPr>
                </w:p>
              </w:tc>
            </w:tr>
            <w:tr w:rsidR="00F42A93" w:rsidTr="00A30C85">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2F54BB">
                  <w:pPr>
                    <w:spacing w:line="460" w:lineRule="exact"/>
                    <w:rPr>
                      <w:rFonts w:ascii="宋体" w:hAnsi="宋体"/>
                      <w:color w:val="000000"/>
                      <w:sz w:val="20"/>
                      <w:szCs w:val="20"/>
                    </w:rPr>
                  </w:pPr>
                  <w:r>
                    <w:rPr>
                      <w:rFonts w:ascii="宋体" w:hAnsi="宋体" w:hint="eastAsia"/>
                      <w:color w:val="000000"/>
                      <w:sz w:val="20"/>
                      <w:szCs w:val="20"/>
                    </w:rPr>
                    <w:t>4.1理解组织及其环境</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F42A93" w:rsidRDefault="00F42A93" w:rsidP="00AE6485">
                  <w:pPr>
                    <w:spacing w:line="460" w:lineRule="exact"/>
                    <w:jc w:val="center"/>
                    <w:rPr>
                      <w:rFonts w:ascii="宋体" w:hAnsi="宋体"/>
                      <w:color w:val="000000"/>
                      <w:sz w:val="20"/>
                      <w:szCs w:val="20"/>
                    </w:rPr>
                  </w:pPr>
                  <w:r>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r>
            <w:tr w:rsidR="00F42A93" w:rsidTr="00A30C85">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2F54BB">
                  <w:pPr>
                    <w:spacing w:line="460" w:lineRule="exact"/>
                    <w:rPr>
                      <w:rFonts w:ascii="宋体" w:hAnsi="宋体"/>
                      <w:color w:val="000000"/>
                      <w:sz w:val="20"/>
                      <w:szCs w:val="20"/>
                    </w:rPr>
                  </w:pPr>
                  <w:r>
                    <w:rPr>
                      <w:rFonts w:ascii="宋体" w:hAnsi="宋体" w:hint="eastAsia"/>
                      <w:color w:val="000000"/>
                      <w:sz w:val="20"/>
                      <w:szCs w:val="20"/>
                    </w:rPr>
                    <w:t>4.2理解相关方的需求及期望</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F42A93" w:rsidRDefault="00F42A93" w:rsidP="00AE6485">
                  <w:pPr>
                    <w:spacing w:line="460" w:lineRule="exact"/>
                    <w:jc w:val="center"/>
                    <w:rPr>
                      <w:rFonts w:ascii="宋体" w:hAnsi="宋体"/>
                      <w:color w:val="000000"/>
                      <w:sz w:val="20"/>
                      <w:szCs w:val="20"/>
                    </w:rPr>
                  </w:pPr>
                  <w:r>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r>
            <w:tr w:rsidR="00F42A93" w:rsidTr="00A30C85">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2F54BB">
                  <w:pPr>
                    <w:spacing w:line="460" w:lineRule="exact"/>
                    <w:rPr>
                      <w:rFonts w:ascii="宋体" w:hAnsi="宋体"/>
                      <w:color w:val="000000"/>
                      <w:sz w:val="20"/>
                      <w:szCs w:val="20"/>
                    </w:rPr>
                  </w:pPr>
                  <w:r>
                    <w:rPr>
                      <w:rFonts w:ascii="宋体" w:hAnsi="宋体" w:hint="eastAsia"/>
                      <w:color w:val="000000"/>
                      <w:sz w:val="20"/>
                      <w:szCs w:val="20"/>
                    </w:rPr>
                    <w:t>4.3确定食品安全管理体系的范围</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F42A93" w:rsidRDefault="00F42A93" w:rsidP="00AE6485">
                  <w:pPr>
                    <w:spacing w:line="460" w:lineRule="exact"/>
                    <w:jc w:val="center"/>
                    <w:rPr>
                      <w:rFonts w:ascii="宋体" w:hAnsi="宋体"/>
                      <w:color w:val="000000"/>
                      <w:sz w:val="20"/>
                      <w:szCs w:val="20"/>
                    </w:rPr>
                  </w:pPr>
                  <w:r>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r>
            <w:tr w:rsidR="00F42A93" w:rsidTr="000C218E">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2F54BB">
                  <w:pPr>
                    <w:spacing w:line="460" w:lineRule="exact"/>
                    <w:rPr>
                      <w:rFonts w:ascii="宋体" w:hAnsi="宋体"/>
                      <w:color w:val="000000"/>
                      <w:sz w:val="20"/>
                      <w:szCs w:val="20"/>
                    </w:rPr>
                  </w:pPr>
                  <w:r>
                    <w:rPr>
                      <w:rFonts w:ascii="宋体" w:hAnsi="宋体" w:hint="eastAsia"/>
                      <w:color w:val="000000"/>
                      <w:sz w:val="20"/>
                      <w:szCs w:val="20"/>
                    </w:rPr>
                    <w:lastRenderedPageBreak/>
                    <w:t>4.4食品安全管理体系</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F42A93" w:rsidRDefault="00F42A93" w:rsidP="00AE6485">
                  <w:pPr>
                    <w:spacing w:line="460" w:lineRule="exact"/>
                    <w:jc w:val="center"/>
                    <w:rPr>
                      <w:rFonts w:ascii="宋体" w:hAnsi="宋体"/>
                      <w:color w:val="000000"/>
                      <w:sz w:val="20"/>
                      <w:szCs w:val="20"/>
                    </w:rPr>
                  </w:pPr>
                  <w:r>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b/>
                      <w:bCs/>
                      <w:color w:val="000000"/>
                      <w:sz w:val="20"/>
                      <w:szCs w:val="20"/>
                    </w:rPr>
                  </w:pPr>
                  <w:r>
                    <w:rPr>
                      <w:rFonts w:ascii="宋体" w:hAnsi="宋体"/>
                      <w:color w:val="000000"/>
                      <w:sz w:val="20"/>
                      <w:szCs w:val="20"/>
                    </w:rPr>
                    <w:t>△</w:t>
                  </w:r>
                </w:p>
              </w:tc>
            </w:tr>
            <w:tr w:rsidR="00F42A93" w:rsidTr="000C218E">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2F54BB">
                  <w:pPr>
                    <w:spacing w:line="460" w:lineRule="exact"/>
                    <w:rPr>
                      <w:rFonts w:ascii="宋体" w:hAnsi="宋体"/>
                      <w:b/>
                      <w:color w:val="000000"/>
                      <w:sz w:val="20"/>
                      <w:szCs w:val="20"/>
                    </w:rPr>
                  </w:pPr>
                  <w:r>
                    <w:rPr>
                      <w:rFonts w:ascii="宋体" w:hAnsi="宋体" w:hint="eastAsia"/>
                      <w:b/>
                      <w:color w:val="000000"/>
                      <w:sz w:val="20"/>
                      <w:szCs w:val="20"/>
                    </w:rPr>
                    <w:t>5领导作用</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F42A93" w:rsidRDefault="00F42A93" w:rsidP="00AE6485">
                  <w:pPr>
                    <w:spacing w:line="460" w:lineRule="exact"/>
                    <w:jc w:val="center"/>
                    <w:rPr>
                      <w:rFonts w:ascii="宋体" w:hAnsi="宋体"/>
                      <w:color w:val="000000"/>
                      <w:sz w:val="20"/>
                      <w:szCs w:val="20"/>
                    </w:rPr>
                  </w:pP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jc w:val="center"/>
                  </w:pPr>
                </w:p>
              </w:tc>
            </w:tr>
            <w:tr w:rsidR="00F42A93" w:rsidTr="000C218E">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2F54BB">
                  <w:pPr>
                    <w:spacing w:line="460" w:lineRule="exact"/>
                    <w:rPr>
                      <w:rFonts w:ascii="宋体" w:hAnsi="宋体"/>
                      <w:color w:val="000000"/>
                      <w:sz w:val="20"/>
                      <w:szCs w:val="20"/>
                    </w:rPr>
                  </w:pPr>
                  <w:r>
                    <w:rPr>
                      <w:rFonts w:ascii="宋体" w:hAnsi="宋体" w:hint="eastAsia"/>
                      <w:color w:val="000000"/>
                      <w:sz w:val="20"/>
                      <w:szCs w:val="20"/>
                    </w:rPr>
                    <w:t>5.1领导作用和承诺</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F42A93" w:rsidRDefault="00F42A93" w:rsidP="00AE6485">
                  <w:pPr>
                    <w:spacing w:line="460" w:lineRule="exact"/>
                    <w:jc w:val="center"/>
                    <w:rPr>
                      <w:rFonts w:ascii="宋体" w:hAnsi="宋体"/>
                      <w:color w:val="000000"/>
                      <w:sz w:val="20"/>
                      <w:szCs w:val="20"/>
                    </w:rPr>
                  </w:pPr>
                  <w:r>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pPr>
                  <w:r>
                    <w:rPr>
                      <w:rFonts w:ascii="宋体" w:hAnsi="宋体"/>
                      <w:color w:val="000000"/>
                      <w:sz w:val="20"/>
                      <w:szCs w:val="20"/>
                    </w:rPr>
                    <w:t>△</w:t>
                  </w: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2F54BB">
                  <w:pPr>
                    <w:spacing w:line="460" w:lineRule="exact"/>
                    <w:rPr>
                      <w:rFonts w:ascii="宋体" w:hAnsi="宋体"/>
                      <w:color w:val="000000"/>
                      <w:sz w:val="20"/>
                      <w:szCs w:val="20"/>
                    </w:rPr>
                  </w:pPr>
                  <w:r>
                    <w:rPr>
                      <w:rFonts w:ascii="宋体" w:hAnsi="宋体" w:hint="eastAsia"/>
                      <w:color w:val="000000"/>
                      <w:sz w:val="20"/>
                      <w:szCs w:val="20"/>
                    </w:rPr>
                    <w:t>5.2食品安全方针</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42A93" w:rsidRDefault="00F42A93">
                  <w:r w:rsidRPr="003B4D3C">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2F54BB">
                  <w:pPr>
                    <w:spacing w:line="460" w:lineRule="exact"/>
                    <w:rPr>
                      <w:rFonts w:ascii="宋体" w:hAnsi="宋体"/>
                      <w:color w:val="000000"/>
                      <w:sz w:val="20"/>
                      <w:szCs w:val="20"/>
                    </w:rPr>
                  </w:pPr>
                  <w:r>
                    <w:rPr>
                      <w:rFonts w:ascii="宋体" w:hAnsi="宋体" w:hint="eastAsia"/>
                      <w:color w:val="000000"/>
                      <w:sz w:val="20"/>
                      <w:szCs w:val="20"/>
                    </w:rPr>
                    <w:t>5.3组织的岗位、职责和权限</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42A93" w:rsidRDefault="00F42A93">
                  <w:r w:rsidRPr="003B4D3C">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2F54BB">
                  <w:pPr>
                    <w:spacing w:line="460" w:lineRule="exact"/>
                    <w:rPr>
                      <w:rFonts w:ascii="宋体" w:hAnsi="宋体"/>
                      <w:color w:val="000000"/>
                      <w:sz w:val="20"/>
                      <w:szCs w:val="20"/>
                    </w:rPr>
                  </w:pPr>
                  <w:r>
                    <w:rPr>
                      <w:rFonts w:ascii="宋体" w:hAnsi="宋体" w:hint="eastAsia"/>
                      <w:b/>
                      <w:bCs/>
                      <w:color w:val="000000"/>
                      <w:sz w:val="20"/>
                      <w:szCs w:val="20"/>
                    </w:rPr>
                    <w:t>6策划</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jc w:val="center"/>
                    <w:rPr>
                      <w:rFonts w:ascii="宋体" w:hAnsi="宋体"/>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jc w:val="center"/>
                    <w:rPr>
                      <w:rFonts w:ascii="宋体" w:hAnsi="宋体"/>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jc w:val="center"/>
                    <w:rPr>
                      <w:rFonts w:ascii="宋体" w:hAnsi="宋体"/>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F42A93" w:rsidRDefault="00F42A93" w:rsidP="002F54BB">
                  <w:pPr>
                    <w:jc w:val="center"/>
                    <w:rPr>
                      <w:rFonts w:ascii="宋体" w:hAnsi="宋体"/>
                      <w:color w:val="000000"/>
                      <w:sz w:val="20"/>
                      <w:szCs w:val="20"/>
                    </w:rPr>
                  </w:pP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jc w:val="center"/>
                    <w:rPr>
                      <w:rFonts w:ascii="宋体" w:hAnsi="宋体"/>
                      <w:color w:val="000000"/>
                      <w:sz w:val="20"/>
                      <w:szCs w:val="20"/>
                    </w:rPr>
                  </w:pP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2F54BB">
                  <w:pPr>
                    <w:spacing w:line="460" w:lineRule="exact"/>
                    <w:rPr>
                      <w:rFonts w:ascii="宋体" w:hAnsi="宋体"/>
                      <w:color w:val="000000"/>
                      <w:sz w:val="20"/>
                      <w:szCs w:val="20"/>
                    </w:rPr>
                  </w:pPr>
                  <w:r>
                    <w:rPr>
                      <w:rFonts w:ascii="宋体" w:hAnsi="宋体" w:hint="eastAsia"/>
                      <w:color w:val="000000"/>
                      <w:sz w:val="20"/>
                      <w:szCs w:val="20"/>
                    </w:rPr>
                    <w:t>6.1应对风险和机遇的措施</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42A93" w:rsidRDefault="00F42A93">
                  <w:r w:rsidRPr="006C3A2D">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2F54BB">
                  <w:pPr>
                    <w:spacing w:line="460" w:lineRule="exact"/>
                    <w:rPr>
                      <w:rFonts w:ascii="宋体" w:hAnsi="宋体"/>
                      <w:color w:val="000000"/>
                      <w:sz w:val="20"/>
                      <w:szCs w:val="20"/>
                    </w:rPr>
                  </w:pPr>
                  <w:r>
                    <w:rPr>
                      <w:rFonts w:ascii="宋体" w:hAnsi="宋体" w:hint="eastAsia"/>
                      <w:color w:val="000000"/>
                      <w:sz w:val="20"/>
                      <w:szCs w:val="20"/>
                    </w:rPr>
                    <w:t>6.2食品安全目标及其实现的策划</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42A93" w:rsidRDefault="00F42A93">
                  <w:r w:rsidRPr="006C3A2D">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2F54BB">
                  <w:pPr>
                    <w:spacing w:line="460" w:lineRule="exact"/>
                    <w:rPr>
                      <w:rFonts w:ascii="宋体" w:hAnsi="宋体"/>
                      <w:color w:val="000000"/>
                      <w:sz w:val="20"/>
                      <w:szCs w:val="20"/>
                    </w:rPr>
                  </w:pPr>
                  <w:r>
                    <w:rPr>
                      <w:rFonts w:ascii="宋体" w:hAnsi="宋体" w:hint="eastAsia"/>
                      <w:color w:val="000000"/>
                      <w:sz w:val="20"/>
                      <w:szCs w:val="20"/>
                    </w:rPr>
                    <w:t>6.3变更的策划</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42A93" w:rsidRDefault="00F42A93">
                  <w:r w:rsidRPr="006C3A2D">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b/>
                      <w:bCs/>
                      <w:color w:val="000000"/>
                      <w:sz w:val="20"/>
                      <w:szCs w:val="20"/>
                    </w:rPr>
                  </w:pPr>
                  <w:r>
                    <w:rPr>
                      <w:rFonts w:ascii="宋体" w:hAnsi="宋体"/>
                      <w:color w:val="000000"/>
                      <w:sz w:val="20"/>
                      <w:szCs w:val="20"/>
                    </w:rPr>
                    <w:t>△</w:t>
                  </w: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2F54BB">
                  <w:pPr>
                    <w:spacing w:line="460" w:lineRule="exact"/>
                    <w:rPr>
                      <w:rFonts w:ascii="宋体" w:hAnsi="宋体"/>
                      <w:color w:val="000000"/>
                      <w:sz w:val="20"/>
                      <w:szCs w:val="20"/>
                    </w:rPr>
                  </w:pPr>
                  <w:r>
                    <w:rPr>
                      <w:rFonts w:ascii="宋体" w:hAnsi="宋体" w:hint="eastAsia"/>
                      <w:b/>
                      <w:bCs/>
                      <w:color w:val="000000"/>
                      <w:sz w:val="20"/>
                      <w:szCs w:val="20"/>
                    </w:rPr>
                    <w:t>7支持</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F42A93" w:rsidRDefault="00F42A93" w:rsidP="002F54BB">
                  <w:pPr>
                    <w:spacing w:line="460" w:lineRule="exact"/>
                    <w:jc w:val="center"/>
                    <w:rPr>
                      <w:rFonts w:ascii="宋体" w:hAnsi="宋体"/>
                      <w:b/>
                      <w:bCs/>
                      <w:color w:val="000000"/>
                      <w:sz w:val="20"/>
                      <w:szCs w:val="20"/>
                    </w:rPr>
                  </w:pP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b/>
                      <w:bCs/>
                      <w:color w:val="000000"/>
                      <w:sz w:val="20"/>
                      <w:szCs w:val="20"/>
                    </w:rPr>
                  </w:pP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2F54BB">
                  <w:pPr>
                    <w:spacing w:line="460" w:lineRule="exact"/>
                    <w:rPr>
                      <w:rFonts w:ascii="宋体" w:hAnsi="宋体"/>
                      <w:color w:val="000000"/>
                      <w:sz w:val="20"/>
                      <w:szCs w:val="20"/>
                    </w:rPr>
                  </w:pPr>
                  <w:r>
                    <w:rPr>
                      <w:rFonts w:ascii="宋体" w:hAnsi="宋体" w:hint="eastAsia"/>
                      <w:color w:val="000000"/>
                      <w:sz w:val="20"/>
                      <w:szCs w:val="20"/>
                    </w:rPr>
                    <w:t>7.1资源</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42A93" w:rsidRDefault="00F42A93">
                  <w:r w:rsidRPr="00BB5CE3">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b/>
                      <w:bCs/>
                      <w:color w:val="000000"/>
                      <w:sz w:val="20"/>
                      <w:szCs w:val="20"/>
                    </w:rPr>
                  </w:pPr>
                  <w:r>
                    <w:rPr>
                      <w:rFonts w:ascii="宋体" w:hAnsi="宋体"/>
                      <w:color w:val="000000"/>
                      <w:sz w:val="20"/>
                      <w:szCs w:val="20"/>
                    </w:rPr>
                    <w:t>△</w:t>
                  </w: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2F54BB">
                  <w:pPr>
                    <w:spacing w:line="460" w:lineRule="exact"/>
                    <w:rPr>
                      <w:rFonts w:ascii="宋体" w:hAnsi="宋体"/>
                      <w:color w:val="000000"/>
                      <w:sz w:val="20"/>
                      <w:szCs w:val="20"/>
                    </w:rPr>
                  </w:pPr>
                  <w:r>
                    <w:rPr>
                      <w:rFonts w:ascii="宋体" w:hAnsi="宋体" w:hint="eastAsia"/>
                      <w:color w:val="000000"/>
                      <w:sz w:val="20"/>
                      <w:szCs w:val="20"/>
                    </w:rPr>
                    <w:t>7.1.1总则</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42A93" w:rsidRDefault="00F42A93">
                  <w:r w:rsidRPr="00BB5CE3">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b/>
                      <w:bCs/>
                      <w:color w:val="000000"/>
                      <w:sz w:val="20"/>
                      <w:szCs w:val="20"/>
                    </w:rPr>
                  </w:pPr>
                  <w:r>
                    <w:rPr>
                      <w:rFonts w:ascii="宋体" w:hAnsi="宋体"/>
                      <w:color w:val="000000"/>
                      <w:sz w:val="20"/>
                      <w:szCs w:val="20"/>
                    </w:rPr>
                    <w:t>△</w:t>
                  </w: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2F54BB">
                  <w:pPr>
                    <w:spacing w:line="460" w:lineRule="exact"/>
                    <w:rPr>
                      <w:rFonts w:ascii="宋体" w:hAnsi="宋体"/>
                      <w:color w:val="000000"/>
                      <w:sz w:val="20"/>
                      <w:szCs w:val="20"/>
                    </w:rPr>
                  </w:pPr>
                  <w:r>
                    <w:rPr>
                      <w:rFonts w:ascii="宋体" w:hAnsi="宋体" w:hint="eastAsia"/>
                      <w:color w:val="000000"/>
                      <w:sz w:val="20"/>
                      <w:szCs w:val="20"/>
                    </w:rPr>
                    <w:t>7.1.2人员</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42A93" w:rsidRDefault="00F42A93">
                  <w:r w:rsidRPr="00BB5CE3">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r>
            <w:tr w:rsidR="000556ED"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0556ED" w:rsidRDefault="000556ED" w:rsidP="002F54BB">
                  <w:pPr>
                    <w:spacing w:line="460" w:lineRule="exact"/>
                    <w:rPr>
                      <w:rFonts w:ascii="宋体" w:hAnsi="宋体"/>
                      <w:color w:val="000000"/>
                      <w:sz w:val="20"/>
                      <w:szCs w:val="20"/>
                    </w:rPr>
                  </w:pPr>
                  <w:r>
                    <w:rPr>
                      <w:rFonts w:ascii="宋体" w:hAnsi="宋体" w:hint="eastAsia"/>
                      <w:color w:val="000000"/>
                      <w:sz w:val="20"/>
                      <w:szCs w:val="20"/>
                    </w:rPr>
                    <w:t>7.1.3基础设施</w:t>
                  </w:r>
                </w:p>
              </w:tc>
              <w:tc>
                <w:tcPr>
                  <w:tcW w:w="1134" w:type="dxa"/>
                  <w:tcBorders>
                    <w:top w:val="single" w:sz="4" w:space="0" w:color="auto"/>
                    <w:left w:val="single" w:sz="4" w:space="0" w:color="auto"/>
                    <w:bottom w:val="single" w:sz="4" w:space="0" w:color="auto"/>
                    <w:right w:val="single" w:sz="4" w:space="0" w:color="auto"/>
                  </w:tcBorders>
                  <w:vAlign w:val="center"/>
                </w:tcPr>
                <w:p w:rsidR="000556ED" w:rsidRDefault="000556ED" w:rsidP="002F54BB">
                  <w:pPr>
                    <w:spacing w:line="460" w:lineRule="exact"/>
                    <w:jc w:val="cente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0556ED" w:rsidRDefault="000556ED" w:rsidP="002F54BB">
                  <w:pPr>
                    <w:spacing w:line="460" w:lineRule="exact"/>
                    <w:jc w:val="cente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0556ED" w:rsidRDefault="000556ED" w:rsidP="002F54BB">
                  <w:pPr>
                    <w:spacing w:line="460" w:lineRule="exact"/>
                    <w:jc w:val="cente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0556ED" w:rsidRDefault="000556ED">
                  <w:r w:rsidRPr="00FB4E8C">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0556ED" w:rsidRDefault="000556ED" w:rsidP="00AE6485">
                  <w:pPr>
                    <w:spacing w:line="460" w:lineRule="exact"/>
                    <w:jc w:val="center"/>
                    <w:rPr>
                      <w:rFonts w:ascii="宋体" w:hAnsi="宋体"/>
                      <w:b/>
                      <w:bCs/>
                      <w:color w:val="000000"/>
                      <w:sz w:val="20"/>
                      <w:szCs w:val="20"/>
                    </w:rPr>
                  </w:pPr>
                  <w:r>
                    <w:rPr>
                      <w:rFonts w:ascii="宋体" w:hAnsi="宋体"/>
                      <w:color w:val="000000"/>
                      <w:sz w:val="20"/>
                      <w:szCs w:val="20"/>
                    </w:rPr>
                    <w:t>△</w:t>
                  </w:r>
                </w:p>
              </w:tc>
            </w:tr>
            <w:tr w:rsidR="000556ED"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0556ED" w:rsidRDefault="000556ED" w:rsidP="002F54BB">
                  <w:pPr>
                    <w:spacing w:line="460" w:lineRule="exact"/>
                    <w:rPr>
                      <w:rFonts w:ascii="宋体" w:hAnsi="宋体"/>
                      <w:color w:val="000000"/>
                      <w:sz w:val="20"/>
                      <w:szCs w:val="20"/>
                    </w:rPr>
                  </w:pPr>
                  <w:r>
                    <w:rPr>
                      <w:rFonts w:ascii="宋体" w:hAnsi="宋体" w:hint="eastAsia"/>
                      <w:color w:val="000000"/>
                      <w:sz w:val="20"/>
                      <w:szCs w:val="20"/>
                    </w:rPr>
                    <w:t>7.1.4工作环境</w:t>
                  </w:r>
                </w:p>
              </w:tc>
              <w:tc>
                <w:tcPr>
                  <w:tcW w:w="1134" w:type="dxa"/>
                  <w:tcBorders>
                    <w:top w:val="single" w:sz="4" w:space="0" w:color="auto"/>
                    <w:left w:val="single" w:sz="4" w:space="0" w:color="auto"/>
                    <w:bottom w:val="single" w:sz="4" w:space="0" w:color="auto"/>
                    <w:right w:val="single" w:sz="4" w:space="0" w:color="auto"/>
                  </w:tcBorders>
                  <w:vAlign w:val="center"/>
                </w:tcPr>
                <w:p w:rsidR="000556ED" w:rsidRDefault="000556ED" w:rsidP="002F54BB">
                  <w:pPr>
                    <w:spacing w:line="460" w:lineRule="exact"/>
                    <w:jc w:val="cente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0556ED" w:rsidRDefault="000556ED" w:rsidP="002F54BB">
                  <w:pPr>
                    <w:spacing w:line="460" w:lineRule="exact"/>
                    <w:jc w:val="cente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0556ED" w:rsidRDefault="000556ED" w:rsidP="002F54BB">
                  <w:pPr>
                    <w:spacing w:line="460" w:lineRule="exact"/>
                    <w:jc w:val="cente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0556ED" w:rsidRDefault="000556ED">
                  <w:r w:rsidRPr="00FB4E8C">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0556ED" w:rsidRDefault="000556ED" w:rsidP="00AE6485">
                  <w:pPr>
                    <w:spacing w:line="460" w:lineRule="exact"/>
                    <w:jc w:val="center"/>
                    <w:rPr>
                      <w:rFonts w:ascii="宋体" w:hAnsi="宋体"/>
                      <w:b/>
                      <w:bCs/>
                      <w:color w:val="000000"/>
                      <w:sz w:val="20"/>
                      <w:szCs w:val="20"/>
                    </w:rPr>
                  </w:pPr>
                  <w:r>
                    <w:rPr>
                      <w:rFonts w:ascii="宋体" w:hAnsi="宋体"/>
                      <w:color w:val="000000"/>
                      <w:sz w:val="20"/>
                      <w:szCs w:val="20"/>
                    </w:rPr>
                    <w:t>△</w:t>
                  </w: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2F54BB">
                  <w:pPr>
                    <w:spacing w:line="460" w:lineRule="exact"/>
                    <w:rPr>
                      <w:rFonts w:ascii="宋体" w:hAnsi="宋体"/>
                      <w:color w:val="000000"/>
                      <w:sz w:val="20"/>
                      <w:szCs w:val="20"/>
                    </w:rPr>
                  </w:pPr>
                  <w:r>
                    <w:rPr>
                      <w:rFonts w:ascii="宋体" w:hAnsi="宋体" w:hint="eastAsia"/>
                      <w:color w:val="000000"/>
                      <w:sz w:val="20"/>
                      <w:szCs w:val="20"/>
                    </w:rPr>
                    <w:t>7.1.5外部开发食品安全管理体系要素的控制</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b/>
                      <w:bCs/>
                      <w:color w:val="000000"/>
                      <w:sz w:val="20"/>
                      <w:szCs w:val="20"/>
                    </w:rPr>
                  </w:pPr>
                  <w:r>
                    <w:rPr>
                      <w:rFonts w:ascii="宋体" w:hAnsi="宋体"/>
                      <w:color w:val="000000"/>
                      <w:sz w:val="20"/>
                      <w:szCs w:val="20"/>
                    </w:rPr>
                    <w:t>△</w:t>
                  </w: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2F54BB">
                  <w:pPr>
                    <w:spacing w:line="460" w:lineRule="exact"/>
                    <w:rPr>
                      <w:rFonts w:ascii="宋体" w:hAnsi="宋体"/>
                      <w:color w:val="000000"/>
                      <w:sz w:val="20"/>
                      <w:szCs w:val="20"/>
                    </w:rPr>
                  </w:pPr>
                  <w:r>
                    <w:rPr>
                      <w:rFonts w:ascii="宋体" w:hAnsi="宋体" w:hint="eastAsia"/>
                      <w:color w:val="000000"/>
                      <w:sz w:val="20"/>
                      <w:szCs w:val="20"/>
                    </w:rPr>
                    <w:t>7.1.6外部提供过程、 产品和服务的控制</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F42A93">
                  <w:pPr>
                    <w:spacing w:line="460" w:lineRule="exact"/>
                    <w:jc w:val="center"/>
                    <w:rPr>
                      <w:rFonts w:ascii="宋体" w:hAnsi="宋体"/>
                      <w:b/>
                      <w:bCs/>
                      <w:color w:val="000000"/>
                      <w:sz w:val="20"/>
                      <w:szCs w:val="20"/>
                    </w:rPr>
                  </w:pPr>
                  <w:r>
                    <w:rPr>
                      <w:rFonts w:ascii="宋体" w:hAnsi="宋体"/>
                      <w:color w:val="000000"/>
                      <w:sz w:val="20"/>
                      <w:szCs w:val="20"/>
                    </w:rPr>
                    <w:t>▲</w:t>
                  </w: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2F54BB">
                  <w:pPr>
                    <w:spacing w:line="460" w:lineRule="exact"/>
                    <w:rPr>
                      <w:rFonts w:ascii="宋体" w:hAnsi="宋体"/>
                      <w:color w:val="000000"/>
                      <w:sz w:val="20"/>
                      <w:szCs w:val="20"/>
                    </w:rPr>
                  </w:pPr>
                  <w:r>
                    <w:rPr>
                      <w:rFonts w:ascii="宋体" w:hAnsi="宋体" w:hint="eastAsia"/>
                      <w:color w:val="000000"/>
                      <w:sz w:val="20"/>
                      <w:szCs w:val="20"/>
                    </w:rPr>
                    <w:t>7.2能力</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42A93" w:rsidRDefault="00F42A93">
                  <w:r w:rsidRPr="0054099D">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b/>
                      <w:bCs/>
                      <w:color w:val="000000"/>
                      <w:sz w:val="20"/>
                      <w:szCs w:val="20"/>
                    </w:rPr>
                  </w:pPr>
                  <w:r>
                    <w:rPr>
                      <w:rFonts w:ascii="宋体" w:hAnsi="宋体"/>
                      <w:color w:val="000000"/>
                      <w:sz w:val="20"/>
                      <w:szCs w:val="20"/>
                    </w:rPr>
                    <w:t>▲</w:t>
                  </w: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2F54BB">
                  <w:pPr>
                    <w:spacing w:line="460" w:lineRule="exact"/>
                    <w:rPr>
                      <w:rFonts w:ascii="宋体" w:hAnsi="宋体"/>
                      <w:color w:val="000000"/>
                      <w:sz w:val="20"/>
                      <w:szCs w:val="20"/>
                    </w:rPr>
                  </w:pPr>
                  <w:r>
                    <w:rPr>
                      <w:rFonts w:ascii="宋体" w:hAnsi="宋体" w:hint="eastAsia"/>
                      <w:color w:val="000000"/>
                      <w:sz w:val="20"/>
                      <w:szCs w:val="20"/>
                    </w:rPr>
                    <w:t>7.3意识</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42A93" w:rsidRDefault="00F42A93">
                  <w:r w:rsidRPr="0054099D">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b/>
                      <w:bCs/>
                      <w:color w:val="000000"/>
                      <w:sz w:val="20"/>
                      <w:szCs w:val="20"/>
                    </w:rPr>
                  </w:pPr>
                  <w:r>
                    <w:rPr>
                      <w:rFonts w:ascii="宋体" w:hAnsi="宋体"/>
                      <w:color w:val="000000"/>
                      <w:sz w:val="20"/>
                      <w:szCs w:val="20"/>
                    </w:rPr>
                    <w:t>▲</w:t>
                  </w: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2F54BB">
                  <w:pPr>
                    <w:spacing w:line="460" w:lineRule="exact"/>
                    <w:rPr>
                      <w:rFonts w:ascii="宋体" w:hAnsi="宋体"/>
                      <w:color w:val="000000"/>
                      <w:sz w:val="20"/>
                      <w:szCs w:val="20"/>
                    </w:rPr>
                  </w:pPr>
                  <w:r>
                    <w:rPr>
                      <w:rFonts w:ascii="宋体" w:hAnsi="宋体" w:hint="eastAsia"/>
                      <w:color w:val="000000"/>
                      <w:sz w:val="20"/>
                      <w:szCs w:val="20"/>
                    </w:rPr>
                    <w:t>7.4沟通</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42A93" w:rsidRDefault="00F42A93">
                  <w:r w:rsidRPr="0054099D">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b/>
                      <w:bCs/>
                      <w:color w:val="000000"/>
                      <w:sz w:val="20"/>
                      <w:szCs w:val="20"/>
                    </w:rPr>
                  </w:pPr>
                  <w:r>
                    <w:rPr>
                      <w:rFonts w:ascii="宋体" w:hAnsi="宋体"/>
                      <w:color w:val="000000"/>
                      <w:sz w:val="20"/>
                      <w:szCs w:val="20"/>
                    </w:rPr>
                    <w:t>▲</w:t>
                  </w: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2F54BB">
                  <w:pPr>
                    <w:spacing w:line="460" w:lineRule="exact"/>
                    <w:rPr>
                      <w:rFonts w:ascii="宋体" w:hAnsi="宋体"/>
                      <w:color w:val="000000"/>
                      <w:sz w:val="20"/>
                      <w:szCs w:val="20"/>
                    </w:rPr>
                  </w:pPr>
                  <w:r>
                    <w:rPr>
                      <w:rFonts w:ascii="宋体" w:hAnsi="宋体" w:hint="eastAsia"/>
                      <w:color w:val="000000"/>
                      <w:sz w:val="20"/>
                      <w:szCs w:val="20"/>
                    </w:rPr>
                    <w:t>7.5成文信息</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42A93" w:rsidRDefault="00F42A93">
                  <w:r w:rsidRPr="0054099D">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b/>
                      <w:bCs/>
                      <w:color w:val="000000"/>
                      <w:sz w:val="20"/>
                      <w:szCs w:val="20"/>
                    </w:rPr>
                  </w:pPr>
                  <w:r>
                    <w:rPr>
                      <w:rFonts w:ascii="宋体" w:hAnsi="宋体"/>
                      <w:color w:val="000000"/>
                      <w:sz w:val="20"/>
                      <w:szCs w:val="20"/>
                    </w:rPr>
                    <w:t>▲</w:t>
                  </w: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2F54BB">
                  <w:pPr>
                    <w:spacing w:line="460" w:lineRule="exact"/>
                    <w:rPr>
                      <w:rFonts w:ascii="宋体" w:hAnsi="宋体"/>
                      <w:color w:val="000000"/>
                      <w:sz w:val="20"/>
                      <w:szCs w:val="20"/>
                    </w:rPr>
                  </w:pPr>
                  <w:r>
                    <w:rPr>
                      <w:rFonts w:ascii="宋体" w:hAnsi="宋体" w:hint="eastAsia"/>
                      <w:b/>
                      <w:bCs/>
                      <w:color w:val="000000"/>
                      <w:sz w:val="20"/>
                      <w:szCs w:val="20"/>
                    </w:rPr>
                    <w:t>8运行</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jc w:val="center"/>
                  </w:pPr>
                </w:p>
              </w:tc>
              <w:tc>
                <w:tcPr>
                  <w:tcW w:w="851" w:type="dxa"/>
                  <w:tcBorders>
                    <w:top w:val="single" w:sz="4" w:space="0" w:color="auto"/>
                    <w:left w:val="single" w:sz="4" w:space="0" w:color="auto"/>
                    <w:bottom w:val="single" w:sz="4" w:space="0" w:color="auto"/>
                    <w:right w:val="single" w:sz="4" w:space="0" w:color="auto"/>
                  </w:tcBorders>
                </w:tcPr>
                <w:p w:rsidR="00F42A93" w:rsidRDefault="00F42A93" w:rsidP="002F54BB">
                  <w:pPr>
                    <w:jc w:val="center"/>
                  </w:pP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jc w:val="center"/>
                  </w:pP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2F54BB">
                  <w:pPr>
                    <w:spacing w:line="460" w:lineRule="exact"/>
                    <w:rPr>
                      <w:rFonts w:ascii="宋体" w:hAnsi="宋体"/>
                      <w:color w:val="000000"/>
                      <w:sz w:val="20"/>
                      <w:szCs w:val="20"/>
                    </w:rPr>
                  </w:pPr>
                  <w:r>
                    <w:rPr>
                      <w:rFonts w:ascii="宋体" w:hAnsi="宋体" w:hint="eastAsia"/>
                      <w:color w:val="000000"/>
                      <w:sz w:val="20"/>
                      <w:szCs w:val="20"/>
                    </w:rPr>
                    <w:t>8.1运行策划和控制</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42A93" w:rsidRDefault="00F42A93">
                  <w:r w:rsidRPr="00C1012C">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b/>
                      <w:bCs/>
                      <w:color w:val="000000"/>
                      <w:sz w:val="20"/>
                      <w:szCs w:val="20"/>
                    </w:rPr>
                  </w:pPr>
                  <w:r>
                    <w:rPr>
                      <w:rFonts w:ascii="宋体" w:hAnsi="宋体"/>
                      <w:color w:val="000000"/>
                      <w:sz w:val="20"/>
                      <w:szCs w:val="20"/>
                    </w:rPr>
                    <w:t>△</w:t>
                  </w: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2F54BB">
                  <w:pPr>
                    <w:spacing w:line="460" w:lineRule="exact"/>
                    <w:rPr>
                      <w:rFonts w:ascii="宋体" w:hAnsi="宋体"/>
                      <w:color w:val="000000"/>
                      <w:sz w:val="20"/>
                      <w:szCs w:val="20"/>
                    </w:rPr>
                  </w:pPr>
                  <w:r>
                    <w:rPr>
                      <w:rFonts w:ascii="宋体" w:hAnsi="宋体" w:hint="eastAsia"/>
                      <w:color w:val="000000"/>
                      <w:sz w:val="20"/>
                      <w:szCs w:val="20"/>
                    </w:rPr>
                    <w:t>8.2前提方案</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color w:val="000000"/>
                      <w:sz w:val="20"/>
                      <w:szCs w:val="20"/>
                    </w:rP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42A93" w:rsidRDefault="00F42A93">
                  <w:r w:rsidRPr="00C1012C">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2F54BB">
                  <w:pPr>
                    <w:spacing w:line="460" w:lineRule="exact"/>
                    <w:jc w:val="center"/>
                    <w:rPr>
                      <w:rFonts w:ascii="宋体" w:hAnsi="宋体"/>
                      <w:b/>
                      <w:bCs/>
                      <w:color w:val="000000"/>
                      <w:sz w:val="20"/>
                      <w:szCs w:val="20"/>
                    </w:rPr>
                  </w:pPr>
                  <w:r>
                    <w:rPr>
                      <w:rFonts w:ascii="宋体" w:hAnsi="宋体"/>
                      <w:color w:val="000000"/>
                      <w:sz w:val="20"/>
                      <w:szCs w:val="20"/>
                    </w:rPr>
                    <w:t>△</w:t>
                  </w: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963638">
                  <w:pPr>
                    <w:spacing w:line="460" w:lineRule="exact"/>
                    <w:rPr>
                      <w:rFonts w:ascii="宋体" w:hAnsi="宋体"/>
                      <w:color w:val="000000"/>
                      <w:sz w:val="20"/>
                      <w:szCs w:val="20"/>
                    </w:rPr>
                  </w:pPr>
                  <w:r>
                    <w:rPr>
                      <w:rFonts w:ascii="宋体" w:hAnsi="宋体" w:hint="eastAsia"/>
                      <w:color w:val="000000"/>
                      <w:sz w:val="20"/>
                      <w:szCs w:val="20"/>
                    </w:rPr>
                    <w:t>8.3可追溯性</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42A93" w:rsidRDefault="00F42A93">
                  <w:r w:rsidRPr="00C1012C">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b/>
                      <w:bCs/>
                      <w:color w:val="000000"/>
                      <w:sz w:val="20"/>
                      <w:szCs w:val="20"/>
                    </w:rPr>
                  </w:pPr>
                  <w:r>
                    <w:rPr>
                      <w:rFonts w:ascii="宋体" w:hAnsi="宋体"/>
                      <w:color w:val="000000"/>
                      <w:sz w:val="20"/>
                      <w:szCs w:val="20"/>
                    </w:rPr>
                    <w:t>△</w:t>
                  </w: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963638">
                  <w:pPr>
                    <w:spacing w:line="460" w:lineRule="exact"/>
                    <w:rPr>
                      <w:rFonts w:ascii="宋体" w:hAnsi="宋体"/>
                      <w:color w:val="000000"/>
                      <w:sz w:val="20"/>
                      <w:szCs w:val="20"/>
                    </w:rPr>
                  </w:pPr>
                  <w:r>
                    <w:rPr>
                      <w:rFonts w:ascii="宋体" w:hAnsi="宋体" w:hint="eastAsia"/>
                      <w:color w:val="000000"/>
                      <w:sz w:val="20"/>
                      <w:szCs w:val="20"/>
                    </w:rPr>
                    <w:t>8.4应急准备和响应</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42A93" w:rsidRDefault="00F42A93">
                  <w:r w:rsidRPr="00C1012C">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b/>
                      <w:bCs/>
                      <w:color w:val="000000"/>
                      <w:sz w:val="20"/>
                      <w:szCs w:val="20"/>
                    </w:rPr>
                  </w:pPr>
                  <w:r>
                    <w:rPr>
                      <w:rFonts w:ascii="宋体" w:hAnsi="宋体"/>
                      <w:color w:val="000000"/>
                      <w:sz w:val="20"/>
                      <w:szCs w:val="20"/>
                    </w:rPr>
                    <w:t>△</w:t>
                  </w: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963638">
                  <w:pPr>
                    <w:spacing w:line="460" w:lineRule="exact"/>
                    <w:rPr>
                      <w:rFonts w:ascii="宋体" w:hAnsi="宋体"/>
                      <w:color w:val="000000"/>
                      <w:sz w:val="20"/>
                      <w:szCs w:val="20"/>
                    </w:rPr>
                  </w:pPr>
                  <w:r>
                    <w:rPr>
                      <w:rFonts w:ascii="宋体" w:hAnsi="宋体" w:hint="eastAsia"/>
                      <w:color w:val="000000"/>
                      <w:sz w:val="20"/>
                      <w:szCs w:val="20"/>
                    </w:rPr>
                    <w:lastRenderedPageBreak/>
                    <w:t>8.5危害控制</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42A93" w:rsidRDefault="00F42A93">
                  <w:r w:rsidRPr="00AD1DC1">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b/>
                      <w:bCs/>
                      <w:color w:val="000000"/>
                      <w:sz w:val="20"/>
                      <w:szCs w:val="20"/>
                    </w:rPr>
                  </w:pPr>
                  <w:r>
                    <w:rPr>
                      <w:rFonts w:ascii="宋体" w:hAnsi="宋体"/>
                      <w:color w:val="000000"/>
                      <w:sz w:val="20"/>
                      <w:szCs w:val="20"/>
                    </w:rPr>
                    <w:t>△</w:t>
                  </w: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963638">
                  <w:pPr>
                    <w:spacing w:line="460" w:lineRule="exact"/>
                    <w:rPr>
                      <w:rFonts w:ascii="宋体" w:hAnsi="宋体"/>
                      <w:color w:val="000000"/>
                      <w:sz w:val="20"/>
                      <w:szCs w:val="20"/>
                    </w:rPr>
                  </w:pPr>
                  <w:r>
                    <w:rPr>
                      <w:rFonts w:ascii="宋体" w:hAnsi="宋体" w:hint="eastAsia"/>
                      <w:color w:val="000000"/>
                      <w:sz w:val="20"/>
                      <w:szCs w:val="20"/>
                    </w:rPr>
                    <w:t>8.6前提方案和危害控制计划信息更新</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42A93" w:rsidRDefault="00F42A93">
                  <w:r w:rsidRPr="00AD1DC1">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b/>
                      <w:bCs/>
                      <w:color w:val="000000"/>
                      <w:sz w:val="20"/>
                      <w:szCs w:val="20"/>
                    </w:rPr>
                  </w:pPr>
                  <w:r>
                    <w:rPr>
                      <w:rFonts w:ascii="宋体" w:hAnsi="宋体"/>
                      <w:color w:val="000000"/>
                      <w:sz w:val="20"/>
                      <w:szCs w:val="20"/>
                    </w:rPr>
                    <w:t>△</w:t>
                  </w: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963638">
                  <w:pPr>
                    <w:spacing w:line="460" w:lineRule="exact"/>
                    <w:rPr>
                      <w:rFonts w:ascii="宋体" w:hAnsi="宋体"/>
                      <w:color w:val="000000"/>
                      <w:sz w:val="20"/>
                      <w:szCs w:val="20"/>
                    </w:rPr>
                  </w:pPr>
                  <w:r>
                    <w:rPr>
                      <w:rFonts w:ascii="宋体" w:hAnsi="宋体" w:hint="eastAsia"/>
                      <w:color w:val="000000"/>
                      <w:sz w:val="20"/>
                      <w:szCs w:val="20"/>
                    </w:rPr>
                    <w:t>8.7监视和测量的控制</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42A93" w:rsidRDefault="00F42A93">
                  <w:r w:rsidRPr="00AD1DC1">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b/>
                      <w:bCs/>
                      <w:color w:val="000000"/>
                      <w:sz w:val="20"/>
                      <w:szCs w:val="20"/>
                    </w:rPr>
                  </w:pPr>
                  <w:r>
                    <w:rPr>
                      <w:rFonts w:ascii="宋体" w:hAnsi="宋体"/>
                      <w:color w:val="000000"/>
                      <w:sz w:val="20"/>
                      <w:szCs w:val="20"/>
                    </w:rPr>
                    <w:t>△</w:t>
                  </w: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963638">
                  <w:pPr>
                    <w:spacing w:line="460" w:lineRule="exact"/>
                    <w:rPr>
                      <w:rFonts w:ascii="宋体" w:hAnsi="宋体"/>
                      <w:color w:val="000000"/>
                      <w:sz w:val="20"/>
                      <w:szCs w:val="20"/>
                    </w:rPr>
                  </w:pPr>
                  <w:r>
                    <w:rPr>
                      <w:rFonts w:ascii="宋体" w:hAnsi="宋体" w:hint="eastAsia"/>
                      <w:color w:val="000000"/>
                      <w:sz w:val="20"/>
                      <w:szCs w:val="20"/>
                    </w:rPr>
                    <w:t>8.8前提方案和危害控制计划的验证</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42A93" w:rsidRDefault="00F42A93">
                  <w:r w:rsidRPr="00AD1DC1">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b/>
                      <w:bCs/>
                      <w:color w:val="000000"/>
                      <w:sz w:val="20"/>
                      <w:szCs w:val="20"/>
                    </w:rPr>
                  </w:pPr>
                  <w:r>
                    <w:rPr>
                      <w:rFonts w:ascii="宋体" w:hAnsi="宋体"/>
                      <w:color w:val="000000"/>
                      <w:sz w:val="20"/>
                      <w:szCs w:val="20"/>
                    </w:rPr>
                    <w:t>△</w:t>
                  </w: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963638">
                  <w:pPr>
                    <w:spacing w:line="460" w:lineRule="exact"/>
                    <w:rPr>
                      <w:rFonts w:ascii="宋体" w:hAnsi="宋体"/>
                      <w:color w:val="000000"/>
                      <w:sz w:val="20"/>
                      <w:szCs w:val="20"/>
                    </w:rPr>
                  </w:pPr>
                  <w:r>
                    <w:rPr>
                      <w:rFonts w:ascii="宋体" w:hAnsi="宋体" w:hint="eastAsia"/>
                      <w:color w:val="000000"/>
                      <w:sz w:val="20"/>
                      <w:szCs w:val="20"/>
                    </w:rPr>
                    <w:t>8.9不符合产品和过程的控制</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42A93" w:rsidRDefault="00F42A93">
                  <w:r w:rsidRPr="00AD1DC1">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963638">
                  <w:pPr>
                    <w:spacing w:line="460" w:lineRule="exact"/>
                    <w:rPr>
                      <w:rFonts w:ascii="宋体" w:hAnsi="宋体"/>
                      <w:color w:val="000000"/>
                      <w:sz w:val="20"/>
                      <w:szCs w:val="20"/>
                    </w:rPr>
                  </w:pPr>
                  <w:r>
                    <w:rPr>
                      <w:rFonts w:ascii="宋体" w:hAnsi="宋体" w:hint="eastAsia"/>
                      <w:b/>
                      <w:bCs/>
                      <w:color w:val="000000"/>
                      <w:sz w:val="20"/>
                      <w:szCs w:val="20"/>
                    </w:rPr>
                    <w:t>9食品安全管理体系绩效评价</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F42A93" w:rsidRDefault="00F42A93" w:rsidP="00963638">
                  <w:pPr>
                    <w:spacing w:line="460" w:lineRule="exact"/>
                    <w:jc w:val="center"/>
                    <w:rPr>
                      <w:rFonts w:ascii="宋体" w:hAnsi="宋体"/>
                      <w:color w:val="000000"/>
                      <w:sz w:val="20"/>
                      <w:szCs w:val="20"/>
                    </w:rPr>
                  </w:pP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963638">
                  <w:pPr>
                    <w:spacing w:line="460" w:lineRule="exact"/>
                    <w:rPr>
                      <w:rFonts w:ascii="宋体" w:hAnsi="宋体"/>
                      <w:color w:val="000000"/>
                      <w:sz w:val="20"/>
                      <w:szCs w:val="20"/>
                    </w:rPr>
                  </w:pPr>
                  <w:r>
                    <w:rPr>
                      <w:rFonts w:ascii="宋体" w:hAnsi="宋体" w:hint="eastAsia"/>
                      <w:color w:val="000000"/>
                      <w:sz w:val="20"/>
                      <w:szCs w:val="20"/>
                    </w:rPr>
                    <w:t>9.1监视、测量、分析和评价</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42A93" w:rsidRDefault="00F42A93">
                  <w:r w:rsidRPr="00312F18">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963638">
                  <w:pPr>
                    <w:spacing w:line="460" w:lineRule="exact"/>
                    <w:rPr>
                      <w:rFonts w:ascii="宋体" w:hAnsi="宋体"/>
                      <w:color w:val="000000"/>
                      <w:sz w:val="20"/>
                      <w:szCs w:val="20"/>
                    </w:rPr>
                  </w:pPr>
                  <w:r>
                    <w:rPr>
                      <w:rFonts w:ascii="宋体" w:hAnsi="宋体" w:hint="eastAsia"/>
                      <w:color w:val="000000"/>
                      <w:sz w:val="20"/>
                      <w:szCs w:val="20"/>
                    </w:rPr>
                    <w:t>9.2内部审核</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42A93" w:rsidRDefault="00F42A93">
                  <w:r w:rsidRPr="00312F18">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b/>
                      <w:bCs/>
                      <w:color w:val="000000"/>
                      <w:sz w:val="20"/>
                      <w:szCs w:val="20"/>
                    </w:rPr>
                  </w:pPr>
                  <w:r>
                    <w:rPr>
                      <w:rFonts w:ascii="宋体" w:hAnsi="宋体"/>
                      <w:color w:val="000000"/>
                      <w:sz w:val="20"/>
                      <w:szCs w:val="20"/>
                    </w:rPr>
                    <w:t>▲</w:t>
                  </w: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963638">
                  <w:pPr>
                    <w:spacing w:line="460" w:lineRule="exact"/>
                    <w:rPr>
                      <w:rFonts w:ascii="宋体" w:hAnsi="宋体"/>
                      <w:color w:val="000000"/>
                      <w:sz w:val="20"/>
                      <w:szCs w:val="20"/>
                    </w:rPr>
                  </w:pPr>
                  <w:r>
                    <w:rPr>
                      <w:rFonts w:ascii="宋体" w:hAnsi="宋体" w:hint="eastAsia"/>
                      <w:color w:val="000000"/>
                      <w:sz w:val="20"/>
                      <w:szCs w:val="20"/>
                    </w:rPr>
                    <w:t>9.3管理评审</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42A93" w:rsidRDefault="00F42A93">
                  <w:r w:rsidRPr="00312F18">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b/>
                      <w:bCs/>
                      <w:color w:val="000000"/>
                      <w:sz w:val="20"/>
                      <w:szCs w:val="20"/>
                    </w:rPr>
                  </w:pPr>
                  <w:r>
                    <w:rPr>
                      <w:rFonts w:ascii="宋体" w:hAnsi="宋体"/>
                      <w:color w:val="000000"/>
                      <w:sz w:val="20"/>
                      <w:szCs w:val="20"/>
                    </w:rPr>
                    <w:t>△</w:t>
                  </w: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963638">
                  <w:pPr>
                    <w:spacing w:line="460" w:lineRule="exact"/>
                    <w:rPr>
                      <w:rFonts w:ascii="宋体" w:hAnsi="宋体"/>
                      <w:color w:val="000000"/>
                      <w:sz w:val="20"/>
                      <w:szCs w:val="20"/>
                    </w:rPr>
                  </w:pPr>
                  <w:r>
                    <w:rPr>
                      <w:rFonts w:ascii="宋体" w:hAnsi="宋体" w:hint="eastAsia"/>
                      <w:b/>
                      <w:bCs/>
                      <w:color w:val="000000"/>
                      <w:sz w:val="20"/>
                      <w:szCs w:val="20"/>
                    </w:rPr>
                    <w:t>10改进</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F42A93" w:rsidRDefault="00F42A93" w:rsidP="00963638">
                  <w:pPr>
                    <w:spacing w:line="460" w:lineRule="exact"/>
                    <w:jc w:val="center"/>
                    <w:rPr>
                      <w:rFonts w:ascii="宋体" w:hAnsi="宋体"/>
                      <w:b/>
                      <w:bCs/>
                      <w:color w:val="000000"/>
                      <w:sz w:val="20"/>
                      <w:szCs w:val="20"/>
                    </w:rPr>
                  </w:pP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b/>
                      <w:bCs/>
                      <w:color w:val="000000"/>
                      <w:sz w:val="20"/>
                      <w:szCs w:val="20"/>
                    </w:rPr>
                  </w:pP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963638">
                  <w:pPr>
                    <w:spacing w:line="460" w:lineRule="exact"/>
                    <w:rPr>
                      <w:rFonts w:ascii="宋体" w:hAnsi="宋体"/>
                      <w:color w:val="000000"/>
                      <w:sz w:val="20"/>
                      <w:szCs w:val="20"/>
                    </w:rPr>
                  </w:pPr>
                  <w:r>
                    <w:rPr>
                      <w:rFonts w:ascii="宋体" w:hAnsi="宋体" w:hint="eastAsia"/>
                      <w:color w:val="000000"/>
                      <w:sz w:val="20"/>
                      <w:szCs w:val="20"/>
                    </w:rPr>
                    <w:t>10.1不符合和纠正措施</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sidRPr="00963638">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42A93" w:rsidRDefault="00F42A93">
                  <w:r w:rsidRPr="001747B3">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b/>
                      <w:bCs/>
                      <w:color w:val="000000"/>
                      <w:sz w:val="20"/>
                      <w:szCs w:val="20"/>
                    </w:rPr>
                  </w:pPr>
                  <w:r w:rsidRPr="001747B3">
                    <w:rPr>
                      <w:rFonts w:ascii="宋体" w:hAnsi="宋体"/>
                      <w:color w:val="000000"/>
                      <w:sz w:val="20"/>
                      <w:szCs w:val="20"/>
                    </w:rPr>
                    <w:t>△</w:t>
                  </w: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963638">
                  <w:pPr>
                    <w:spacing w:line="460" w:lineRule="exact"/>
                    <w:rPr>
                      <w:rFonts w:ascii="宋体" w:hAnsi="宋体"/>
                      <w:color w:val="000000"/>
                      <w:sz w:val="20"/>
                      <w:szCs w:val="20"/>
                    </w:rPr>
                  </w:pPr>
                  <w:r>
                    <w:rPr>
                      <w:rFonts w:ascii="宋体" w:hAnsi="宋体" w:hint="eastAsia"/>
                      <w:color w:val="000000"/>
                      <w:sz w:val="20"/>
                      <w:szCs w:val="20"/>
                    </w:rPr>
                    <w:t>10.2食品安全管理体系更新</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42A93" w:rsidRDefault="00F42A93">
                  <w:r w:rsidRPr="001747B3">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b/>
                      <w:bCs/>
                      <w:color w:val="000000"/>
                      <w:sz w:val="20"/>
                      <w:szCs w:val="20"/>
                    </w:rPr>
                  </w:pPr>
                  <w:r>
                    <w:rPr>
                      <w:rFonts w:ascii="宋体" w:hAnsi="宋体"/>
                      <w:color w:val="000000"/>
                      <w:sz w:val="20"/>
                      <w:szCs w:val="20"/>
                    </w:rPr>
                    <w:t>△</w:t>
                  </w:r>
                </w:p>
              </w:tc>
            </w:tr>
            <w:tr w:rsidR="00F42A93" w:rsidTr="00F42A93">
              <w:trPr>
                <w:cantSplit/>
                <w:trHeight w:val="320"/>
              </w:trPr>
              <w:tc>
                <w:tcPr>
                  <w:tcW w:w="3998" w:type="dxa"/>
                  <w:tcBorders>
                    <w:top w:val="single" w:sz="4" w:space="0" w:color="auto"/>
                    <w:left w:val="single" w:sz="4" w:space="0" w:color="auto"/>
                    <w:bottom w:val="single" w:sz="4" w:space="0" w:color="auto"/>
                    <w:right w:val="single" w:sz="4" w:space="0" w:color="auto"/>
                  </w:tcBorders>
                </w:tcPr>
                <w:p w:rsidR="00F42A93" w:rsidRDefault="00F42A93" w:rsidP="00963638">
                  <w:pPr>
                    <w:spacing w:line="460" w:lineRule="exact"/>
                    <w:rPr>
                      <w:rFonts w:ascii="宋体" w:hAnsi="宋体"/>
                      <w:color w:val="000000"/>
                      <w:sz w:val="20"/>
                      <w:szCs w:val="20"/>
                    </w:rPr>
                  </w:pPr>
                  <w:r>
                    <w:rPr>
                      <w:rFonts w:ascii="宋体" w:hAnsi="宋体" w:hint="eastAsia"/>
                      <w:color w:val="000000"/>
                      <w:sz w:val="20"/>
                      <w:szCs w:val="20"/>
                    </w:rPr>
                    <w:t>10.3持续改进</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color w:val="000000"/>
                      <w:sz w:val="20"/>
                      <w:szCs w:val="20"/>
                    </w:rPr>
                  </w:pPr>
                  <w:r>
                    <w:rPr>
                      <w:rFonts w:ascii="宋体" w:hAnsi="宋体"/>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42A93" w:rsidRDefault="00F42A93">
                  <w:r w:rsidRPr="001747B3">
                    <w:rPr>
                      <w:rFonts w:ascii="宋体" w:hAnsi="宋体"/>
                      <w:color w:val="000000"/>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F42A93" w:rsidRDefault="00F42A93" w:rsidP="00963638">
                  <w:pPr>
                    <w:spacing w:line="460" w:lineRule="exact"/>
                    <w:jc w:val="center"/>
                    <w:rPr>
                      <w:rFonts w:ascii="宋体" w:hAnsi="宋体"/>
                      <w:b/>
                      <w:bCs/>
                      <w:color w:val="000000"/>
                      <w:sz w:val="20"/>
                      <w:szCs w:val="20"/>
                    </w:rPr>
                  </w:pPr>
                  <w:r>
                    <w:rPr>
                      <w:rFonts w:ascii="宋体" w:hAnsi="宋体"/>
                      <w:color w:val="000000"/>
                      <w:sz w:val="20"/>
                      <w:szCs w:val="20"/>
                    </w:rPr>
                    <w:t>△</w:t>
                  </w:r>
                </w:p>
              </w:tc>
            </w:tr>
          </w:tbl>
          <w:p w:rsidR="0070638F" w:rsidRDefault="0064577D">
            <w:pPr>
              <w:spacing w:line="460" w:lineRule="exact"/>
              <w:rPr>
                <w:color w:val="000000"/>
                <w:sz w:val="28"/>
                <w:szCs w:val="28"/>
              </w:rPr>
            </w:pPr>
            <w:r>
              <w:rPr>
                <w:rFonts w:hint="eastAsia"/>
                <w:color w:val="000000"/>
                <w:sz w:val="28"/>
                <w:szCs w:val="28"/>
              </w:rPr>
              <w:t>注：▲—表示主控部门，△—表示配合部门。</w:t>
            </w:r>
          </w:p>
          <w:p w:rsidR="0070638F" w:rsidRDefault="0070638F">
            <w:pPr>
              <w:spacing w:line="460" w:lineRule="exact"/>
              <w:jc w:val="center"/>
              <w:rPr>
                <w:color w:val="000000"/>
                <w:sz w:val="28"/>
                <w:szCs w:val="28"/>
              </w:rPr>
            </w:pPr>
          </w:p>
          <w:p w:rsidR="00220CA6" w:rsidRDefault="00220CA6" w:rsidP="00A212CB">
            <w:pPr>
              <w:spacing w:line="460" w:lineRule="exact"/>
              <w:rPr>
                <w:color w:val="000000"/>
                <w:sz w:val="28"/>
                <w:szCs w:val="28"/>
              </w:rPr>
            </w:pPr>
          </w:p>
          <w:p w:rsidR="00220CA6" w:rsidRDefault="00220CA6" w:rsidP="00A212CB">
            <w:pPr>
              <w:spacing w:line="460" w:lineRule="exact"/>
              <w:rPr>
                <w:color w:val="000000"/>
                <w:sz w:val="28"/>
                <w:szCs w:val="28"/>
              </w:rPr>
            </w:pPr>
          </w:p>
          <w:p w:rsidR="00220CA6" w:rsidRDefault="00220CA6" w:rsidP="00A212CB">
            <w:pPr>
              <w:spacing w:line="460" w:lineRule="exact"/>
              <w:rPr>
                <w:color w:val="000000"/>
                <w:sz w:val="28"/>
                <w:szCs w:val="28"/>
              </w:rPr>
            </w:pPr>
          </w:p>
          <w:p w:rsidR="00220CA6" w:rsidRDefault="00220CA6" w:rsidP="00A212CB">
            <w:pPr>
              <w:spacing w:line="460" w:lineRule="exact"/>
              <w:rPr>
                <w:color w:val="000000"/>
                <w:sz w:val="28"/>
                <w:szCs w:val="28"/>
              </w:rPr>
            </w:pPr>
          </w:p>
          <w:p w:rsidR="00220CA6" w:rsidRDefault="00220CA6" w:rsidP="00A212CB">
            <w:pPr>
              <w:spacing w:line="460" w:lineRule="exact"/>
              <w:rPr>
                <w:color w:val="000000"/>
                <w:sz w:val="28"/>
                <w:szCs w:val="28"/>
              </w:rPr>
            </w:pPr>
          </w:p>
          <w:p w:rsidR="00220CA6" w:rsidRDefault="00220CA6" w:rsidP="00A212CB">
            <w:pPr>
              <w:spacing w:line="460" w:lineRule="exact"/>
              <w:rPr>
                <w:color w:val="000000"/>
                <w:sz w:val="28"/>
                <w:szCs w:val="28"/>
              </w:rPr>
            </w:pPr>
          </w:p>
          <w:p w:rsidR="00220CA6" w:rsidRDefault="00220CA6" w:rsidP="00A212CB">
            <w:pPr>
              <w:spacing w:line="460" w:lineRule="exact"/>
              <w:rPr>
                <w:color w:val="000000"/>
                <w:sz w:val="28"/>
                <w:szCs w:val="28"/>
              </w:rPr>
            </w:pPr>
          </w:p>
          <w:p w:rsidR="00F42A93" w:rsidRDefault="00F42A93" w:rsidP="00A212CB">
            <w:pPr>
              <w:spacing w:line="460" w:lineRule="exact"/>
              <w:rPr>
                <w:color w:val="000000"/>
                <w:sz w:val="28"/>
                <w:szCs w:val="28"/>
              </w:rPr>
            </w:pPr>
          </w:p>
          <w:p w:rsidR="00F42A93" w:rsidRDefault="00F42A93" w:rsidP="00A212CB">
            <w:pPr>
              <w:spacing w:line="460" w:lineRule="exact"/>
              <w:rPr>
                <w:color w:val="000000"/>
                <w:sz w:val="28"/>
                <w:szCs w:val="28"/>
              </w:rPr>
            </w:pPr>
          </w:p>
          <w:p w:rsidR="00F42A93" w:rsidRDefault="00F42A93" w:rsidP="00A212CB">
            <w:pPr>
              <w:spacing w:line="460" w:lineRule="exact"/>
              <w:rPr>
                <w:color w:val="000000"/>
                <w:sz w:val="28"/>
                <w:szCs w:val="28"/>
              </w:rPr>
            </w:pPr>
          </w:p>
          <w:p w:rsidR="00F42A93" w:rsidRDefault="00F42A93" w:rsidP="00A212CB">
            <w:pPr>
              <w:spacing w:line="460" w:lineRule="exact"/>
              <w:rPr>
                <w:color w:val="000000"/>
                <w:sz w:val="28"/>
                <w:szCs w:val="28"/>
              </w:rPr>
            </w:pPr>
          </w:p>
          <w:p w:rsidR="00F42A93" w:rsidRDefault="00F42A93" w:rsidP="00A212CB">
            <w:pPr>
              <w:spacing w:line="460" w:lineRule="exact"/>
              <w:rPr>
                <w:color w:val="000000"/>
                <w:sz w:val="28"/>
                <w:szCs w:val="28"/>
              </w:rPr>
            </w:pPr>
          </w:p>
          <w:p w:rsidR="00F42A93" w:rsidRDefault="00F42A93" w:rsidP="00A212CB">
            <w:pPr>
              <w:spacing w:line="460" w:lineRule="exact"/>
              <w:rPr>
                <w:color w:val="000000"/>
                <w:sz w:val="28"/>
                <w:szCs w:val="28"/>
              </w:rPr>
            </w:pPr>
          </w:p>
          <w:p w:rsidR="00A212CB" w:rsidRDefault="00A212CB" w:rsidP="00A212CB">
            <w:pPr>
              <w:spacing w:line="460" w:lineRule="exact"/>
              <w:rPr>
                <w:color w:val="000000"/>
                <w:sz w:val="28"/>
                <w:szCs w:val="28"/>
              </w:rPr>
            </w:pPr>
            <w:r>
              <w:rPr>
                <w:rFonts w:hint="eastAsia"/>
                <w:color w:val="000000"/>
                <w:sz w:val="28"/>
                <w:szCs w:val="28"/>
              </w:rPr>
              <w:lastRenderedPageBreak/>
              <w:t>11.4</w:t>
            </w:r>
            <w:r>
              <w:rPr>
                <w:rFonts w:hint="eastAsia"/>
                <w:color w:val="000000"/>
                <w:sz w:val="28"/>
                <w:szCs w:val="28"/>
              </w:rPr>
              <w:t>组织机构图</w:t>
            </w:r>
          </w:p>
          <w:p w:rsidR="00A212CB" w:rsidRDefault="00A212CB" w:rsidP="00A212CB">
            <w:pPr>
              <w:spacing w:line="460" w:lineRule="exact"/>
              <w:rPr>
                <w:color w:val="000000"/>
                <w:sz w:val="28"/>
                <w:szCs w:val="28"/>
              </w:rPr>
            </w:pPr>
          </w:p>
          <w:p w:rsidR="00A212CB" w:rsidRDefault="00A212CB" w:rsidP="00A212CB">
            <w:pPr>
              <w:spacing w:line="460" w:lineRule="exact"/>
              <w:rPr>
                <w:color w:val="000000"/>
                <w:sz w:val="28"/>
                <w:szCs w:val="28"/>
              </w:rPr>
            </w:pPr>
          </w:p>
          <w:p w:rsidR="00A212CB" w:rsidRDefault="00A212CB" w:rsidP="00A212CB">
            <w:pPr>
              <w:spacing w:line="460" w:lineRule="exact"/>
              <w:rPr>
                <w:color w:val="000000"/>
                <w:sz w:val="28"/>
                <w:szCs w:val="28"/>
              </w:rPr>
            </w:pPr>
          </w:p>
          <w:p w:rsidR="00A212CB" w:rsidRDefault="00A212CB" w:rsidP="00A212CB">
            <w:pPr>
              <w:spacing w:line="460" w:lineRule="exact"/>
              <w:rPr>
                <w:color w:val="000000"/>
                <w:sz w:val="28"/>
                <w:szCs w:val="28"/>
              </w:rPr>
            </w:pPr>
          </w:p>
          <w:p w:rsidR="00A212CB" w:rsidRDefault="00A212CB" w:rsidP="00A212CB">
            <w:pPr>
              <w:spacing w:line="460" w:lineRule="exact"/>
              <w:rPr>
                <w:color w:val="000000"/>
                <w:sz w:val="28"/>
                <w:szCs w:val="28"/>
              </w:rPr>
            </w:pPr>
          </w:p>
          <w:p w:rsidR="00A212CB" w:rsidRDefault="00A212CB" w:rsidP="00A212CB">
            <w:pPr>
              <w:spacing w:line="460" w:lineRule="exact"/>
              <w:rPr>
                <w:sz w:val="25"/>
              </w:rPr>
            </w:pPr>
          </w:p>
          <w:p w:rsidR="00A212CB" w:rsidRDefault="00A212CB" w:rsidP="00A212CB">
            <w:pPr>
              <w:spacing w:line="460" w:lineRule="exact"/>
              <w:rPr>
                <w:sz w:val="25"/>
              </w:rPr>
            </w:pPr>
          </w:p>
          <w:p w:rsidR="00A212CB" w:rsidRDefault="00A212CB" w:rsidP="00A212CB">
            <w:pPr>
              <w:spacing w:line="460" w:lineRule="exact"/>
              <w:rPr>
                <w:sz w:val="25"/>
              </w:rPr>
            </w:pPr>
          </w:p>
          <w:p w:rsidR="00A212CB" w:rsidRDefault="00A212CB" w:rsidP="00A212CB">
            <w:pPr>
              <w:spacing w:line="460" w:lineRule="exact"/>
              <w:rPr>
                <w:sz w:val="25"/>
              </w:rPr>
            </w:pPr>
          </w:p>
          <w:p w:rsidR="00A212CB" w:rsidRDefault="00A212CB" w:rsidP="00A212CB">
            <w:pPr>
              <w:spacing w:line="460" w:lineRule="exact"/>
              <w:rPr>
                <w:sz w:val="25"/>
              </w:rPr>
            </w:pPr>
          </w:p>
          <w:p w:rsidR="00A212CB" w:rsidRDefault="00A212CB" w:rsidP="00A212CB">
            <w:pPr>
              <w:spacing w:line="460" w:lineRule="exact"/>
              <w:rPr>
                <w:sz w:val="25"/>
              </w:rPr>
            </w:pPr>
          </w:p>
          <w:p w:rsidR="00A212CB" w:rsidRDefault="005901D1" w:rsidP="00A212CB">
            <w:pPr>
              <w:spacing w:line="460" w:lineRule="exact"/>
              <w:rPr>
                <w:color w:val="000000"/>
                <w:sz w:val="28"/>
                <w:szCs w:val="28"/>
              </w:rPr>
            </w:pPr>
            <w:r>
              <w:rPr>
                <w:color w:val="000000"/>
                <w:sz w:val="28"/>
                <w:szCs w:val="28"/>
              </w:rPr>
            </w:r>
            <w:r>
              <w:rPr>
                <w:color w:val="000000"/>
                <w:sz w:val="28"/>
                <w:szCs w:val="28"/>
              </w:rPr>
              <w:pict>
                <v:group id="_x0000_s3166" editas="orgchart" style="width:422.4pt;height:274.75pt;mso-position-horizontal-relative:char;mso-position-vertical-relative:line" coordorigin="1416,3863" coordsize="7199,2880">
                  <o:lock v:ext="edit" aspectratio="t"/>
                  <o:diagram v:ext="edit" dgmstyle="0" dgmscalex="76895" dgmscaley="125032" dgmfontsize="14" constrainbounds="0,0,0,0">
                    <o:relationtable v:ext="edit">
                      <o:rel v:ext="edit" idsrc="#_s3171" iddest="#_s3171"/>
                      <o:rel v:ext="edit" idsrc="#_s3174" iddest="#_s3171" idcntr="#_s3168"/>
                      <o:rel v:ext="edit" idsrc="#_s3172" iddest="#_s3171" idcntr="#_s3170"/>
                      <o:rel v:ext="edit" idsrc="#_s3173" iddest="#_s3171" idcntr="#_s3169"/>
                      <o:rel v:ext="edit" idsrc="#_s3176" iddest="#_s3171" idcntr="#_s3177"/>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67" type="#_x0000_t75" style="position:absolute;left:1416;top:3863;width:7199;height:288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3177" o:spid="_x0000_s3177" type="#_x0000_t34" style="position:absolute;left:5556;top:4043;width:1440;height:2519;rotation:270;flip:x" o:connectortype="elbow" adj="1415,50519,-66294" strokeweight="2.25pt"/>
                  <v:shapetype id="_x0000_t33" coordsize="21600,21600" o:spt="33" o:oned="t" path="m,l21600,r,21600e" filled="f">
                    <v:stroke joinstyle="miter"/>
                    <v:path arrowok="t" fillok="f" o:connecttype="none"/>
                    <o:lock v:ext="edit" shapetype="t"/>
                  </v:shapetype>
                  <v:shape id="_s3168" o:spid="_x0000_s3168" type="#_x0000_t33" style="position:absolute;left:4655;top:4583;width:361;height:720;flip:y" o:connectortype="elbow" adj="-257923,87139,-257923" strokeweight="2.25pt"/>
                  <v:shape id="_s3169" o:spid="_x0000_s3169" type="#_x0000_t34" style="position:absolute;left:4297;top:5302;width:1440;height:1;rotation:270;flip:x" o:connectortype="elbow" adj="1415,149385600,-43051" strokeweight="2.25pt"/>
                  <v:shape id="_s3170" o:spid="_x0000_s3170" type="#_x0000_t34" style="position:absolute;left:3037;top:4043;width:1440;height:2519;rotation:270" o:connectortype="elbow" adj="1415,-50536,-19799" strokeweight="2.25pt"/>
                  <v:roundrect id="_s3171" o:spid="_x0000_s3171" style="position:absolute;left:3935;top:3863;width:2160;height:720;v-text-anchor:middle" arcsize="10923f" o:dgmlayout="0" o:dgmnodekind="1" fillcolor="#bbe0e3">
                    <v:textbox inset="0,0,0,0">
                      <w:txbxContent>
                        <w:p w:rsidR="004E44D5" w:rsidRPr="00F42A93" w:rsidRDefault="004E44D5" w:rsidP="00A212CB">
                          <w:pPr>
                            <w:jc w:val="center"/>
                            <w:rPr>
                              <w:sz w:val="25"/>
                            </w:rPr>
                          </w:pPr>
                          <w:r w:rsidRPr="00F42A93">
                            <w:rPr>
                              <w:sz w:val="25"/>
                            </w:rPr>
                            <w:t>总经理</w:t>
                          </w:r>
                        </w:p>
                      </w:txbxContent>
                    </v:textbox>
                  </v:roundrect>
                  <v:roundrect id="_s3172" o:spid="_x0000_s3172" style="position:absolute;left:1416;top:6023;width:2160;height:720;v-text-anchor:middle" arcsize="10923f" o:dgmlayout="0" o:dgmnodekind="0" fillcolor="#bbe0e3">
                    <v:textbox inset="0,0,0,0">
                      <w:txbxContent>
                        <w:p w:rsidR="004E44D5" w:rsidRPr="00F42A93" w:rsidRDefault="00F42A93" w:rsidP="00A212CB">
                          <w:pPr>
                            <w:jc w:val="center"/>
                            <w:rPr>
                              <w:sz w:val="25"/>
                            </w:rPr>
                          </w:pPr>
                          <w:r>
                            <w:rPr>
                              <w:rFonts w:hint="eastAsia"/>
                              <w:sz w:val="25"/>
                            </w:rPr>
                            <w:t>销售</w:t>
                          </w:r>
                          <w:r w:rsidR="004E44D5" w:rsidRPr="00F42A93">
                            <w:rPr>
                              <w:rFonts w:hint="eastAsia"/>
                              <w:sz w:val="25"/>
                            </w:rPr>
                            <w:t>部</w:t>
                          </w:r>
                        </w:p>
                      </w:txbxContent>
                    </v:textbox>
                  </v:roundrect>
                  <v:roundrect id="_s3173" o:spid="_x0000_s3173" style="position:absolute;left:3936;top:6023;width:2160;height:720;v-text-anchor:middle" arcsize="10923f" o:dgmlayout="0" o:dgmnodekind="0" fillcolor="#bbe0e3">
                    <v:textbox inset="0,0,0,0">
                      <w:txbxContent>
                        <w:p w:rsidR="00F42A93" w:rsidRPr="00F42A93" w:rsidRDefault="00F42A93" w:rsidP="00F42A93">
                          <w:pPr>
                            <w:rPr>
                              <w:sz w:val="25"/>
                            </w:rPr>
                          </w:pPr>
                          <w:r w:rsidRPr="00F42A93">
                            <w:rPr>
                              <w:rFonts w:hint="eastAsia"/>
                              <w:sz w:val="25"/>
                            </w:rPr>
                            <w:t>人力行政部</w:t>
                          </w:r>
                        </w:p>
                        <w:p w:rsidR="004E44D5" w:rsidRPr="00F42A93" w:rsidRDefault="00F42A93" w:rsidP="00F42A93">
                          <w:r w:rsidRPr="00F42A93">
                            <w:rPr>
                              <w:rFonts w:hint="eastAsia"/>
                              <w:sz w:val="25"/>
                            </w:rPr>
                            <w:t>（财务）</w:t>
                          </w:r>
                        </w:p>
                      </w:txbxContent>
                    </v:textbox>
                  </v:roundrect>
                  <v:roundrect id="_s3174" o:spid="_x0000_s3174" style="position:absolute;left:2496;top:4943;width:2159;height:720;v-text-anchor:middle" arcsize="10923f" o:dgmlayout="0" o:dgmnodekind="2" fillcolor="#bbe0e3">
                    <v:textbox inset="0,0,0,0">
                      <w:txbxContent>
                        <w:p w:rsidR="004E44D5" w:rsidRPr="00F42A93" w:rsidRDefault="004E44D5" w:rsidP="00A212CB">
                          <w:pPr>
                            <w:jc w:val="center"/>
                            <w:rPr>
                              <w:sz w:val="25"/>
                            </w:rPr>
                          </w:pPr>
                          <w:r w:rsidRPr="00F42A93">
                            <w:rPr>
                              <w:sz w:val="25"/>
                            </w:rPr>
                            <w:t>食品安全小组组长</w:t>
                          </w:r>
                        </w:p>
                      </w:txbxContent>
                    </v:textbox>
                  </v:roundrect>
                  <v:roundrect id="_s3176" o:spid="_x0000_s3176" style="position:absolute;left:6456;top:6023;width:2159;height:720;v-text-anchor:middle" arcsize="10923f" o:dgmlayout="0" o:dgmnodekind="0" fillcolor="#bbe0e3">
                    <v:textbox inset="0,0,0,0">
                      <w:txbxContent>
                        <w:p w:rsidR="00F42A93" w:rsidRPr="00F42A93" w:rsidRDefault="00F42A93" w:rsidP="00F42A93">
                          <w:r w:rsidRPr="00F42A93">
                            <w:rPr>
                              <w:rFonts w:hint="eastAsia"/>
                              <w:sz w:val="25"/>
                            </w:rPr>
                            <w:t>产品运营部</w:t>
                          </w:r>
                        </w:p>
                      </w:txbxContent>
                    </v:textbox>
                  </v:roundrect>
                  <w10:wrap type="none"/>
                  <w10:anchorlock/>
                </v:group>
              </w:pict>
            </w:r>
          </w:p>
          <w:p w:rsidR="0070638F" w:rsidRPr="000C16D1" w:rsidRDefault="0070638F">
            <w:pPr>
              <w:spacing w:line="460" w:lineRule="exact"/>
              <w:rPr>
                <w:rFonts w:ascii="宋体" w:hAnsi="宋体" w:cs="宋体"/>
                <w:color w:val="000000"/>
                <w:sz w:val="20"/>
                <w:szCs w:val="20"/>
              </w:rPr>
            </w:pPr>
          </w:p>
          <w:p w:rsidR="0070638F" w:rsidRPr="000C16D1" w:rsidRDefault="0064577D">
            <w:pPr>
              <w:spacing w:line="460" w:lineRule="exact"/>
              <w:rPr>
                <w:rFonts w:ascii="宋体" w:hAnsi="宋体" w:cs="宋体"/>
                <w:color w:val="000000"/>
                <w:sz w:val="20"/>
                <w:szCs w:val="20"/>
              </w:rPr>
            </w:pP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r w:rsidRPr="000C16D1">
              <w:rPr>
                <w:rFonts w:ascii="宋体" w:hAnsi="宋体" w:cs="宋体" w:hint="eastAsia"/>
                <w:color w:val="000000"/>
                <w:sz w:val="20"/>
                <w:szCs w:val="20"/>
              </w:rPr>
              <w:sym w:font="Wingdings" w:char="F076"/>
            </w:r>
          </w:p>
          <w:p w:rsidR="0070638F" w:rsidRPr="000C16D1" w:rsidRDefault="0070638F">
            <w:pPr>
              <w:spacing w:line="460" w:lineRule="exact"/>
              <w:rPr>
                <w:rFonts w:ascii="宋体" w:hAnsi="宋体" w:cs="宋体"/>
                <w:color w:val="000000"/>
                <w:sz w:val="20"/>
                <w:szCs w:val="20"/>
              </w:rPr>
            </w:pPr>
          </w:p>
          <w:p w:rsidR="0070638F" w:rsidRDefault="0070638F">
            <w:pPr>
              <w:spacing w:line="460" w:lineRule="exact"/>
              <w:rPr>
                <w:color w:val="000000"/>
                <w:sz w:val="20"/>
              </w:rPr>
            </w:pPr>
          </w:p>
          <w:p w:rsidR="0070638F" w:rsidRDefault="0070638F">
            <w:pPr>
              <w:spacing w:line="460" w:lineRule="exact"/>
              <w:rPr>
                <w:color w:val="000000"/>
                <w:sz w:val="20"/>
              </w:rPr>
            </w:pPr>
          </w:p>
        </w:tc>
      </w:tr>
    </w:tbl>
    <w:p w:rsidR="0070638F" w:rsidRDefault="0070638F">
      <w:pPr>
        <w:spacing w:line="0" w:lineRule="atLeast"/>
        <w:rPr>
          <w:sz w:val="10"/>
        </w:rPr>
      </w:pPr>
    </w:p>
    <w:sectPr w:rsidR="0070638F" w:rsidSect="0070638F">
      <w:footerReference w:type="even" r:id="rId8"/>
      <w:footerReference w:type="default" r:id="rId9"/>
      <w:pgSz w:w="11906" w:h="16838"/>
      <w:pgMar w:top="1134" w:right="1134" w:bottom="1134" w:left="1134" w:header="1021" w:footer="102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DB4" w:rsidRDefault="00682DB4" w:rsidP="0070638F">
      <w:r>
        <w:separator/>
      </w:r>
    </w:p>
  </w:endnote>
  <w:endnote w:type="continuationSeparator" w:id="1">
    <w:p w:rsidR="00682DB4" w:rsidRDefault="00682DB4" w:rsidP="007063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4D5" w:rsidRDefault="005901D1">
    <w:pPr>
      <w:pStyle w:val="aa"/>
      <w:framePr w:wrap="around" w:vAnchor="text" w:hAnchor="margin" w:xAlign="right" w:y="1"/>
      <w:rPr>
        <w:rStyle w:val="ad"/>
      </w:rPr>
    </w:pPr>
    <w:r>
      <w:fldChar w:fldCharType="begin"/>
    </w:r>
    <w:r w:rsidR="004E44D5">
      <w:rPr>
        <w:rStyle w:val="ad"/>
      </w:rPr>
      <w:instrText xml:space="preserve">PAGE  </w:instrText>
    </w:r>
    <w:r>
      <w:fldChar w:fldCharType="end"/>
    </w:r>
  </w:p>
  <w:p w:rsidR="004E44D5" w:rsidRDefault="004E44D5">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4D5" w:rsidRDefault="004E44D5">
    <w:pPr>
      <w:pStyle w:val="aa"/>
      <w:wordWrap w:val="0"/>
      <w:ind w:right="360"/>
      <w:jc w:val="right"/>
      <w:rPr>
        <w:rFonts w:ascii="Arial Black" w:hAnsi="Arial Black"/>
      </w:rPr>
    </w:pPr>
    <w:r>
      <w:rPr>
        <w:rFonts w:ascii="Arial Black" w:hAnsi="Arial Black"/>
      </w:rPr>
      <w:t xml:space="preserve">Page </w:t>
    </w:r>
    <w:r w:rsidR="005901D1">
      <w:rPr>
        <w:rFonts w:ascii="Arial Black" w:hAnsi="Arial Black"/>
      </w:rPr>
      <w:fldChar w:fldCharType="begin"/>
    </w:r>
    <w:r>
      <w:rPr>
        <w:rFonts w:ascii="Arial Black" w:hAnsi="Arial Black"/>
      </w:rPr>
      <w:instrText xml:space="preserve"> PAGE </w:instrText>
    </w:r>
    <w:r w:rsidR="005901D1">
      <w:rPr>
        <w:rFonts w:ascii="Arial Black" w:hAnsi="Arial Black"/>
      </w:rPr>
      <w:fldChar w:fldCharType="separate"/>
    </w:r>
    <w:r w:rsidR="00BA756D">
      <w:rPr>
        <w:rFonts w:ascii="Arial Black" w:hAnsi="Arial Black"/>
        <w:noProof/>
      </w:rPr>
      <w:t>20</w:t>
    </w:r>
    <w:r w:rsidR="005901D1">
      <w:rPr>
        <w:rFonts w:ascii="Arial Black" w:hAnsi="Arial Black"/>
      </w:rPr>
      <w:fldChar w:fldCharType="end"/>
    </w:r>
    <w:r>
      <w:rPr>
        <w:rFonts w:ascii="Arial Black" w:hAnsi="Arial Black"/>
      </w:rPr>
      <w:t xml:space="preserve"> of </w:t>
    </w:r>
    <w:r>
      <w:rPr>
        <w:rFonts w:ascii="Arial Black" w:hAnsi="Arial Black" w:hint="eastAsia"/>
      </w:rPr>
      <w:t>34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DB4" w:rsidRDefault="00682DB4" w:rsidP="0070638F">
      <w:r>
        <w:separator/>
      </w:r>
    </w:p>
  </w:footnote>
  <w:footnote w:type="continuationSeparator" w:id="1">
    <w:p w:rsidR="00682DB4" w:rsidRDefault="00682DB4" w:rsidP="007063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C14AA"/>
    <w:multiLevelType w:val="multilevel"/>
    <w:tmpl w:val="083C14AA"/>
    <w:lvl w:ilvl="0">
      <w:start w:val="1"/>
      <w:numFmt w:val="lowerLetter"/>
      <w:lvlText w:val="%1）"/>
      <w:lvlJc w:val="left"/>
      <w:pPr>
        <w:tabs>
          <w:tab w:val="num" w:pos="786"/>
        </w:tabs>
        <w:ind w:left="786" w:hanging="360"/>
      </w:pPr>
      <w:rPr>
        <w:rFonts w:hint="default"/>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abstractNum w:abstractNumId="1">
    <w:nsid w:val="29EFA67F"/>
    <w:multiLevelType w:val="singleLevel"/>
    <w:tmpl w:val="29EFA67F"/>
    <w:lvl w:ilvl="0">
      <w:start w:val="11"/>
      <w:numFmt w:val="decimal"/>
      <w:suff w:val="space"/>
      <w:lvlText w:val="%1."/>
      <w:lvlJc w:val="left"/>
    </w:lvl>
  </w:abstractNum>
  <w:abstractNum w:abstractNumId="2">
    <w:nsid w:val="3D9114A6"/>
    <w:multiLevelType w:val="multilevel"/>
    <w:tmpl w:val="3D9114A6"/>
    <w:lvl w:ilvl="0">
      <w:start w:val="1"/>
      <w:numFmt w:val="decimal"/>
      <w:lvlText w:val="%1）"/>
      <w:lvlJc w:val="left"/>
      <w:pPr>
        <w:ind w:left="720" w:hanging="720"/>
      </w:pPr>
      <w:rPr>
        <w:rFonts w:ascii="宋体" w:eastAsia="宋体" w:hAnsi="宋体" w:cs="Times New Roman" w:hint="default"/>
        <w:b/>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B93A064"/>
    <w:multiLevelType w:val="singleLevel"/>
    <w:tmpl w:val="5B93A064"/>
    <w:lvl w:ilvl="0">
      <w:start w:val="6"/>
      <w:numFmt w:val="decimal"/>
      <w:suff w:val="space"/>
      <w:lvlText w:val="%1)"/>
      <w:lvlJc w:val="left"/>
    </w:lvl>
  </w:abstractNum>
  <w:abstractNum w:abstractNumId="4">
    <w:nsid w:val="6BC66A5E"/>
    <w:multiLevelType w:val="multilevel"/>
    <w:tmpl w:val="6BC66A5E"/>
    <w:lvl w:ilvl="0">
      <w:start w:val="1"/>
      <w:numFmt w:val="lowerLetter"/>
      <w:lvlText w:val="%1）"/>
      <w:lvlJc w:val="left"/>
      <w:pPr>
        <w:tabs>
          <w:tab w:val="num" w:pos="786"/>
        </w:tabs>
        <w:ind w:left="786" w:hanging="360"/>
      </w:pPr>
      <w:rPr>
        <w:rFonts w:hint="default"/>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doNotTrackMoves/>
  <w:defaultTabStop w:val="420"/>
  <w:drawingGridHorizontalSpacing w:val="105"/>
  <w:drawingGridVerticalSpacing w:val="156"/>
  <w:noPunctuationKerning/>
  <w:characterSpacingControl w:val="compressPunctuation"/>
  <w:doNotValidateAgainstSchema/>
  <w:doNotDemarcateInvalidXml/>
  <w:hdrShapeDefaults>
    <o:shapedefaults v:ext="edit" spidmax="140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5E4E"/>
    <w:rsid w:val="000071C0"/>
    <w:rsid w:val="00042FFD"/>
    <w:rsid w:val="000556ED"/>
    <w:rsid w:val="00057696"/>
    <w:rsid w:val="00071E42"/>
    <w:rsid w:val="00082898"/>
    <w:rsid w:val="000902F8"/>
    <w:rsid w:val="000C16D1"/>
    <w:rsid w:val="000C3A25"/>
    <w:rsid w:val="000E2445"/>
    <w:rsid w:val="000F4AB3"/>
    <w:rsid w:val="00112061"/>
    <w:rsid w:val="00116A4A"/>
    <w:rsid w:val="001437B5"/>
    <w:rsid w:val="0014489F"/>
    <w:rsid w:val="00146C4C"/>
    <w:rsid w:val="00154376"/>
    <w:rsid w:val="0015565C"/>
    <w:rsid w:val="00156D7D"/>
    <w:rsid w:val="00167C06"/>
    <w:rsid w:val="00167D82"/>
    <w:rsid w:val="001709A7"/>
    <w:rsid w:val="00172A27"/>
    <w:rsid w:val="00177460"/>
    <w:rsid w:val="00181A7A"/>
    <w:rsid w:val="00193F24"/>
    <w:rsid w:val="001B745B"/>
    <w:rsid w:val="001D2E32"/>
    <w:rsid w:val="001E5066"/>
    <w:rsid w:val="001E6894"/>
    <w:rsid w:val="001F628E"/>
    <w:rsid w:val="0021121E"/>
    <w:rsid w:val="00211A0F"/>
    <w:rsid w:val="00216CE2"/>
    <w:rsid w:val="00220CA6"/>
    <w:rsid w:val="0022406E"/>
    <w:rsid w:val="0022589B"/>
    <w:rsid w:val="0022767C"/>
    <w:rsid w:val="00261DB8"/>
    <w:rsid w:val="00266012"/>
    <w:rsid w:val="00271451"/>
    <w:rsid w:val="002731E6"/>
    <w:rsid w:val="002901EE"/>
    <w:rsid w:val="002B5E28"/>
    <w:rsid w:val="002B6299"/>
    <w:rsid w:val="002B7032"/>
    <w:rsid w:val="002C12F1"/>
    <w:rsid w:val="002C3894"/>
    <w:rsid w:val="002D22AB"/>
    <w:rsid w:val="002D67F8"/>
    <w:rsid w:val="002F54BB"/>
    <w:rsid w:val="00300AE7"/>
    <w:rsid w:val="00305785"/>
    <w:rsid w:val="00315244"/>
    <w:rsid w:val="0032215D"/>
    <w:rsid w:val="00322FE7"/>
    <w:rsid w:val="00324E05"/>
    <w:rsid w:val="00336CC0"/>
    <w:rsid w:val="00337A31"/>
    <w:rsid w:val="003504B4"/>
    <w:rsid w:val="00353D8A"/>
    <w:rsid w:val="0037036D"/>
    <w:rsid w:val="003805FB"/>
    <w:rsid w:val="003853BD"/>
    <w:rsid w:val="003D14E7"/>
    <w:rsid w:val="003F3284"/>
    <w:rsid w:val="003F5496"/>
    <w:rsid w:val="004073B6"/>
    <w:rsid w:val="00422D36"/>
    <w:rsid w:val="00430F9E"/>
    <w:rsid w:val="00436DDF"/>
    <w:rsid w:val="0046019A"/>
    <w:rsid w:val="00470C60"/>
    <w:rsid w:val="004C21C4"/>
    <w:rsid w:val="004D1EDD"/>
    <w:rsid w:val="004D407B"/>
    <w:rsid w:val="004D6C9D"/>
    <w:rsid w:val="004E44D5"/>
    <w:rsid w:val="004F229C"/>
    <w:rsid w:val="005033AC"/>
    <w:rsid w:val="00541FAF"/>
    <w:rsid w:val="005525CE"/>
    <w:rsid w:val="005839D5"/>
    <w:rsid w:val="00586049"/>
    <w:rsid w:val="005901D1"/>
    <w:rsid w:val="00591C62"/>
    <w:rsid w:val="00595938"/>
    <w:rsid w:val="005A6F61"/>
    <w:rsid w:val="005D51A7"/>
    <w:rsid w:val="005E378D"/>
    <w:rsid w:val="005F7D1A"/>
    <w:rsid w:val="006008BA"/>
    <w:rsid w:val="0061000D"/>
    <w:rsid w:val="00615FA4"/>
    <w:rsid w:val="00617F08"/>
    <w:rsid w:val="00635B7E"/>
    <w:rsid w:val="0064228C"/>
    <w:rsid w:val="00642CCE"/>
    <w:rsid w:val="0064577D"/>
    <w:rsid w:val="00645CF3"/>
    <w:rsid w:val="0064698D"/>
    <w:rsid w:val="00677134"/>
    <w:rsid w:val="00682DB4"/>
    <w:rsid w:val="0068394E"/>
    <w:rsid w:val="00683F66"/>
    <w:rsid w:val="006A3E5B"/>
    <w:rsid w:val="006B0A96"/>
    <w:rsid w:val="006C500A"/>
    <w:rsid w:val="006C51B2"/>
    <w:rsid w:val="006D1477"/>
    <w:rsid w:val="006D6F7E"/>
    <w:rsid w:val="006E55B7"/>
    <w:rsid w:val="006F2E0B"/>
    <w:rsid w:val="0070638F"/>
    <w:rsid w:val="00724203"/>
    <w:rsid w:val="00724DA9"/>
    <w:rsid w:val="00724FD6"/>
    <w:rsid w:val="0073241B"/>
    <w:rsid w:val="00734B0A"/>
    <w:rsid w:val="00734BE2"/>
    <w:rsid w:val="00736CF0"/>
    <w:rsid w:val="00750098"/>
    <w:rsid w:val="007608AD"/>
    <w:rsid w:val="00775BFB"/>
    <w:rsid w:val="00780F53"/>
    <w:rsid w:val="00791E29"/>
    <w:rsid w:val="007B0172"/>
    <w:rsid w:val="007C32D0"/>
    <w:rsid w:val="00807334"/>
    <w:rsid w:val="00823732"/>
    <w:rsid w:val="008239B4"/>
    <w:rsid w:val="008416A5"/>
    <w:rsid w:val="00843491"/>
    <w:rsid w:val="00844713"/>
    <w:rsid w:val="00845F97"/>
    <w:rsid w:val="00853677"/>
    <w:rsid w:val="008605DC"/>
    <w:rsid w:val="00873741"/>
    <w:rsid w:val="00880314"/>
    <w:rsid w:val="008A7540"/>
    <w:rsid w:val="008B77E9"/>
    <w:rsid w:val="008D17CC"/>
    <w:rsid w:val="008E05C5"/>
    <w:rsid w:val="008E3D63"/>
    <w:rsid w:val="008E4A28"/>
    <w:rsid w:val="009055D1"/>
    <w:rsid w:val="009071FB"/>
    <w:rsid w:val="009101FD"/>
    <w:rsid w:val="0091120B"/>
    <w:rsid w:val="0091171B"/>
    <w:rsid w:val="00912FD0"/>
    <w:rsid w:val="00915866"/>
    <w:rsid w:val="00921EFB"/>
    <w:rsid w:val="0094625F"/>
    <w:rsid w:val="00963638"/>
    <w:rsid w:val="00965398"/>
    <w:rsid w:val="009B509B"/>
    <w:rsid w:val="009B7AB5"/>
    <w:rsid w:val="009C7D01"/>
    <w:rsid w:val="009D1B00"/>
    <w:rsid w:val="009E4DDB"/>
    <w:rsid w:val="009E5B13"/>
    <w:rsid w:val="009F0D14"/>
    <w:rsid w:val="009F20A5"/>
    <w:rsid w:val="00A2039B"/>
    <w:rsid w:val="00A212CB"/>
    <w:rsid w:val="00A22AFB"/>
    <w:rsid w:val="00A306A7"/>
    <w:rsid w:val="00A30A1F"/>
    <w:rsid w:val="00A40F1D"/>
    <w:rsid w:val="00A42A36"/>
    <w:rsid w:val="00A52C24"/>
    <w:rsid w:val="00A61BC3"/>
    <w:rsid w:val="00A7598F"/>
    <w:rsid w:val="00A84A69"/>
    <w:rsid w:val="00A85742"/>
    <w:rsid w:val="00A861F3"/>
    <w:rsid w:val="00A911B2"/>
    <w:rsid w:val="00A95221"/>
    <w:rsid w:val="00A95FC5"/>
    <w:rsid w:val="00AB5EAE"/>
    <w:rsid w:val="00AC1815"/>
    <w:rsid w:val="00AD60EC"/>
    <w:rsid w:val="00AE0B78"/>
    <w:rsid w:val="00AE2E16"/>
    <w:rsid w:val="00AF5227"/>
    <w:rsid w:val="00AF7587"/>
    <w:rsid w:val="00B06F13"/>
    <w:rsid w:val="00B319CB"/>
    <w:rsid w:val="00B340E3"/>
    <w:rsid w:val="00B349D7"/>
    <w:rsid w:val="00B434C2"/>
    <w:rsid w:val="00B5190B"/>
    <w:rsid w:val="00B539D7"/>
    <w:rsid w:val="00B6299C"/>
    <w:rsid w:val="00B62F5E"/>
    <w:rsid w:val="00B704FC"/>
    <w:rsid w:val="00B745A7"/>
    <w:rsid w:val="00B74EAE"/>
    <w:rsid w:val="00B8674A"/>
    <w:rsid w:val="00B96D31"/>
    <w:rsid w:val="00BA139C"/>
    <w:rsid w:val="00BA756D"/>
    <w:rsid w:val="00BB451F"/>
    <w:rsid w:val="00BC7C19"/>
    <w:rsid w:val="00BD08D9"/>
    <w:rsid w:val="00BD12A7"/>
    <w:rsid w:val="00BE5400"/>
    <w:rsid w:val="00BE7237"/>
    <w:rsid w:val="00BF001A"/>
    <w:rsid w:val="00C1024F"/>
    <w:rsid w:val="00C162E4"/>
    <w:rsid w:val="00C32E62"/>
    <w:rsid w:val="00C45E0F"/>
    <w:rsid w:val="00C5100D"/>
    <w:rsid w:val="00C55235"/>
    <w:rsid w:val="00C66157"/>
    <w:rsid w:val="00C678D9"/>
    <w:rsid w:val="00C9213E"/>
    <w:rsid w:val="00C953B7"/>
    <w:rsid w:val="00CB0524"/>
    <w:rsid w:val="00CB6C68"/>
    <w:rsid w:val="00CC4229"/>
    <w:rsid w:val="00CC7651"/>
    <w:rsid w:val="00CD2664"/>
    <w:rsid w:val="00CD514C"/>
    <w:rsid w:val="00CE5E81"/>
    <w:rsid w:val="00CE7FA2"/>
    <w:rsid w:val="00CF0DDD"/>
    <w:rsid w:val="00CF531F"/>
    <w:rsid w:val="00D31083"/>
    <w:rsid w:val="00D47F66"/>
    <w:rsid w:val="00D5187E"/>
    <w:rsid w:val="00D54587"/>
    <w:rsid w:val="00D66031"/>
    <w:rsid w:val="00D901C4"/>
    <w:rsid w:val="00D9231D"/>
    <w:rsid w:val="00D965BE"/>
    <w:rsid w:val="00DA6943"/>
    <w:rsid w:val="00DA731D"/>
    <w:rsid w:val="00DB37D9"/>
    <w:rsid w:val="00DC2D39"/>
    <w:rsid w:val="00DE243F"/>
    <w:rsid w:val="00DF0A05"/>
    <w:rsid w:val="00DF5BF1"/>
    <w:rsid w:val="00E01D81"/>
    <w:rsid w:val="00E102C9"/>
    <w:rsid w:val="00E17258"/>
    <w:rsid w:val="00E25740"/>
    <w:rsid w:val="00E466EC"/>
    <w:rsid w:val="00E5745C"/>
    <w:rsid w:val="00E6114D"/>
    <w:rsid w:val="00E63157"/>
    <w:rsid w:val="00E734D8"/>
    <w:rsid w:val="00E82EEE"/>
    <w:rsid w:val="00E91F4E"/>
    <w:rsid w:val="00E92B37"/>
    <w:rsid w:val="00EB7526"/>
    <w:rsid w:val="00EC44FC"/>
    <w:rsid w:val="00ED1EFE"/>
    <w:rsid w:val="00ED5EAD"/>
    <w:rsid w:val="00EE18F7"/>
    <w:rsid w:val="00EE2465"/>
    <w:rsid w:val="00EE24CA"/>
    <w:rsid w:val="00EE723F"/>
    <w:rsid w:val="00EF38CE"/>
    <w:rsid w:val="00EF65E8"/>
    <w:rsid w:val="00F05530"/>
    <w:rsid w:val="00F05AC1"/>
    <w:rsid w:val="00F10E60"/>
    <w:rsid w:val="00F22A07"/>
    <w:rsid w:val="00F34B8D"/>
    <w:rsid w:val="00F3750C"/>
    <w:rsid w:val="00F42A93"/>
    <w:rsid w:val="00F51C43"/>
    <w:rsid w:val="00F53D01"/>
    <w:rsid w:val="00F54D71"/>
    <w:rsid w:val="00F62C59"/>
    <w:rsid w:val="00F70573"/>
    <w:rsid w:val="00F7349E"/>
    <w:rsid w:val="00F75075"/>
    <w:rsid w:val="00F77939"/>
    <w:rsid w:val="00F808B4"/>
    <w:rsid w:val="00FA74BA"/>
    <w:rsid w:val="00FC7D6D"/>
    <w:rsid w:val="00FE0697"/>
    <w:rsid w:val="00FE774E"/>
    <w:rsid w:val="00FE77F5"/>
    <w:rsid w:val="00FF3BEB"/>
    <w:rsid w:val="01E86A57"/>
    <w:rsid w:val="02FE1FD4"/>
    <w:rsid w:val="06C60CAA"/>
    <w:rsid w:val="072F55E4"/>
    <w:rsid w:val="09B97B4E"/>
    <w:rsid w:val="0B4F3DC7"/>
    <w:rsid w:val="0FAB0C44"/>
    <w:rsid w:val="0FE42F72"/>
    <w:rsid w:val="14D1167A"/>
    <w:rsid w:val="15DA1A6F"/>
    <w:rsid w:val="17C651E9"/>
    <w:rsid w:val="18815A0E"/>
    <w:rsid w:val="1E6F5908"/>
    <w:rsid w:val="1F77721A"/>
    <w:rsid w:val="200E1972"/>
    <w:rsid w:val="269B26B1"/>
    <w:rsid w:val="2D616E80"/>
    <w:rsid w:val="34510544"/>
    <w:rsid w:val="35A27779"/>
    <w:rsid w:val="3E5F78DA"/>
    <w:rsid w:val="40841A26"/>
    <w:rsid w:val="427A4AFE"/>
    <w:rsid w:val="4394283A"/>
    <w:rsid w:val="458F4116"/>
    <w:rsid w:val="46340C55"/>
    <w:rsid w:val="4A055FB2"/>
    <w:rsid w:val="4B2551A4"/>
    <w:rsid w:val="4D603D04"/>
    <w:rsid w:val="4DE454D5"/>
    <w:rsid w:val="4E3F096F"/>
    <w:rsid w:val="4F1C7FDA"/>
    <w:rsid w:val="590C621B"/>
    <w:rsid w:val="6642495E"/>
    <w:rsid w:val="673F6E9C"/>
    <w:rsid w:val="69F81EB1"/>
    <w:rsid w:val="6BE60594"/>
    <w:rsid w:val="6EA40C5F"/>
    <w:rsid w:val="70427927"/>
    <w:rsid w:val="746F11B9"/>
    <w:rsid w:val="75C56C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90" fillcolor="white">
      <v:fill color="white"/>
    </o:shapedefaults>
    <o:shapelayout v:ext="edit">
      <o:idmap v:ext="edit" data="1,3"/>
      <o:rules v:ext="edit">
        <o:r id="V:Rule22" type="connector" idref="#_x0000_s3153"/>
        <o:r id="V:Rule23" type="connector" idref="#_x0000_s3161"/>
        <o:r id="V:Rule24" type="connector" idref="#_x0000_s3163"/>
        <o:r id="V:Rule25" type="connector" idref="#_x0000_s3136"/>
        <o:r id="V:Rule26" type="connector" idref="#_x0000_s3132"/>
        <o:r id="V:Rule27" type="connector" idref="#_s3177">
          <o:proxy start="" idref="#_s3176" connectloc="0"/>
          <o:proxy end="" idref="#_s3171" connectloc="2"/>
        </o:r>
        <o:r id="V:Rule28" type="connector" idref="#_x0000_s3154"/>
        <o:r id="V:Rule29" type="connector" idref="#_x0000_s3141"/>
        <o:r id="V:Rule30" type="connector" idref="#_x0000_s3139"/>
        <o:r id="V:Rule31" type="connector" idref="#_x0000_s3157"/>
        <o:r id="V:Rule32" type="connector" idref="#_x0000_s3146"/>
        <o:r id="V:Rule33" type="connector" idref="#_x0000_s3165"/>
        <o:r id="V:Rule34" type="connector" idref="#_x0000_s3152"/>
        <o:r id="V:Rule35" type="connector" idref="#_x0000_s3134"/>
        <o:r id="V:Rule36" type="connector" idref="#_s3169">
          <o:proxy start="" idref="#_s3173" connectloc="0"/>
          <o:proxy end="" idref="#_s3171" connectloc="2"/>
        </o:r>
        <o:r id="V:Rule37" type="connector" idref="#_x0000_s3148"/>
        <o:r id="V:Rule38" type="connector" idref="#_x0000_s3144"/>
        <o:r id="V:Rule39" type="connector" idref="#_x0000_s3150"/>
        <o:r id="V:Rule40" type="connector" idref="#_x0000_s3143"/>
        <o:r id="V:Rule41" type="connector" idref="#_s3168">
          <o:proxy start="" idref="#_s3174" connectloc="3"/>
          <o:proxy end="" idref="#_s3171" connectloc="2"/>
        </o:r>
        <o:r id="V:Rule42" type="connector" idref="#_s3170">
          <o:proxy start="" idref="#_s3172" connectloc="0"/>
          <o:proxy end="" idref="#_s3171"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2" w:qFormat="1"/>
    <w:lsdException w:name="Block Text"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A93"/>
    <w:pPr>
      <w:widowControl w:val="0"/>
      <w:jc w:val="both"/>
    </w:pPr>
    <w:rPr>
      <w:kern w:val="2"/>
      <w:sz w:val="21"/>
      <w:szCs w:val="24"/>
    </w:rPr>
  </w:style>
  <w:style w:type="paragraph" w:styleId="1">
    <w:name w:val="heading 1"/>
    <w:basedOn w:val="a"/>
    <w:next w:val="a"/>
    <w:qFormat/>
    <w:rsid w:val="0070638F"/>
    <w:pPr>
      <w:keepNext/>
      <w:autoSpaceDE w:val="0"/>
      <w:autoSpaceDN w:val="0"/>
      <w:adjustRightInd w:val="0"/>
      <w:jc w:val="center"/>
      <w:outlineLvl w:val="0"/>
    </w:pPr>
    <w:rPr>
      <w:color w:val="000000"/>
      <w:sz w:val="40"/>
      <w:szCs w:val="20"/>
    </w:rPr>
  </w:style>
  <w:style w:type="paragraph" w:styleId="8">
    <w:name w:val="heading 8"/>
    <w:basedOn w:val="a"/>
    <w:next w:val="a"/>
    <w:link w:val="8Char"/>
    <w:uiPriority w:val="9"/>
    <w:unhideWhenUsed/>
    <w:qFormat/>
    <w:rsid w:val="00D54587"/>
    <w:pPr>
      <w:keepNext/>
      <w:keepLines/>
      <w:spacing w:before="240" w:after="64" w:line="320" w:lineRule="auto"/>
      <w:outlineLvl w:val="7"/>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70638F"/>
    <w:rPr>
      <w:rFonts w:ascii="Arial" w:eastAsia="黑体" w:hAnsi="Arial" w:cs="Arial"/>
      <w:sz w:val="20"/>
      <w:szCs w:val="20"/>
    </w:rPr>
  </w:style>
  <w:style w:type="paragraph" w:styleId="a4">
    <w:name w:val="Body Text"/>
    <w:basedOn w:val="a"/>
    <w:qFormat/>
    <w:rsid w:val="0070638F"/>
  </w:style>
  <w:style w:type="paragraph" w:styleId="a5">
    <w:name w:val="Body Text Indent"/>
    <w:basedOn w:val="a"/>
    <w:qFormat/>
    <w:rsid w:val="0070638F"/>
    <w:pPr>
      <w:spacing w:line="0" w:lineRule="atLeast"/>
      <w:ind w:firstLine="435"/>
      <w:jc w:val="left"/>
    </w:pPr>
  </w:style>
  <w:style w:type="paragraph" w:styleId="a6">
    <w:name w:val="Block Text"/>
    <w:basedOn w:val="a"/>
    <w:qFormat/>
    <w:rsid w:val="0070638F"/>
    <w:pPr>
      <w:ind w:left="432" w:right="1902"/>
    </w:pPr>
    <w:rPr>
      <w:szCs w:val="20"/>
    </w:rPr>
  </w:style>
  <w:style w:type="paragraph" w:styleId="a7">
    <w:name w:val="Plain Text"/>
    <w:basedOn w:val="a"/>
    <w:qFormat/>
    <w:rsid w:val="0070638F"/>
    <w:rPr>
      <w:rFonts w:ascii="宋体" w:hAnsi="Courier New"/>
    </w:rPr>
  </w:style>
  <w:style w:type="paragraph" w:styleId="a8">
    <w:name w:val="Date"/>
    <w:basedOn w:val="a"/>
    <w:next w:val="a"/>
    <w:qFormat/>
    <w:rsid w:val="0070638F"/>
    <w:rPr>
      <w:rFonts w:eastAsia="仿宋_GB2312"/>
      <w:sz w:val="24"/>
      <w:szCs w:val="20"/>
    </w:rPr>
  </w:style>
  <w:style w:type="paragraph" w:styleId="a9">
    <w:name w:val="Balloon Text"/>
    <w:basedOn w:val="a"/>
    <w:qFormat/>
    <w:rsid w:val="0070638F"/>
    <w:rPr>
      <w:sz w:val="18"/>
      <w:szCs w:val="18"/>
    </w:rPr>
  </w:style>
  <w:style w:type="paragraph" w:styleId="aa">
    <w:name w:val="footer"/>
    <w:basedOn w:val="a"/>
    <w:qFormat/>
    <w:rsid w:val="0070638F"/>
    <w:pPr>
      <w:tabs>
        <w:tab w:val="center" w:pos="4153"/>
        <w:tab w:val="right" w:pos="8306"/>
      </w:tabs>
      <w:snapToGrid w:val="0"/>
      <w:jc w:val="left"/>
    </w:pPr>
    <w:rPr>
      <w:sz w:val="18"/>
      <w:szCs w:val="18"/>
    </w:rPr>
  </w:style>
  <w:style w:type="paragraph" w:styleId="ab">
    <w:name w:val="header"/>
    <w:basedOn w:val="a"/>
    <w:qFormat/>
    <w:rsid w:val="0070638F"/>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rsid w:val="0070638F"/>
    <w:pPr>
      <w:spacing w:line="480" w:lineRule="auto"/>
    </w:pPr>
  </w:style>
  <w:style w:type="table" w:styleId="ac">
    <w:name w:val="Table Grid"/>
    <w:basedOn w:val="a1"/>
    <w:qFormat/>
    <w:rsid w:val="007063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rsid w:val="0070638F"/>
  </w:style>
  <w:style w:type="character" w:customStyle="1" w:styleId="fontstyle01">
    <w:name w:val="fontstyle01"/>
    <w:qFormat/>
    <w:rsid w:val="0070638F"/>
    <w:rPr>
      <w:rFonts w:ascii="宋体" w:eastAsia="宋体" w:hAnsi="宋体" w:cs="宋体"/>
      <w:color w:val="231F20"/>
      <w:sz w:val="20"/>
      <w:szCs w:val="20"/>
    </w:rPr>
  </w:style>
  <w:style w:type="paragraph" w:styleId="ae">
    <w:name w:val="Normal (Web)"/>
    <w:basedOn w:val="a"/>
    <w:rsid w:val="00CF531F"/>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51">
    <w:name w:val="标题 51"/>
    <w:basedOn w:val="a"/>
    <w:uiPriority w:val="1"/>
    <w:qFormat/>
    <w:rsid w:val="00EC44FC"/>
    <w:pPr>
      <w:spacing w:before="154"/>
      <w:ind w:left="112" w:right="406"/>
      <w:jc w:val="center"/>
      <w:outlineLvl w:val="5"/>
    </w:pPr>
    <w:rPr>
      <w:rFonts w:ascii="楷体" w:eastAsia="楷体" w:hAnsi="楷体" w:cs="楷体"/>
      <w:b/>
      <w:bCs/>
      <w:kern w:val="0"/>
      <w:sz w:val="24"/>
      <w:lang w:eastAsia="en-US"/>
    </w:rPr>
  </w:style>
  <w:style w:type="paragraph" w:customStyle="1" w:styleId="HeaderBase">
    <w:name w:val="Header Base"/>
    <w:basedOn w:val="a4"/>
    <w:rsid w:val="00A212CB"/>
    <w:pPr>
      <w:keepLines/>
      <w:widowControl/>
      <w:tabs>
        <w:tab w:val="center" w:pos="4320"/>
        <w:tab w:val="right" w:pos="8640"/>
      </w:tabs>
      <w:jc w:val="left"/>
    </w:pPr>
    <w:rPr>
      <w:rFonts w:ascii="Verdana" w:hAnsi="Verdana"/>
      <w:kern w:val="0"/>
      <w:sz w:val="24"/>
      <w:szCs w:val="20"/>
    </w:rPr>
  </w:style>
  <w:style w:type="character" w:customStyle="1" w:styleId="8Char">
    <w:name w:val="标题 8 Char"/>
    <w:basedOn w:val="a0"/>
    <w:link w:val="8"/>
    <w:uiPriority w:val="9"/>
    <w:qFormat/>
    <w:rsid w:val="00D54587"/>
    <w:rPr>
      <w:rFonts w:asciiTheme="majorHAnsi" w:eastAsiaTheme="majorEastAsia" w:hAnsiTheme="majorHAnsi" w:cstheme="majorBidi"/>
      <w:kern w:val="2"/>
      <w:sz w:val="24"/>
      <w:szCs w:val="24"/>
    </w:rPr>
  </w:style>
  <w:style w:type="paragraph" w:styleId="af">
    <w:name w:val="List Paragraph"/>
    <w:basedOn w:val="a"/>
    <w:uiPriority w:val="34"/>
    <w:qFormat/>
    <w:rsid w:val="00F42A93"/>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41</Pages>
  <Words>3660</Words>
  <Characters>20866</Characters>
  <Application>Microsoft Office Word</Application>
  <DocSecurity>0</DocSecurity>
  <Lines>173</Lines>
  <Paragraphs>48</Paragraphs>
  <ScaleCrop>false</ScaleCrop>
  <Company>张家港君安企管咨询有限公司</Company>
  <LinksUpToDate>false</LinksUpToDate>
  <CharactersWithSpaces>24478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张家港华源塑胶有限公司</dc:title>
  <dc:creator>DINGZHUANG</dc:creator>
  <cp:lastModifiedBy>Windows 用户</cp:lastModifiedBy>
  <cp:revision>222</cp:revision>
  <cp:lastPrinted>2016-03-31T07:07:00Z</cp:lastPrinted>
  <dcterms:created xsi:type="dcterms:W3CDTF">2006-03-20T02:24:00Z</dcterms:created>
  <dcterms:modified xsi:type="dcterms:W3CDTF">2025-05-10T07:58:00Z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