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sz w:val="32"/>
          <w:szCs w:val="32"/>
        </w:rPr>
        <w:t>认证审核报告审批页</w:t>
      </w:r>
    </w:p>
    <w:tbl>
      <w:tblPr>
        <w:tblStyle w:val="6"/>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685"/>
        <w:gridCol w:w="1418"/>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项目编号</w:t>
            </w:r>
          </w:p>
        </w:tc>
        <w:tc>
          <w:tcPr>
            <w:tcW w:w="7796" w:type="dxa"/>
            <w:gridSpan w:val="3"/>
          </w:tcPr>
          <w:p>
            <w:pPr>
              <w:rPr>
                <w:sz w:val="28"/>
                <w:szCs w:val="28"/>
              </w:rPr>
            </w:pPr>
            <w:bookmarkStart w:id="0" w:name="合同编号"/>
            <w:r>
              <w:rPr>
                <w:sz w:val="28"/>
                <w:szCs w:val="28"/>
              </w:rPr>
              <w:t>0806-2022-QEO</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受审核方名称</w:t>
            </w:r>
          </w:p>
        </w:tc>
        <w:tc>
          <w:tcPr>
            <w:tcW w:w="7796" w:type="dxa"/>
            <w:gridSpan w:val="3"/>
          </w:tcPr>
          <w:p>
            <w:pPr>
              <w:rPr>
                <w:sz w:val="28"/>
                <w:szCs w:val="28"/>
              </w:rPr>
            </w:pPr>
            <w:bookmarkStart w:id="1" w:name="组织名称"/>
            <w:r>
              <w:rPr>
                <w:sz w:val="28"/>
                <w:szCs w:val="28"/>
              </w:rPr>
              <w:t>云南路广建筑材料有限公司</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注册地址</w:t>
            </w:r>
          </w:p>
        </w:tc>
        <w:tc>
          <w:tcPr>
            <w:tcW w:w="7796" w:type="dxa"/>
            <w:gridSpan w:val="3"/>
          </w:tcPr>
          <w:p>
            <w:pPr>
              <w:rPr>
                <w:sz w:val="28"/>
                <w:szCs w:val="28"/>
              </w:rPr>
            </w:pPr>
            <w:bookmarkStart w:id="2" w:name="注册地址"/>
            <w:r>
              <w:rPr>
                <w:sz w:val="28"/>
                <w:szCs w:val="28"/>
              </w:rPr>
              <w:t>中国（云南）自由贸易试验区昆明片区经开区洛羊街道办事处小新册社区小梨园路金山小区二期20幢12层1203号</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经营地址</w:t>
            </w:r>
          </w:p>
        </w:tc>
        <w:tc>
          <w:tcPr>
            <w:tcW w:w="7796" w:type="dxa"/>
            <w:gridSpan w:val="3"/>
          </w:tcPr>
          <w:p>
            <w:pPr>
              <w:rPr>
                <w:sz w:val="28"/>
                <w:szCs w:val="28"/>
              </w:rPr>
            </w:pPr>
            <w:bookmarkStart w:id="3" w:name="生产地址"/>
            <w:r>
              <w:rPr>
                <w:sz w:val="28"/>
                <w:szCs w:val="28"/>
              </w:rPr>
              <w:t>中国（云南）自由贸易试验区昆明片区经开区洛羊街道办事处小新册社区小梨园路金山小区二期2幢6层603号</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审核类型</w:t>
            </w:r>
          </w:p>
        </w:tc>
        <w:tc>
          <w:tcPr>
            <w:tcW w:w="7796" w:type="dxa"/>
            <w:gridSpan w:val="3"/>
          </w:tcPr>
          <w:p>
            <w:pPr>
              <w:rPr>
                <w:sz w:val="24"/>
                <w:szCs w:val="24"/>
              </w:rPr>
            </w:pPr>
            <w:bookmarkStart w:id="4" w:name="审核类别"/>
            <w:r>
              <w:rPr>
                <w:rFonts w:hint="eastAsia"/>
                <w:sz w:val="24"/>
                <w:szCs w:val="24"/>
              </w:rPr>
              <w:t>Q：初审 E：初审 O：初审</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认证范围</w:t>
            </w:r>
          </w:p>
        </w:tc>
        <w:tc>
          <w:tcPr>
            <w:tcW w:w="7796" w:type="dxa"/>
            <w:gridSpan w:val="3"/>
          </w:tcPr>
          <w:p>
            <w:pPr>
              <w:rPr>
                <w:sz w:val="28"/>
                <w:szCs w:val="28"/>
              </w:rPr>
            </w:pPr>
            <w:bookmarkStart w:id="5" w:name="审核范围"/>
            <w:r>
              <w:rPr>
                <w:sz w:val="28"/>
                <w:szCs w:val="28"/>
              </w:rPr>
              <w:t>Q:塑料波纹管销售、建材销售（含钢筋连接套筒、钢筋网片）</w:t>
            </w:r>
          </w:p>
          <w:p>
            <w:pPr>
              <w:rPr>
                <w:sz w:val="28"/>
                <w:szCs w:val="28"/>
              </w:rPr>
            </w:pPr>
            <w:r>
              <w:rPr>
                <w:sz w:val="28"/>
                <w:szCs w:val="28"/>
              </w:rPr>
              <w:t>E:塑料波纹管销售、建材销售（含钢筋连接套筒、钢筋网片）所涉及场所的相关环境管理活动</w:t>
            </w:r>
          </w:p>
          <w:p>
            <w:pPr>
              <w:rPr>
                <w:sz w:val="28"/>
                <w:szCs w:val="28"/>
              </w:rPr>
            </w:pPr>
            <w:r>
              <w:rPr>
                <w:sz w:val="28"/>
                <w:szCs w:val="28"/>
              </w:rPr>
              <w:t>O:塑料波纹管销售、建材销售（含钢筋连接套筒、钢筋网片）所涉及场所的相关职业健康安全管理活动</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980" w:type="dxa"/>
          </w:tcPr>
          <w:p>
            <w:pPr>
              <w:rPr>
                <w:sz w:val="28"/>
                <w:szCs w:val="28"/>
              </w:rPr>
            </w:pPr>
            <w:r>
              <w:rPr>
                <w:rFonts w:hint="eastAsia"/>
                <w:sz w:val="28"/>
                <w:szCs w:val="28"/>
              </w:rPr>
              <w:t>服务认证等级（适用时）</w:t>
            </w:r>
          </w:p>
        </w:tc>
        <w:tc>
          <w:tcPr>
            <w:tcW w:w="7796" w:type="dxa"/>
            <w:gridSpan w:val="3"/>
          </w:tcPr>
          <w:p>
            <w:pPr>
              <w:rPr>
                <w:rFonts w:ascii="宋体" w:hAnsi="宋体" w:eastAsia="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hint="eastAsia" w:ascii="宋体" w:hAnsi="宋体" w:eastAsia="宋体" w:cs="宋体"/>
                <w:sz w:val="24"/>
                <w:szCs w:val="24"/>
              </w:rPr>
              <w:t>八星级</w:t>
            </w:r>
            <w:r>
              <w:rPr>
                <w:rFonts w:ascii="宋体" w:hAnsi="宋体" w:eastAsia="宋体" w:cs="宋体"/>
                <w:sz w:val="24"/>
                <w:szCs w:val="24"/>
              </w:rPr>
              <w:t xml:space="preserve">   </w:t>
            </w:r>
            <w:r>
              <w:rPr>
                <w:rFonts w:hint="eastAsia"/>
                <w:sz w:val="24"/>
                <w:szCs w:val="24"/>
              </w:rPr>
              <w:t>□</w:t>
            </w:r>
            <w:r>
              <w:rPr>
                <w:rFonts w:hint="eastAsia" w:ascii="宋体" w:hAnsi="宋体" w:eastAsia="宋体" w:cs="宋体"/>
                <w:sz w:val="24"/>
                <w:szCs w:val="24"/>
              </w:rPr>
              <w:t>七星级</w:t>
            </w:r>
            <w:r>
              <w:rPr>
                <w:rFonts w:ascii="宋体" w:hAnsi="宋体" w:eastAsia="宋体" w:cs="宋体"/>
                <w:sz w:val="24"/>
                <w:szCs w:val="24"/>
              </w:rPr>
              <w:t xml:space="preserve">    </w:t>
            </w:r>
            <w:r>
              <w:rPr>
                <w:rFonts w:hint="eastAsia"/>
                <w:sz w:val="24"/>
                <w:szCs w:val="24"/>
              </w:rPr>
              <w:t>□</w:t>
            </w:r>
            <w:r>
              <w:rPr>
                <w:rFonts w:hint="eastAsia" w:ascii="宋体" w:hAnsi="宋体" w:eastAsia="宋体" w:cs="宋体"/>
                <w:sz w:val="24"/>
                <w:szCs w:val="24"/>
              </w:rPr>
              <w:t>六星级</w:t>
            </w:r>
            <w:r>
              <w:rPr>
                <w:rFonts w:ascii="宋体" w:hAnsi="宋体" w:eastAsia="宋体" w:cs="宋体"/>
                <w:sz w:val="24"/>
                <w:szCs w:val="24"/>
              </w:rPr>
              <w:t xml:space="preserve"> </w:t>
            </w:r>
          </w:p>
          <w:p>
            <w:pPr>
              <w:rPr>
                <w:sz w:val="24"/>
                <w:szCs w:val="24"/>
              </w:rPr>
            </w:pPr>
            <w:r>
              <w:rPr>
                <w:rFonts w:hint="eastAsia"/>
                <w:sz w:val="24"/>
                <w:szCs w:val="24"/>
              </w:rPr>
              <w:t>□</w:t>
            </w:r>
            <w:r>
              <w:rPr>
                <w:rFonts w:hint="eastAsia" w:ascii="宋体" w:hAnsi="宋体" w:eastAsia="宋体" w:cs="宋体"/>
                <w:sz w:val="24"/>
                <w:szCs w:val="24"/>
              </w:rPr>
              <w:t>五星级</w:t>
            </w:r>
            <w:r>
              <w:rPr>
                <w:rFonts w:ascii="宋体" w:hAnsi="宋体" w:eastAsia="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评审人员签字</w:t>
            </w:r>
          </w:p>
        </w:tc>
        <w:tc>
          <w:tcPr>
            <w:tcW w:w="7796" w:type="dxa"/>
            <w:gridSpan w:val="3"/>
          </w:tcPr>
          <w:p>
            <w:pPr>
              <w:rPr>
                <w:sz w:val="24"/>
                <w:szCs w:val="24"/>
              </w:rPr>
            </w:pPr>
            <w:bookmarkStart w:id="6" w:name="阅卷人员签名1"/>
            <w:r>
              <w:rPr>
                <w:sz w:val="24"/>
                <w:szCs w:val="24"/>
              </w:rPr>
              <w:pict>
                <v:shape id="_x0000_i1025" o:spt="75" type="#_x0000_t75" style="height:30pt;width:60pt;" filled="f" o:preferrelative="t" stroked="f" coordsize="21600,21600">
                  <v:path/>
                  <v:fill on="f" focussize="0,0"/>
                  <v:stroke on="f" joinstyle="miter"/>
                  <v:imagedata r:id="rId4" o:title=""/>
                  <o:lock v:ext="edit" aspectratio="t"/>
                  <w10:wrap type="none"/>
                  <w10:anchorlock/>
                </v:shape>
              </w:pict>
            </w:r>
            <w:bookmarkStart w:id="7" w:name="阅卷人员签名2"/>
            <w:r>
              <w:rPr>
                <w:sz w:val="24"/>
                <w:szCs w:val="24"/>
              </w:rPr>
              <w:pict>
                <v:shape id="_x0000_i1026" o:spt="75" type="#_x0000_t75" style="height:30pt;width:60pt;" filled="f" o:preferrelative="t" stroked="f" coordsize="21600,21600">
                  <v:path/>
                  <v:fill on="f" focussize="0,0"/>
                  <v:stroke on="f" joinstyle="miter"/>
                  <v:imagedata r:id="rId5" o:title=""/>
                  <o:lock v:ext="edit" aspectratio="t"/>
                  <w10:wrap type="none"/>
                  <w10:anchorlock/>
                </v:shape>
              </w:pict>
            </w:r>
            <w:bookmarkEnd w:id="6"/>
            <w:bookmarkEnd w:id="7"/>
            <w:bookmarkStart w:id="8" w:name="阅卷人员签名4"/>
            <w:bookmarkEnd w:id="8"/>
            <w:bookmarkStart w:id="9" w:name="阅卷人员签名5"/>
            <w:bookmarkEnd w:id="9"/>
            <w:bookmarkStart w:id="10" w:name="阅卷人员签名6"/>
            <w:bookmarkEnd w:id="10"/>
            <w:bookmarkStart w:id="11" w:name="阅卷人员签名3"/>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认证决定结论</w:t>
            </w:r>
          </w:p>
        </w:tc>
        <w:tc>
          <w:tcPr>
            <w:tcW w:w="7796" w:type="dxa"/>
            <w:gridSpan w:val="3"/>
          </w:tcPr>
          <w:p>
            <w:pPr>
              <w:spacing w:line="276" w:lineRule="auto"/>
            </w:pPr>
            <w:r>
              <w:rPr>
                <w:rFonts w:hint="eastAsia" w:asciiTheme="minorEastAsia" w:hAnsiTheme="minorEastAsia"/>
              </w:rPr>
              <w:t>■</w:t>
            </w:r>
            <w:r>
              <w:rPr>
                <w:rFonts w:hint="eastAsia"/>
              </w:rPr>
              <w:t>案卷符合要求，可以认证注册/保持</w:t>
            </w:r>
          </w:p>
          <w:p>
            <w:pPr>
              <w:spacing w:line="276" w:lineRule="auto"/>
            </w:pPr>
            <w:r>
              <w:rPr>
                <w:rFonts w:hint="eastAsia"/>
              </w:rPr>
              <w:t>□案卷不符合要求，不可以认证注册/保持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认证决定人员签字</w:t>
            </w:r>
          </w:p>
        </w:tc>
        <w:tc>
          <w:tcPr>
            <w:tcW w:w="3685" w:type="dxa"/>
          </w:tcPr>
          <w:p>
            <w:pPr>
              <w:rPr>
                <w:sz w:val="28"/>
                <w:szCs w:val="28"/>
              </w:rPr>
            </w:pPr>
            <w:bookmarkStart w:id="12" w:name="认证决定人员签名1"/>
            <w:r>
              <w:rPr>
                <w:sz w:val="28"/>
                <w:szCs w:val="28"/>
              </w:rPr>
              <w:pict>
                <v:shape id="_x0000_i1027" o:spt="75" alt="" type="#_x0000_t75" style="height:44.8pt;width:89.6pt;" filled="f" o:preferrelative="t" stroked="f" coordsize="21600,21600">
                  <v:path/>
                  <v:fill on="f" focussize="0,0"/>
                  <v:stroke on="f"/>
                  <v:imagedata r:id="rId6" o:title=""/>
                  <o:lock v:ext="edit" aspectratio="t"/>
                  <w10:wrap type="none"/>
                  <w10:anchorlock/>
                </v:shape>
              </w:pict>
            </w:r>
            <w:bookmarkEnd w:id="12"/>
            <w:bookmarkStart w:id="13" w:name="认证决定人员签名6"/>
            <w:bookmarkEnd w:id="13"/>
            <w:bookmarkStart w:id="14" w:name="认证决定人员签名5"/>
            <w:bookmarkEnd w:id="14"/>
            <w:bookmarkStart w:id="15" w:name="认证决定人员签名3"/>
            <w:bookmarkEnd w:id="15"/>
            <w:bookmarkStart w:id="16" w:name="认证决定人员签名2"/>
            <w:bookmarkEnd w:id="16"/>
            <w:bookmarkStart w:id="17" w:name="认证决定人员签名4"/>
            <w:bookmarkEnd w:id="17"/>
          </w:p>
        </w:tc>
        <w:tc>
          <w:tcPr>
            <w:tcW w:w="1418" w:type="dxa"/>
          </w:tcPr>
          <w:p>
            <w:pPr>
              <w:rPr>
                <w:sz w:val="28"/>
                <w:szCs w:val="28"/>
              </w:rPr>
            </w:pPr>
            <w:r>
              <w:rPr>
                <w:rFonts w:hint="eastAsia"/>
                <w:sz w:val="28"/>
                <w:szCs w:val="28"/>
              </w:rPr>
              <w:t>日期</w:t>
            </w:r>
          </w:p>
        </w:tc>
        <w:tc>
          <w:tcPr>
            <w:tcW w:w="2693" w:type="dxa"/>
          </w:tcPr>
          <w:p>
            <w:pPr>
              <w:rPr>
                <w:rFonts w:hint="default" w:eastAsiaTheme="minorEastAsia"/>
                <w:sz w:val="28"/>
                <w:szCs w:val="28"/>
                <w:lang w:val="en-US" w:eastAsia="zh-CN"/>
              </w:rPr>
            </w:pPr>
            <w:bookmarkStart w:id="18" w:name="检查评定日期"/>
            <w:bookmarkEnd w:id="18"/>
            <w:r>
              <w:rPr>
                <w:rFonts w:hint="eastAsia"/>
                <w:sz w:val="28"/>
                <w:szCs w:val="28"/>
                <w:lang w:val="en-US" w:eastAsia="zh-CN"/>
              </w:rPr>
              <w:t>2022-7-7</w:t>
            </w:r>
            <w:bookmarkStart w:id="19" w:name="_GoBack"/>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机构总经理审批意见</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认证流程符合要求，可以认证注册/保持</w:t>
            </w:r>
          </w:p>
          <w:p>
            <w:pPr>
              <w:rPr>
                <w:sz w:val="24"/>
                <w:szCs w:val="24"/>
              </w:rPr>
            </w:pPr>
            <w:r>
              <w:rPr>
                <w:rFonts w:hint="eastAsia"/>
                <w:sz w:val="24"/>
                <w:szCs w:val="24"/>
              </w:rPr>
              <w:t>□认证流程不符合要求，不可以认证注册/保持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总经理签字</w:t>
            </w:r>
          </w:p>
        </w:tc>
        <w:tc>
          <w:tcPr>
            <w:tcW w:w="7796" w:type="dxa"/>
            <w:gridSpan w:val="3"/>
          </w:tcPr>
          <w:p>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Local\Microsoft\Windows\INetCache\Content.Word\黄义俊签字 - 副本.png"/>
                          <pic:cNvPicPr>
                            <a:picLocks noChangeAspect="1" noChangeArrowheads="1"/>
                          </pic:cNvPicPr>
                        </pic:nvPicPr>
                        <pic:blipFill>
                          <a:blip r:embed="rId7" cstate="print"/>
                          <a:srcRect/>
                          <a:stretch>
                            <a:fillRect/>
                          </a:stretch>
                        </pic:blipFill>
                        <pic:spPr>
                          <a:xfrm>
                            <a:off x="0" y="0"/>
                            <a:ext cx="1036101" cy="542720"/>
                          </a:xfrm>
                          <a:prstGeom prst="rect">
                            <a:avLst/>
                          </a:prstGeom>
                          <a:noFill/>
                          <a:ln w="9525">
                            <a:noFill/>
                            <a:miter lim="800000"/>
                            <a:headEnd/>
                            <a:tailEnd/>
                          </a:ln>
                        </pic:spPr>
                      </pic:pic>
                    </a:graphicData>
                  </a:graphic>
                </wp:inline>
              </w:drawing>
            </w:r>
          </w:p>
        </w:tc>
      </w:tr>
    </w:tbl>
    <w:p>
      <w:pPr>
        <w:rPr>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7"/>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Q3N2RkNjZlNzc0YjQ5YTM4ZmJiNGMwYWJhODE5MzQifQ=="/>
  </w:docVars>
  <w:rsids>
    <w:rsidRoot w:val="00000000"/>
    <w:rsid w:val="55CD4CD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uiPriority w:val="99"/>
    <w:rPr>
      <w:sz w:val="18"/>
      <w:szCs w:val="18"/>
    </w:rPr>
  </w:style>
  <w:style w:type="character" w:customStyle="1" w:styleId="9">
    <w:name w:val="页脚 Char"/>
    <w:basedOn w:val="7"/>
    <w:link w:val="3"/>
    <w:uiPriority w:val="99"/>
    <w:rPr>
      <w:sz w:val="18"/>
      <w:szCs w:val="18"/>
    </w:rPr>
  </w:style>
  <w:style w:type="character" w:customStyle="1" w:styleId="10">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DC702-7AB5-4DDD-A968-2E32B331B993}">
  <ds:schemaRefs/>
</ds:datastoreItem>
</file>

<file path=docProps/app.xml><?xml version="1.0" encoding="utf-8"?>
<Properties xmlns="http://schemas.openxmlformats.org/officeDocument/2006/extended-properties" xmlns:vt="http://schemas.openxmlformats.org/officeDocument/2006/docPropsVTypes">
  <Template>Normal.dotm</Template>
  <Pages>2</Pages>
  <Words>428</Words>
  <Characters>450</Characters>
  <Lines>2</Lines>
  <Paragraphs>1</Paragraphs>
  <TotalTime>152</TotalTime>
  <ScaleCrop>false</ScaleCrop>
  <LinksUpToDate>false</LinksUpToDate>
  <CharactersWithSpaces>470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2020-12-01T02:06:00Z</dcterms:created>
  <dc:creator>张 静</dc:creator>
  <cp:lastModifiedBy>赵美丽</cp:lastModifiedBy>
  <dcterms:modified xsi:type="dcterms:W3CDTF">2022-07-07T07:43:35Z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5208080A98B34B40AA32A752EDF78610</vt:lpwstr>
  </property>
</Properties>
</file>