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669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0457-2022-QEO</w:t>
            </w:r>
            <w:bookmarkEnd w:id="0"/>
          </w:p>
        </w:tc>
      </w:tr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杭州原生林纺织品有限公司</w:t>
            </w:r>
            <w:bookmarkEnd w:id="1"/>
          </w:p>
        </w:tc>
      </w:tr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萧山区浦阳镇桃源村</w:t>
            </w:r>
            <w:bookmarkEnd w:id="2"/>
          </w:p>
        </w:tc>
      </w:tr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浙江省杭州市萧山区浦阳镇桃源村</w:t>
            </w:r>
            <w:bookmarkEnd w:id="3"/>
          </w:p>
        </w:tc>
      </w:tr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46032" w:rsidTr="00977A12">
        <w:tc>
          <w:tcPr>
            <w:tcW w:w="1980" w:type="dxa"/>
          </w:tcPr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669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麻纱、麻线及制品的销售</w:t>
            </w:r>
          </w:p>
          <w:p w:rsidR="00DA16FB" w:rsidRPr="00413330" w:rsidRDefault="008669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麻纱、麻线及制品的销售所涉及场所的相关环境管理活动</w:t>
            </w:r>
          </w:p>
          <w:p w:rsidR="00174494" w:rsidRPr="00413330" w:rsidRDefault="00866953" w:rsidP="005728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麻纱、麻线及制品的销售所涉及场所的相关职业健康安全管理活动</w:t>
            </w:r>
            <w:bookmarkEnd w:id="5"/>
          </w:p>
        </w:tc>
      </w:tr>
      <w:tr w:rsidR="00946032" w:rsidTr="00E74A60">
        <w:trPr>
          <w:trHeight w:val="1258"/>
        </w:trPr>
        <w:tc>
          <w:tcPr>
            <w:tcW w:w="1980" w:type="dxa"/>
          </w:tcPr>
          <w:p w:rsidR="007D6A31" w:rsidRPr="00413330" w:rsidRDefault="008669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69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69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6032" w:rsidTr="005008E8">
        <w:tc>
          <w:tcPr>
            <w:tcW w:w="1980" w:type="dxa"/>
          </w:tcPr>
          <w:p w:rsidR="00E86073" w:rsidRPr="00413330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288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866953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6032" w:rsidTr="00977A12">
        <w:tc>
          <w:tcPr>
            <w:tcW w:w="1980" w:type="dxa"/>
          </w:tcPr>
          <w:p w:rsidR="00174494" w:rsidRPr="00413330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69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69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6032" w:rsidTr="002B24C2">
        <w:tc>
          <w:tcPr>
            <w:tcW w:w="1980" w:type="dxa"/>
          </w:tcPr>
          <w:p w:rsidR="002B24C2" w:rsidRPr="00413330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288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28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946032" w:rsidTr="00977A12">
        <w:tc>
          <w:tcPr>
            <w:tcW w:w="1980" w:type="dxa"/>
          </w:tcPr>
          <w:p w:rsidR="00174494" w:rsidRPr="00413330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69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69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6032" w:rsidTr="00977A12">
        <w:tc>
          <w:tcPr>
            <w:tcW w:w="1980" w:type="dxa"/>
          </w:tcPr>
          <w:p w:rsidR="00174494" w:rsidRPr="00174494" w:rsidRDefault="008669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69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69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53" w:rsidRDefault="00866953" w:rsidP="00572888">
      <w:r>
        <w:separator/>
      </w:r>
    </w:p>
  </w:endnote>
  <w:endnote w:type="continuationSeparator" w:id="0">
    <w:p w:rsidR="00866953" w:rsidRDefault="00866953" w:rsidP="0057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53" w:rsidRDefault="00866953" w:rsidP="00572888">
      <w:r>
        <w:separator/>
      </w:r>
    </w:p>
  </w:footnote>
  <w:footnote w:type="continuationSeparator" w:id="0">
    <w:p w:rsidR="00866953" w:rsidRDefault="00866953" w:rsidP="0057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032"/>
    <w:rsid w:val="00572888"/>
    <w:rsid w:val="00866953"/>
    <w:rsid w:val="0094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5C256-9BFD-465D-94E3-70631CCF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DC85-8B8F-43CD-B311-B957E329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2022-05-17T05:19:00Z</dcterms:modified>
</cp:coreProperties>
</file>