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山东元明晴技术有限公司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山东省济南市高新区工业南路57-2号602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山东省济南市高新区工业南路57-2号603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MMS:技术服务、技术开发、技术推广；信息系统集成服务；水文服务；水资源专用机械设备制造；环境监测专用仪器仪表集成及服务；建筑智能化工程施工。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