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上海华杰生态环境工程有限公司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上海市奉贤区南桥镇马家宅路158号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上海市奉贤区南桥镇马家宅路158号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MMS:环保、环卫设施设备(包含移动厕所、岗亭、钢结构房屋、箱体式房屋、垃圾箱桶等）的生产、销售。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