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四川鑫瑞达办公家具有限公司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成都市武侯区祥云路1169号1幢2层43号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成都市武侯区武科东四路18号联邦财富中心2栋9楼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办公家具、校用家具、教学家具、公寓家具、酒店家具、医用家具、实验室家具、养老家具、民用家具（木制类家具、实木会议椅、木质文件柜、钢木家具、钢制文件柜、钢木条桌、屏风、金属类家具、软体类家具、沙发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