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D8276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C204B" w:rsidTr="00977A12">
        <w:tc>
          <w:tcPr>
            <w:tcW w:w="1980" w:type="dxa"/>
          </w:tcPr>
          <w:p w:rsidR="00DA16FB" w:rsidRPr="00413330" w:rsidRDefault="00D827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8276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0230-2019</w:t>
            </w:r>
            <w:bookmarkEnd w:id="0"/>
          </w:p>
        </w:tc>
      </w:tr>
      <w:tr w:rsidR="000C204B" w:rsidTr="00977A12">
        <w:tc>
          <w:tcPr>
            <w:tcW w:w="1980" w:type="dxa"/>
          </w:tcPr>
          <w:p w:rsidR="00DA16FB" w:rsidRPr="00413330" w:rsidRDefault="00D827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8276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胜利油田嘉翔石油科技有限公司</w:t>
            </w:r>
            <w:bookmarkEnd w:id="1"/>
          </w:p>
        </w:tc>
      </w:tr>
      <w:tr w:rsidR="000C204B" w:rsidTr="00977A12">
        <w:tc>
          <w:tcPr>
            <w:tcW w:w="1980" w:type="dxa"/>
          </w:tcPr>
          <w:p w:rsidR="00DA16FB" w:rsidRPr="00413330" w:rsidRDefault="00D827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8276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山东省东营市东营区西二路</w:t>
            </w:r>
            <w:r w:rsidRPr="00413330">
              <w:rPr>
                <w:sz w:val="28"/>
                <w:szCs w:val="28"/>
              </w:rPr>
              <w:t>474-18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C204B" w:rsidTr="00977A12">
        <w:tc>
          <w:tcPr>
            <w:tcW w:w="1980" w:type="dxa"/>
          </w:tcPr>
          <w:p w:rsidR="00DA16FB" w:rsidRPr="00413330" w:rsidRDefault="00D827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8276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山东省东营市东营区康都家园办公楼（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号楼）</w:t>
            </w:r>
            <w:r w:rsidRPr="00413330">
              <w:rPr>
                <w:sz w:val="28"/>
                <w:szCs w:val="28"/>
              </w:rPr>
              <w:t>708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0C204B" w:rsidTr="00977A12">
        <w:tc>
          <w:tcPr>
            <w:tcW w:w="1980" w:type="dxa"/>
          </w:tcPr>
          <w:p w:rsidR="00DA16FB" w:rsidRPr="00413330" w:rsidRDefault="00D827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8276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C204B" w:rsidTr="00977A12">
        <w:tc>
          <w:tcPr>
            <w:tcW w:w="1980" w:type="dxa"/>
          </w:tcPr>
          <w:p w:rsidR="00DA16FB" w:rsidRPr="00413330" w:rsidRDefault="00D827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D8276B" w:rsidRDefault="00D8276B" w:rsidP="00D8276B">
            <w:pPr>
              <w:spacing w:line="276" w:lineRule="auto"/>
              <w:rPr>
                <w:rFonts w:ascii="华文宋体" w:eastAsia="华文宋体" w:hAnsi="华文宋体" w:hint="eastAsia"/>
                <w:szCs w:val="21"/>
              </w:rPr>
            </w:pPr>
            <w:bookmarkStart w:id="5" w:name="审核范围"/>
            <w:r w:rsidRPr="00D8276B">
              <w:rPr>
                <w:rFonts w:ascii="华文宋体" w:eastAsia="华文宋体" w:hAnsi="华文宋体"/>
                <w:szCs w:val="21"/>
              </w:rPr>
              <w:t>MMS:</w:t>
            </w:r>
            <w:r w:rsidRPr="00D8276B">
              <w:rPr>
                <w:rFonts w:ascii="华文宋体" w:eastAsia="华文宋体" w:hAnsi="华文宋体"/>
                <w:szCs w:val="21"/>
              </w:rPr>
              <w:t>仪器仪表及配件、石油机械设备（自动系统设备、石油机械钻采专用配件、加药装置、水处理设备）、泵配件、电力金具的生产；汽车配件、柴油机配件、船用机电设备、电子产品（电脑等）、化工产品（不含危化品）、电线电缆及附件、电器及配件（电机、电瓶等）、电力金具、五金工具、劳保用品（防尘口罩、手套等）、办公设备、消防设备、办公自动化设备、钢材、机电设备及配件、工矿设备及配件、实验装置及配件、泵、防爆电器及配件、计量装置、节能环保设备、水处理材料、建材、电伴热带、照明灯具、办公家具、低压元器件、滤料、电力配件、防火材</w:t>
            </w:r>
            <w:r w:rsidRPr="00D8276B">
              <w:rPr>
                <w:rFonts w:ascii="华文宋体" w:eastAsia="华文宋体" w:hAnsi="华文宋体"/>
                <w:szCs w:val="21"/>
              </w:rPr>
              <w:t>料、桥架、救生物资、电池、户外用品、玻璃钢制品、供暖设备及配件、玻璃器皿、电焊机的销售</w:t>
            </w:r>
            <w:bookmarkStart w:id="6" w:name="_GoBack"/>
            <w:bookmarkEnd w:id="5"/>
            <w:bookmarkEnd w:id="6"/>
          </w:p>
        </w:tc>
      </w:tr>
      <w:tr w:rsidR="000C204B" w:rsidTr="00E74A60">
        <w:trPr>
          <w:trHeight w:val="1258"/>
        </w:trPr>
        <w:tc>
          <w:tcPr>
            <w:tcW w:w="1980" w:type="dxa"/>
          </w:tcPr>
          <w:p w:rsidR="007D6A31" w:rsidRPr="00413330" w:rsidRDefault="00D8276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8276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8276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C204B" w:rsidTr="005008E8">
        <w:tc>
          <w:tcPr>
            <w:tcW w:w="1980" w:type="dxa"/>
          </w:tcPr>
          <w:p w:rsidR="00E86073" w:rsidRPr="00413330" w:rsidRDefault="00D827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8276B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1pt;height:30.05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0C204B" w:rsidTr="00977A12">
        <w:tc>
          <w:tcPr>
            <w:tcW w:w="1980" w:type="dxa"/>
          </w:tcPr>
          <w:p w:rsidR="00174494" w:rsidRPr="00413330" w:rsidRDefault="00D827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8276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8276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C204B" w:rsidTr="002B24C2">
        <w:tc>
          <w:tcPr>
            <w:tcW w:w="1980" w:type="dxa"/>
          </w:tcPr>
          <w:p w:rsidR="002B24C2" w:rsidRPr="00413330" w:rsidRDefault="00D827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8276B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.1pt;height:30.05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D827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8276B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2021-12-20</w:t>
            </w:r>
            <w:bookmarkEnd w:id="19"/>
          </w:p>
        </w:tc>
      </w:tr>
      <w:tr w:rsidR="000C204B" w:rsidTr="00977A12">
        <w:tc>
          <w:tcPr>
            <w:tcW w:w="1980" w:type="dxa"/>
          </w:tcPr>
          <w:p w:rsidR="00174494" w:rsidRPr="00413330" w:rsidRDefault="00D827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8276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8276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C204B" w:rsidTr="00977A12">
        <w:tc>
          <w:tcPr>
            <w:tcW w:w="1980" w:type="dxa"/>
          </w:tcPr>
          <w:p w:rsidR="00174494" w:rsidRPr="00174494" w:rsidRDefault="00D827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8276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8276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04B"/>
    <w:rsid w:val="000C204B"/>
    <w:rsid w:val="00D82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DBA38"/>
  <w15:docId w15:val="{4FEB35F8-6BE4-4A2E-AD38-809ABA59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89A7-2203-4225-919C-82561EAB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dcterms:created xsi:type="dcterms:W3CDTF">2020-12-01T02:06:00Z</dcterms:created>
  <dcterms:modified xsi:type="dcterms:W3CDTF">2022-05-12T06:34:00Z</dcterms:modified>
</cp:coreProperties>
</file>