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67BE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0620-2019-EO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重庆瑞恩涂料有限公司</w:t>
            </w:r>
            <w:bookmarkEnd w:id="1"/>
          </w:p>
        </w:tc>
      </w:tr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重庆市江津区德</w:t>
            </w:r>
            <w:proofErr w:type="gramStart"/>
            <w:r w:rsidRPr="00413330">
              <w:rPr>
                <w:sz w:val="28"/>
                <w:szCs w:val="28"/>
              </w:rPr>
              <w:t>感工业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2"/>
          </w:p>
        </w:tc>
      </w:tr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重庆市江津区德</w:t>
            </w:r>
            <w:proofErr w:type="gramStart"/>
            <w:r w:rsidRPr="00413330">
              <w:rPr>
                <w:sz w:val="28"/>
                <w:szCs w:val="28"/>
              </w:rPr>
              <w:t>感工业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3506E" w:rsidTr="00977A12">
        <w:tc>
          <w:tcPr>
            <w:tcW w:w="1980" w:type="dxa"/>
          </w:tcPr>
          <w:p w:rsidR="00DA16FB" w:rsidRPr="00413330" w:rsidRDefault="00B67B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67BE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汽车涂料的研发及生产（限许可范围内）所涉及的相关环境管理活动。</w:t>
            </w:r>
          </w:p>
          <w:p w:rsidR="00174494" w:rsidRPr="00413330" w:rsidRDefault="00B67BEA" w:rsidP="00B67BE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汽车涂料的研发和生产（限许可范围内）所涉及的相关职业健康安全管理活动。</w:t>
            </w:r>
            <w:bookmarkEnd w:id="5"/>
          </w:p>
        </w:tc>
      </w:tr>
      <w:tr w:rsidR="00A3506E" w:rsidTr="00E74A60">
        <w:trPr>
          <w:trHeight w:val="1258"/>
        </w:trPr>
        <w:tc>
          <w:tcPr>
            <w:tcW w:w="1980" w:type="dxa"/>
          </w:tcPr>
          <w:p w:rsidR="007D6A31" w:rsidRPr="00413330" w:rsidRDefault="00B67B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7BE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7BE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506E" w:rsidTr="005008E8">
        <w:tc>
          <w:tcPr>
            <w:tcW w:w="1980" w:type="dxa"/>
          </w:tcPr>
          <w:p w:rsidR="00E86073" w:rsidRPr="00413330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7BE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50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3506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506E" w:rsidTr="00977A12">
        <w:tc>
          <w:tcPr>
            <w:tcW w:w="1980" w:type="dxa"/>
          </w:tcPr>
          <w:p w:rsidR="00174494" w:rsidRPr="00413330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7BE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7BE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506E" w:rsidTr="002B24C2">
        <w:tc>
          <w:tcPr>
            <w:tcW w:w="1980" w:type="dxa"/>
          </w:tcPr>
          <w:p w:rsidR="002B24C2" w:rsidRPr="00413330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7BE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506E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7B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A3506E" w:rsidTr="00977A12">
        <w:tc>
          <w:tcPr>
            <w:tcW w:w="1980" w:type="dxa"/>
          </w:tcPr>
          <w:p w:rsidR="00174494" w:rsidRPr="00413330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7BE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7BE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506E" w:rsidTr="00977A12">
        <w:tc>
          <w:tcPr>
            <w:tcW w:w="1980" w:type="dxa"/>
          </w:tcPr>
          <w:p w:rsidR="00174494" w:rsidRPr="00174494" w:rsidRDefault="00B67B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7BE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7BE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506E"/>
    <w:rsid w:val="00A3506E"/>
    <w:rsid w:val="00B6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2022-04-18T07:28:00Z</dcterms:modified>
</cp:coreProperties>
</file>