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1322-2021-QF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佛山市南海区金诺一农产品加工厂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佛山市南海区狮山镇321国道兴贤文行村地段（长红禾丰投资有限公司商铺F区27号）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佛山市南海区狮山镇321国道兴贤文行村地段（长红禾丰投资有限公司商铺F区27号）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Q:粮食（小米）分装；脱皮豆（绿豆）加工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F:位于佛山市南海区狮山镇321国道兴贤文行村地段（长红禾丰投资有限公司商铺F区27号）佛山市南海区金诺一农产品加工厂生产车间的粮食（小米）分装；脱皮豆（绿豆）加工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4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2022-1-30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A7A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2022-01-30T01:55:46Z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0B10C49B6B924FD7A814CA22586F6A27</vt:lpwstr>
  </property>
</Properties>
</file>