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岐山振兴现代锻造有限公司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陕西省宝鸡市岐山县蔡家坡经济开发区五丈原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社区南星村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陕西省宝鸡市岐山县蔡家坡经济开发区五丈原社区南星村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MMS:锻造、铸造、机械零配件加工和销售服务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