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0179-2020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广州河东科技有限公司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广州市番禺区石楼镇莲花西路86号(7号车间)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广州市番禺区石楼镇莲花西路86号(7号车间)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MMS:电子调光设备、智能控制设备（用于智能家居、智能酒店、环境照明和亮化设备、音响设备、机械设备）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2021-09-17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