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66FC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65BA4" w:rsidTr="00977A12">
        <w:tc>
          <w:tcPr>
            <w:tcW w:w="1980" w:type="dxa"/>
          </w:tcPr>
          <w:p w:rsidR="00DA16FB" w:rsidRPr="00413330" w:rsidRDefault="00666F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66FC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1117-2021-QEO</w:t>
            </w:r>
            <w:bookmarkEnd w:id="0"/>
          </w:p>
        </w:tc>
      </w:tr>
      <w:tr w:rsidR="00365BA4" w:rsidTr="00977A12">
        <w:tc>
          <w:tcPr>
            <w:tcW w:w="1980" w:type="dxa"/>
          </w:tcPr>
          <w:p w:rsidR="00DA16FB" w:rsidRPr="00413330" w:rsidRDefault="00666F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66FC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河北沈吉建筑材料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365BA4" w:rsidTr="00977A12">
        <w:tc>
          <w:tcPr>
            <w:tcW w:w="1980" w:type="dxa"/>
          </w:tcPr>
          <w:p w:rsidR="00DA16FB" w:rsidRPr="00413330" w:rsidRDefault="00666F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66FC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正定县正定镇</w:t>
            </w:r>
            <w:proofErr w:type="gramStart"/>
            <w:r w:rsidRPr="00413330">
              <w:rPr>
                <w:sz w:val="28"/>
                <w:szCs w:val="28"/>
              </w:rPr>
              <w:t>北贾村正灵路</w:t>
            </w:r>
            <w:proofErr w:type="gramEnd"/>
            <w:r w:rsidRPr="00413330">
              <w:rPr>
                <w:sz w:val="28"/>
                <w:szCs w:val="28"/>
              </w:rPr>
              <w:t>与绕城高速交叉口南行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米路东</w:t>
            </w:r>
            <w:bookmarkEnd w:id="2"/>
          </w:p>
        </w:tc>
      </w:tr>
      <w:tr w:rsidR="00365BA4" w:rsidTr="00977A12">
        <w:tc>
          <w:tcPr>
            <w:tcW w:w="1980" w:type="dxa"/>
          </w:tcPr>
          <w:p w:rsidR="00DA16FB" w:rsidRPr="00413330" w:rsidRDefault="00666F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66FC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正定县金</w:t>
            </w:r>
            <w:proofErr w:type="gramStart"/>
            <w:r w:rsidRPr="00413330">
              <w:rPr>
                <w:sz w:val="28"/>
                <w:szCs w:val="28"/>
              </w:rPr>
              <w:t>河国际</w:t>
            </w:r>
            <w:proofErr w:type="gramEnd"/>
            <w:r w:rsidRPr="00413330">
              <w:rPr>
                <w:sz w:val="28"/>
                <w:szCs w:val="28"/>
              </w:rPr>
              <w:t>商务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365BA4" w:rsidTr="00977A12">
        <w:tc>
          <w:tcPr>
            <w:tcW w:w="1980" w:type="dxa"/>
          </w:tcPr>
          <w:p w:rsidR="00DA16FB" w:rsidRPr="00413330" w:rsidRDefault="00666F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66FC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65BA4" w:rsidTr="00977A12">
        <w:tc>
          <w:tcPr>
            <w:tcW w:w="1980" w:type="dxa"/>
          </w:tcPr>
          <w:p w:rsidR="00DA16FB" w:rsidRPr="00413330" w:rsidRDefault="00666F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66FC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金属制品（锚杆、锚具、钢筋套筒、钢模板、螺旋管、过轨管、声测管），建筑材料（花岗岩），挤塑板的销售</w:t>
            </w:r>
          </w:p>
          <w:p w:rsidR="00DA16FB" w:rsidRPr="00413330" w:rsidRDefault="00666FC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金属制品（锚杆、锚具、钢筋套筒、钢模板、螺旋管、过轨管、声测管），建筑材料（花岗岩），挤塑板的销售所涉及场所的相关环境管理活动</w:t>
            </w:r>
          </w:p>
          <w:p w:rsidR="00174494" w:rsidRPr="00413330" w:rsidRDefault="00666FC2" w:rsidP="00666FC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金属制品（锚杆、锚具、钢筋套筒、钢模板、螺旋管、过轨管、声测管），建筑材料（花岗岩），挤塑板的销售所涉及场所的相关职业健康安全管理活动</w:t>
            </w:r>
            <w:bookmarkEnd w:id="5"/>
          </w:p>
        </w:tc>
      </w:tr>
      <w:tr w:rsidR="00365BA4" w:rsidTr="00E74A60">
        <w:trPr>
          <w:trHeight w:val="1258"/>
        </w:trPr>
        <w:tc>
          <w:tcPr>
            <w:tcW w:w="1980" w:type="dxa"/>
          </w:tcPr>
          <w:p w:rsidR="007D6A31" w:rsidRPr="00413330" w:rsidRDefault="00666F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66FC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6FC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65BA4" w:rsidTr="005008E8">
        <w:tc>
          <w:tcPr>
            <w:tcW w:w="1980" w:type="dxa"/>
          </w:tcPr>
          <w:p w:rsidR="00E86073" w:rsidRPr="00413330" w:rsidRDefault="00666F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66FC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65BA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65BA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65BA4" w:rsidTr="00977A12">
        <w:tc>
          <w:tcPr>
            <w:tcW w:w="1980" w:type="dxa"/>
          </w:tcPr>
          <w:p w:rsidR="00174494" w:rsidRPr="00413330" w:rsidRDefault="00666F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66FC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66FC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65BA4" w:rsidTr="002B24C2">
        <w:tc>
          <w:tcPr>
            <w:tcW w:w="1980" w:type="dxa"/>
          </w:tcPr>
          <w:p w:rsidR="002B24C2" w:rsidRPr="00413330" w:rsidRDefault="00666F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66FC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65BA4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66F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66FC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365BA4" w:rsidTr="00977A12">
        <w:tc>
          <w:tcPr>
            <w:tcW w:w="1980" w:type="dxa"/>
          </w:tcPr>
          <w:p w:rsidR="00174494" w:rsidRPr="00413330" w:rsidRDefault="00666F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66FC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66FC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65BA4" w:rsidTr="00977A12">
        <w:tc>
          <w:tcPr>
            <w:tcW w:w="1980" w:type="dxa"/>
          </w:tcPr>
          <w:p w:rsidR="00174494" w:rsidRPr="00174494" w:rsidRDefault="00666F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66FC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66FC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BA4"/>
    <w:rsid w:val="00365BA4"/>
    <w:rsid w:val="0066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2021-11-09T01:19:00Z</dcterms:modified>
</cp:coreProperties>
</file>