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E21" w:rsidRPr="00413330" w:rsidRDefault="00AA1B8F" w:rsidP="00DA16FB">
      <w:pPr>
        <w:jc w:val="center"/>
        <w:rPr>
          <w:sz w:val="32"/>
          <w:szCs w:val="32"/>
        </w:rPr>
      </w:pPr>
      <w:r w:rsidRPr="00413330">
        <w:rPr>
          <w:rFonts w:hint="eastAsia"/>
          <w:sz w:val="32"/>
          <w:szCs w:val="32"/>
        </w:rPr>
        <w:t>认证审核报告审批页</w:t>
      </w:r>
    </w:p>
    <w:tbl>
      <w:tblPr>
        <w:tblStyle w:val="a3"/>
        <w:tblW w:w="9776" w:type="dxa"/>
        <w:tblLook w:val="04A0"/>
      </w:tblPr>
      <w:tblGrid>
        <w:gridCol w:w="1980"/>
        <w:gridCol w:w="3685"/>
        <w:gridCol w:w="1418"/>
        <w:gridCol w:w="2693"/>
      </w:tblGrid>
      <w:tr w:rsidR="00A07722" w:rsidTr="00977A12">
        <w:tc>
          <w:tcPr>
            <w:tcW w:w="1980" w:type="dxa"/>
          </w:tcPr>
          <w:p w:rsidR="00DA16FB" w:rsidRPr="00413330" w:rsidRDefault="00AA1B8F">
            <w:pPr>
              <w:rPr>
                <w:sz w:val="28"/>
                <w:szCs w:val="28"/>
              </w:rPr>
            </w:pPr>
            <w:r w:rsidRPr="00413330">
              <w:rPr>
                <w:rFonts w:hint="eastAsia"/>
                <w:sz w:val="28"/>
                <w:szCs w:val="28"/>
              </w:rPr>
              <w:t>项目编号</w:t>
            </w:r>
          </w:p>
        </w:tc>
        <w:tc>
          <w:tcPr>
            <w:tcW w:w="7796" w:type="dxa"/>
            <w:gridSpan w:val="3"/>
          </w:tcPr>
          <w:p w:rsidR="00DA16FB" w:rsidRPr="00413330" w:rsidRDefault="00AA1B8F">
            <w:pPr>
              <w:rPr>
                <w:sz w:val="28"/>
                <w:szCs w:val="28"/>
              </w:rPr>
            </w:pPr>
            <w:bookmarkStart w:id="0" w:name="合同编号"/>
            <w:r w:rsidRPr="00413330">
              <w:rPr>
                <w:sz w:val="28"/>
                <w:szCs w:val="28"/>
              </w:rPr>
              <w:t>0554-2021-QEO</w:t>
            </w:r>
            <w:bookmarkEnd w:id="0"/>
          </w:p>
        </w:tc>
      </w:tr>
      <w:tr w:rsidR="00A07722" w:rsidTr="00977A12">
        <w:tc>
          <w:tcPr>
            <w:tcW w:w="1980" w:type="dxa"/>
          </w:tcPr>
          <w:p w:rsidR="00DA16FB" w:rsidRPr="00413330" w:rsidRDefault="00AA1B8F">
            <w:pPr>
              <w:rPr>
                <w:sz w:val="28"/>
                <w:szCs w:val="28"/>
              </w:rPr>
            </w:pPr>
            <w:r w:rsidRPr="00413330">
              <w:rPr>
                <w:rFonts w:hint="eastAsia"/>
                <w:sz w:val="28"/>
                <w:szCs w:val="28"/>
              </w:rPr>
              <w:t>受审核方名称</w:t>
            </w:r>
          </w:p>
        </w:tc>
        <w:tc>
          <w:tcPr>
            <w:tcW w:w="7796" w:type="dxa"/>
            <w:gridSpan w:val="3"/>
          </w:tcPr>
          <w:p w:rsidR="00DA16FB" w:rsidRPr="00413330" w:rsidRDefault="00AA1B8F">
            <w:pPr>
              <w:rPr>
                <w:sz w:val="28"/>
                <w:szCs w:val="28"/>
              </w:rPr>
            </w:pPr>
            <w:bookmarkStart w:id="1" w:name="组织名称"/>
            <w:proofErr w:type="gramStart"/>
            <w:r w:rsidRPr="00413330">
              <w:rPr>
                <w:sz w:val="28"/>
                <w:szCs w:val="28"/>
              </w:rPr>
              <w:t>山东泽铭金属制品</w:t>
            </w:r>
            <w:proofErr w:type="gramEnd"/>
            <w:r w:rsidRPr="00413330">
              <w:rPr>
                <w:sz w:val="28"/>
                <w:szCs w:val="28"/>
              </w:rPr>
              <w:t>有限公司</w:t>
            </w:r>
            <w:bookmarkEnd w:id="1"/>
          </w:p>
        </w:tc>
      </w:tr>
      <w:tr w:rsidR="00A07722" w:rsidTr="00977A12">
        <w:tc>
          <w:tcPr>
            <w:tcW w:w="1980" w:type="dxa"/>
          </w:tcPr>
          <w:p w:rsidR="00DA16FB" w:rsidRPr="00413330" w:rsidRDefault="00AA1B8F">
            <w:pPr>
              <w:rPr>
                <w:sz w:val="28"/>
                <w:szCs w:val="28"/>
              </w:rPr>
            </w:pPr>
            <w:r w:rsidRPr="00413330">
              <w:rPr>
                <w:rFonts w:hint="eastAsia"/>
                <w:sz w:val="28"/>
                <w:szCs w:val="28"/>
              </w:rPr>
              <w:t>注册地址</w:t>
            </w:r>
          </w:p>
        </w:tc>
        <w:tc>
          <w:tcPr>
            <w:tcW w:w="7796" w:type="dxa"/>
            <w:gridSpan w:val="3"/>
          </w:tcPr>
          <w:p w:rsidR="00DA16FB" w:rsidRPr="00413330" w:rsidRDefault="00AA1B8F">
            <w:pPr>
              <w:rPr>
                <w:sz w:val="28"/>
                <w:szCs w:val="28"/>
              </w:rPr>
            </w:pPr>
            <w:bookmarkStart w:id="2" w:name="注册地址"/>
            <w:r w:rsidRPr="00413330">
              <w:rPr>
                <w:sz w:val="28"/>
                <w:szCs w:val="28"/>
              </w:rPr>
              <w:t>山东省菏泽市牡丹区吴店镇吴店村吴店镇政府院内</w:t>
            </w:r>
            <w:bookmarkEnd w:id="2"/>
          </w:p>
        </w:tc>
      </w:tr>
      <w:tr w:rsidR="00A07722" w:rsidTr="00977A12">
        <w:tc>
          <w:tcPr>
            <w:tcW w:w="1980" w:type="dxa"/>
          </w:tcPr>
          <w:p w:rsidR="00DA16FB" w:rsidRPr="00413330" w:rsidRDefault="00AA1B8F">
            <w:pPr>
              <w:rPr>
                <w:sz w:val="28"/>
                <w:szCs w:val="28"/>
              </w:rPr>
            </w:pPr>
            <w:r w:rsidRPr="00413330">
              <w:rPr>
                <w:rFonts w:hint="eastAsia"/>
                <w:sz w:val="28"/>
                <w:szCs w:val="28"/>
              </w:rPr>
              <w:t>经营地址</w:t>
            </w:r>
          </w:p>
        </w:tc>
        <w:tc>
          <w:tcPr>
            <w:tcW w:w="7796" w:type="dxa"/>
            <w:gridSpan w:val="3"/>
          </w:tcPr>
          <w:p w:rsidR="00DA16FB" w:rsidRPr="00413330" w:rsidRDefault="00AA1B8F">
            <w:pPr>
              <w:rPr>
                <w:sz w:val="28"/>
                <w:szCs w:val="28"/>
              </w:rPr>
            </w:pPr>
            <w:bookmarkStart w:id="3" w:name="生产地址"/>
            <w:r w:rsidRPr="00413330">
              <w:rPr>
                <w:sz w:val="28"/>
                <w:szCs w:val="28"/>
              </w:rPr>
              <w:t>山东省菏泽市牡丹区国花大道</w:t>
            </w:r>
            <w:r w:rsidRPr="00413330">
              <w:rPr>
                <w:sz w:val="28"/>
                <w:szCs w:val="28"/>
              </w:rPr>
              <w:t>1066</w:t>
            </w:r>
            <w:r w:rsidRPr="00413330">
              <w:rPr>
                <w:sz w:val="28"/>
                <w:szCs w:val="28"/>
              </w:rPr>
              <w:t>号</w:t>
            </w:r>
            <w:bookmarkEnd w:id="3"/>
          </w:p>
        </w:tc>
      </w:tr>
      <w:tr w:rsidR="00A07722" w:rsidTr="00977A12">
        <w:tc>
          <w:tcPr>
            <w:tcW w:w="1980" w:type="dxa"/>
          </w:tcPr>
          <w:p w:rsidR="00DA16FB" w:rsidRPr="00413330" w:rsidRDefault="00AA1B8F">
            <w:pPr>
              <w:rPr>
                <w:sz w:val="28"/>
                <w:szCs w:val="28"/>
              </w:rPr>
            </w:pPr>
            <w:r w:rsidRPr="00413330">
              <w:rPr>
                <w:rFonts w:hint="eastAsia"/>
                <w:sz w:val="28"/>
                <w:szCs w:val="28"/>
              </w:rPr>
              <w:t>审核类型</w:t>
            </w:r>
          </w:p>
        </w:tc>
        <w:tc>
          <w:tcPr>
            <w:tcW w:w="7796" w:type="dxa"/>
            <w:gridSpan w:val="3"/>
          </w:tcPr>
          <w:p w:rsidR="00DA16FB" w:rsidRPr="00413330" w:rsidRDefault="00AA1B8F">
            <w:pPr>
              <w:rPr>
                <w:sz w:val="24"/>
                <w:szCs w:val="24"/>
              </w:rPr>
            </w:pPr>
            <w:bookmarkStart w:id="4" w:name="审核类别"/>
            <w:r w:rsidRPr="00413330">
              <w:rPr>
                <w:rFonts w:hint="eastAsia"/>
                <w:sz w:val="24"/>
                <w:szCs w:val="24"/>
              </w:rPr>
              <w:t>Q</w:t>
            </w:r>
            <w:r w:rsidRPr="00413330">
              <w:rPr>
                <w:rFonts w:hint="eastAsia"/>
                <w:sz w:val="24"/>
                <w:szCs w:val="24"/>
              </w:rPr>
              <w:t>：初审</w:t>
            </w:r>
            <w:r w:rsidRPr="00413330">
              <w:rPr>
                <w:rFonts w:hint="eastAsia"/>
                <w:sz w:val="24"/>
                <w:szCs w:val="24"/>
              </w:rPr>
              <w:t xml:space="preserve"> E</w:t>
            </w:r>
            <w:r w:rsidRPr="00413330">
              <w:rPr>
                <w:rFonts w:hint="eastAsia"/>
                <w:sz w:val="24"/>
                <w:szCs w:val="24"/>
              </w:rPr>
              <w:t>：初审</w:t>
            </w:r>
            <w:r w:rsidRPr="00413330">
              <w:rPr>
                <w:rFonts w:hint="eastAsia"/>
                <w:sz w:val="24"/>
                <w:szCs w:val="24"/>
              </w:rPr>
              <w:t xml:space="preserve"> O</w:t>
            </w:r>
            <w:r w:rsidRPr="00413330">
              <w:rPr>
                <w:rFonts w:hint="eastAsia"/>
                <w:sz w:val="24"/>
                <w:szCs w:val="24"/>
              </w:rPr>
              <w:t>：初审</w:t>
            </w:r>
            <w:bookmarkEnd w:id="4"/>
          </w:p>
        </w:tc>
      </w:tr>
      <w:tr w:rsidR="00A07722" w:rsidTr="00977A12">
        <w:tc>
          <w:tcPr>
            <w:tcW w:w="1980" w:type="dxa"/>
          </w:tcPr>
          <w:p w:rsidR="00DA16FB" w:rsidRPr="00413330" w:rsidRDefault="00AA1B8F">
            <w:pPr>
              <w:rPr>
                <w:sz w:val="28"/>
                <w:szCs w:val="28"/>
              </w:rPr>
            </w:pPr>
            <w:r w:rsidRPr="00413330">
              <w:rPr>
                <w:rFonts w:hint="eastAsia"/>
                <w:sz w:val="28"/>
                <w:szCs w:val="28"/>
              </w:rPr>
              <w:t>认证范围</w:t>
            </w:r>
          </w:p>
        </w:tc>
        <w:tc>
          <w:tcPr>
            <w:tcW w:w="7796" w:type="dxa"/>
            <w:gridSpan w:val="3"/>
          </w:tcPr>
          <w:p w:rsidR="00DA16FB" w:rsidRPr="00413330" w:rsidRDefault="00AA1B8F">
            <w:pPr>
              <w:rPr>
                <w:sz w:val="28"/>
                <w:szCs w:val="28"/>
              </w:rPr>
            </w:pPr>
            <w:bookmarkStart w:id="5" w:name="审核范围"/>
            <w:r w:rsidRPr="00413330">
              <w:rPr>
                <w:sz w:val="28"/>
                <w:szCs w:val="28"/>
              </w:rPr>
              <w:t>Q:</w:t>
            </w:r>
            <w:r w:rsidRPr="00413330">
              <w:rPr>
                <w:sz w:val="28"/>
                <w:szCs w:val="28"/>
              </w:rPr>
              <w:t>智能型密集架、智能型电动密集架、智能书架、手动密集架、无轨密集架、书架、期刊架、报架、博物馆珍藏架、文物柜架、文件柜、防磁柜、智能寄存柜、智能枪</w:t>
            </w:r>
            <w:r w:rsidRPr="00413330">
              <w:rPr>
                <w:sz w:val="28"/>
                <w:szCs w:val="28"/>
              </w:rPr>
              <w:t>(</w:t>
            </w:r>
            <w:r w:rsidRPr="00413330">
              <w:rPr>
                <w:sz w:val="28"/>
                <w:szCs w:val="28"/>
              </w:rPr>
              <w:t>弹</w:t>
            </w:r>
            <w:r w:rsidRPr="00413330">
              <w:rPr>
                <w:sz w:val="28"/>
                <w:szCs w:val="28"/>
              </w:rPr>
              <w:t>)</w:t>
            </w:r>
            <w:r w:rsidRPr="00413330">
              <w:rPr>
                <w:sz w:val="28"/>
                <w:szCs w:val="28"/>
              </w:rPr>
              <w:t>柜、智能枪弹一体柜、枪</w:t>
            </w:r>
            <w:r w:rsidRPr="00413330">
              <w:rPr>
                <w:sz w:val="28"/>
                <w:szCs w:val="28"/>
              </w:rPr>
              <w:t>(</w:t>
            </w:r>
            <w:r w:rsidRPr="00413330">
              <w:rPr>
                <w:sz w:val="28"/>
                <w:szCs w:val="28"/>
              </w:rPr>
              <w:t>弹</w:t>
            </w:r>
            <w:r w:rsidRPr="00413330">
              <w:rPr>
                <w:sz w:val="28"/>
                <w:szCs w:val="28"/>
              </w:rPr>
              <w:t>)</w:t>
            </w:r>
            <w:r w:rsidRPr="00413330">
              <w:rPr>
                <w:sz w:val="28"/>
                <w:szCs w:val="28"/>
              </w:rPr>
              <w:t>柜、保险箱</w:t>
            </w:r>
            <w:r w:rsidRPr="00413330">
              <w:rPr>
                <w:sz w:val="28"/>
                <w:szCs w:val="28"/>
              </w:rPr>
              <w:t>(</w:t>
            </w:r>
            <w:r w:rsidRPr="00413330">
              <w:rPr>
                <w:sz w:val="28"/>
                <w:szCs w:val="28"/>
              </w:rPr>
              <w:t>柜</w:t>
            </w:r>
            <w:r w:rsidRPr="00413330">
              <w:rPr>
                <w:sz w:val="28"/>
                <w:szCs w:val="28"/>
              </w:rPr>
              <w:t>)</w:t>
            </w:r>
            <w:r w:rsidRPr="00413330">
              <w:rPr>
                <w:sz w:val="28"/>
                <w:szCs w:val="28"/>
              </w:rPr>
              <w:t>、</w:t>
            </w:r>
            <w:r w:rsidRPr="00413330">
              <w:rPr>
                <w:sz w:val="28"/>
                <w:szCs w:val="28"/>
              </w:rPr>
              <w:t xml:space="preserve"> </w:t>
            </w:r>
            <w:r w:rsidRPr="00413330">
              <w:rPr>
                <w:sz w:val="28"/>
                <w:szCs w:val="28"/>
              </w:rPr>
              <w:t>金库门、智能库房</w:t>
            </w:r>
            <w:r w:rsidRPr="00413330">
              <w:rPr>
                <w:sz w:val="28"/>
                <w:szCs w:val="28"/>
              </w:rPr>
              <w:t>(</w:t>
            </w:r>
            <w:r w:rsidRPr="00413330">
              <w:rPr>
                <w:sz w:val="28"/>
                <w:szCs w:val="28"/>
              </w:rPr>
              <w:t>门</w:t>
            </w:r>
            <w:r w:rsidRPr="00413330">
              <w:rPr>
                <w:sz w:val="28"/>
                <w:szCs w:val="28"/>
              </w:rPr>
              <w:t>)</w:t>
            </w:r>
            <w:r w:rsidRPr="00413330">
              <w:rPr>
                <w:sz w:val="28"/>
                <w:szCs w:val="28"/>
              </w:rPr>
              <w:t>、爆炸危险品库房、爆炸危险品保险柜</w:t>
            </w:r>
            <w:r w:rsidRPr="00413330">
              <w:rPr>
                <w:sz w:val="28"/>
                <w:szCs w:val="28"/>
              </w:rPr>
              <w:t>(</w:t>
            </w:r>
            <w:r w:rsidRPr="00413330">
              <w:rPr>
                <w:sz w:val="28"/>
                <w:szCs w:val="28"/>
              </w:rPr>
              <w:t>箱</w:t>
            </w:r>
            <w:r w:rsidRPr="00413330">
              <w:rPr>
                <w:sz w:val="28"/>
                <w:szCs w:val="28"/>
              </w:rPr>
              <w:t>)</w:t>
            </w:r>
            <w:r w:rsidRPr="00413330">
              <w:rPr>
                <w:sz w:val="28"/>
                <w:szCs w:val="28"/>
              </w:rPr>
              <w:t>、货架、智能药品柜、药架、中药柜、仪器柜、公寓床、阅览桌</w:t>
            </w:r>
            <w:r w:rsidRPr="00413330">
              <w:rPr>
                <w:sz w:val="28"/>
                <w:szCs w:val="28"/>
              </w:rPr>
              <w:t>(</w:t>
            </w:r>
            <w:r w:rsidRPr="00413330">
              <w:rPr>
                <w:sz w:val="28"/>
                <w:szCs w:val="28"/>
              </w:rPr>
              <w:t>椅</w:t>
            </w:r>
            <w:r w:rsidRPr="00413330">
              <w:rPr>
                <w:sz w:val="28"/>
                <w:szCs w:val="28"/>
              </w:rPr>
              <w:t>)</w:t>
            </w:r>
            <w:r w:rsidRPr="00413330">
              <w:rPr>
                <w:sz w:val="28"/>
                <w:szCs w:val="28"/>
              </w:rPr>
              <w:t>、电脑桌、专用架体、架柜、档案装具、智能控制器、智能物证</w:t>
            </w:r>
            <w:r w:rsidRPr="00413330">
              <w:rPr>
                <w:sz w:val="28"/>
                <w:szCs w:val="28"/>
              </w:rPr>
              <w:t>(</w:t>
            </w:r>
            <w:r w:rsidRPr="00413330">
              <w:rPr>
                <w:sz w:val="28"/>
                <w:szCs w:val="28"/>
              </w:rPr>
              <w:t>卷宗</w:t>
            </w:r>
            <w:r w:rsidRPr="00413330">
              <w:rPr>
                <w:sz w:val="28"/>
                <w:szCs w:val="28"/>
              </w:rPr>
              <w:t>)</w:t>
            </w:r>
            <w:r w:rsidRPr="00413330">
              <w:rPr>
                <w:sz w:val="28"/>
                <w:szCs w:val="28"/>
              </w:rPr>
              <w:t>柜、存放架、办公桌、家具类不锈钢设备、办公家具、金属家具类教育设备的销售。</w:t>
            </w:r>
          </w:p>
          <w:p w:rsidR="00DA16FB" w:rsidRPr="00413330" w:rsidRDefault="00AA1B8F">
            <w:pPr>
              <w:rPr>
                <w:sz w:val="28"/>
                <w:szCs w:val="28"/>
              </w:rPr>
            </w:pPr>
            <w:r w:rsidRPr="00413330">
              <w:rPr>
                <w:sz w:val="28"/>
                <w:szCs w:val="28"/>
              </w:rPr>
              <w:t>E:</w:t>
            </w:r>
            <w:r w:rsidRPr="00413330">
              <w:rPr>
                <w:sz w:val="28"/>
                <w:szCs w:val="28"/>
              </w:rPr>
              <w:t>智能型密集架、智能型电动密集架、智能书架、手动密集架、无轨密集架、书架、期刊架、报架、博物馆珍藏架、文物柜架、文件柜、防磁柜、智能寄存柜、智能枪</w:t>
            </w:r>
            <w:r w:rsidRPr="00413330">
              <w:rPr>
                <w:sz w:val="28"/>
                <w:szCs w:val="28"/>
              </w:rPr>
              <w:t>(</w:t>
            </w:r>
            <w:r w:rsidRPr="00413330">
              <w:rPr>
                <w:sz w:val="28"/>
                <w:szCs w:val="28"/>
              </w:rPr>
              <w:t>弹</w:t>
            </w:r>
            <w:r w:rsidRPr="00413330">
              <w:rPr>
                <w:sz w:val="28"/>
                <w:szCs w:val="28"/>
              </w:rPr>
              <w:t>)</w:t>
            </w:r>
            <w:r w:rsidRPr="00413330">
              <w:rPr>
                <w:sz w:val="28"/>
                <w:szCs w:val="28"/>
              </w:rPr>
              <w:t>柜、智能枪弹一体柜、枪</w:t>
            </w:r>
            <w:r w:rsidRPr="00413330">
              <w:rPr>
                <w:sz w:val="28"/>
                <w:szCs w:val="28"/>
              </w:rPr>
              <w:t>(</w:t>
            </w:r>
            <w:r w:rsidRPr="00413330">
              <w:rPr>
                <w:sz w:val="28"/>
                <w:szCs w:val="28"/>
              </w:rPr>
              <w:t>弹</w:t>
            </w:r>
            <w:r w:rsidRPr="00413330">
              <w:rPr>
                <w:sz w:val="28"/>
                <w:szCs w:val="28"/>
              </w:rPr>
              <w:t>)</w:t>
            </w:r>
            <w:r w:rsidRPr="00413330">
              <w:rPr>
                <w:sz w:val="28"/>
                <w:szCs w:val="28"/>
              </w:rPr>
              <w:t>柜、保险箱</w:t>
            </w:r>
            <w:r w:rsidRPr="00413330">
              <w:rPr>
                <w:sz w:val="28"/>
                <w:szCs w:val="28"/>
              </w:rPr>
              <w:t>(</w:t>
            </w:r>
            <w:r w:rsidRPr="00413330">
              <w:rPr>
                <w:sz w:val="28"/>
                <w:szCs w:val="28"/>
              </w:rPr>
              <w:t>柜</w:t>
            </w:r>
            <w:r w:rsidRPr="00413330">
              <w:rPr>
                <w:sz w:val="28"/>
                <w:szCs w:val="28"/>
              </w:rPr>
              <w:t>)</w:t>
            </w:r>
            <w:r w:rsidRPr="00413330">
              <w:rPr>
                <w:sz w:val="28"/>
                <w:szCs w:val="28"/>
              </w:rPr>
              <w:t>、</w:t>
            </w:r>
            <w:r w:rsidRPr="00413330">
              <w:rPr>
                <w:sz w:val="28"/>
                <w:szCs w:val="28"/>
              </w:rPr>
              <w:t xml:space="preserve"> </w:t>
            </w:r>
            <w:r w:rsidRPr="00413330">
              <w:rPr>
                <w:sz w:val="28"/>
                <w:szCs w:val="28"/>
              </w:rPr>
              <w:t>金库门、智能库房</w:t>
            </w:r>
            <w:r w:rsidRPr="00413330">
              <w:rPr>
                <w:sz w:val="28"/>
                <w:szCs w:val="28"/>
              </w:rPr>
              <w:t>(</w:t>
            </w:r>
            <w:r w:rsidRPr="00413330">
              <w:rPr>
                <w:sz w:val="28"/>
                <w:szCs w:val="28"/>
              </w:rPr>
              <w:t>门</w:t>
            </w:r>
            <w:r w:rsidRPr="00413330">
              <w:rPr>
                <w:sz w:val="28"/>
                <w:szCs w:val="28"/>
              </w:rPr>
              <w:t>)</w:t>
            </w:r>
            <w:r w:rsidRPr="00413330">
              <w:rPr>
                <w:sz w:val="28"/>
                <w:szCs w:val="28"/>
              </w:rPr>
              <w:t>、爆炸危险品库房、爆炸危</w:t>
            </w:r>
            <w:r w:rsidRPr="00413330">
              <w:rPr>
                <w:sz w:val="28"/>
                <w:szCs w:val="28"/>
              </w:rPr>
              <w:t>险品保险柜</w:t>
            </w:r>
            <w:r w:rsidRPr="00413330">
              <w:rPr>
                <w:sz w:val="28"/>
                <w:szCs w:val="28"/>
              </w:rPr>
              <w:t>(</w:t>
            </w:r>
            <w:r w:rsidRPr="00413330">
              <w:rPr>
                <w:sz w:val="28"/>
                <w:szCs w:val="28"/>
              </w:rPr>
              <w:t>箱</w:t>
            </w:r>
            <w:r w:rsidRPr="00413330">
              <w:rPr>
                <w:sz w:val="28"/>
                <w:szCs w:val="28"/>
              </w:rPr>
              <w:t>)</w:t>
            </w:r>
            <w:r w:rsidRPr="00413330">
              <w:rPr>
                <w:sz w:val="28"/>
                <w:szCs w:val="28"/>
              </w:rPr>
              <w:t>、货架、智能药品柜、药架、中药柜、仪器柜、公寓床、阅览桌</w:t>
            </w:r>
            <w:r w:rsidRPr="00413330">
              <w:rPr>
                <w:sz w:val="28"/>
                <w:szCs w:val="28"/>
              </w:rPr>
              <w:t>(</w:t>
            </w:r>
            <w:r w:rsidRPr="00413330">
              <w:rPr>
                <w:sz w:val="28"/>
                <w:szCs w:val="28"/>
              </w:rPr>
              <w:t>椅</w:t>
            </w:r>
            <w:r w:rsidRPr="00413330">
              <w:rPr>
                <w:sz w:val="28"/>
                <w:szCs w:val="28"/>
              </w:rPr>
              <w:t>)</w:t>
            </w:r>
            <w:r w:rsidRPr="00413330">
              <w:rPr>
                <w:sz w:val="28"/>
                <w:szCs w:val="28"/>
              </w:rPr>
              <w:t>、电脑桌、专用架体、架柜、档案装具、智能控制器、智能物证</w:t>
            </w:r>
            <w:r w:rsidRPr="00413330">
              <w:rPr>
                <w:sz w:val="28"/>
                <w:szCs w:val="28"/>
              </w:rPr>
              <w:t>(</w:t>
            </w:r>
            <w:r w:rsidRPr="00413330">
              <w:rPr>
                <w:sz w:val="28"/>
                <w:szCs w:val="28"/>
              </w:rPr>
              <w:t>卷宗</w:t>
            </w:r>
            <w:r w:rsidRPr="00413330">
              <w:rPr>
                <w:sz w:val="28"/>
                <w:szCs w:val="28"/>
              </w:rPr>
              <w:t>)</w:t>
            </w:r>
            <w:r w:rsidRPr="00413330">
              <w:rPr>
                <w:sz w:val="28"/>
                <w:szCs w:val="28"/>
              </w:rPr>
              <w:t>柜、存放架、</w:t>
            </w:r>
            <w:r w:rsidRPr="00413330">
              <w:rPr>
                <w:sz w:val="28"/>
                <w:szCs w:val="28"/>
              </w:rPr>
              <w:lastRenderedPageBreak/>
              <w:t>办公桌、家具类不锈钢设备、办公家具、金属家具类教育设备的销售所涉及场所的相关环境管理活动</w:t>
            </w:r>
          </w:p>
          <w:p w:rsidR="00174494" w:rsidRPr="00413330" w:rsidRDefault="00AA1B8F" w:rsidP="00AA1B8F">
            <w:pPr>
              <w:rPr>
                <w:sz w:val="28"/>
                <w:szCs w:val="28"/>
              </w:rPr>
            </w:pPr>
            <w:r w:rsidRPr="00413330">
              <w:rPr>
                <w:sz w:val="28"/>
                <w:szCs w:val="28"/>
              </w:rPr>
              <w:t>O:</w:t>
            </w:r>
            <w:r w:rsidRPr="00413330">
              <w:rPr>
                <w:sz w:val="28"/>
                <w:szCs w:val="28"/>
              </w:rPr>
              <w:t>智能型密集架、智能型电动密集架、智能书架、手动密集架、无轨密集架、书架、期刊架、报架、博物馆珍藏架、文物柜架、文件柜、防磁柜、智能寄存柜、智能枪</w:t>
            </w:r>
            <w:r w:rsidRPr="00413330">
              <w:rPr>
                <w:sz w:val="28"/>
                <w:szCs w:val="28"/>
              </w:rPr>
              <w:t>(</w:t>
            </w:r>
            <w:r w:rsidRPr="00413330">
              <w:rPr>
                <w:sz w:val="28"/>
                <w:szCs w:val="28"/>
              </w:rPr>
              <w:t>弹</w:t>
            </w:r>
            <w:r w:rsidRPr="00413330">
              <w:rPr>
                <w:sz w:val="28"/>
                <w:szCs w:val="28"/>
              </w:rPr>
              <w:t>)</w:t>
            </w:r>
            <w:r w:rsidRPr="00413330">
              <w:rPr>
                <w:sz w:val="28"/>
                <w:szCs w:val="28"/>
              </w:rPr>
              <w:t>柜、智能枪弹一体柜、枪</w:t>
            </w:r>
            <w:r w:rsidRPr="00413330">
              <w:rPr>
                <w:sz w:val="28"/>
                <w:szCs w:val="28"/>
              </w:rPr>
              <w:t>(</w:t>
            </w:r>
            <w:r w:rsidRPr="00413330">
              <w:rPr>
                <w:sz w:val="28"/>
                <w:szCs w:val="28"/>
              </w:rPr>
              <w:t>弹</w:t>
            </w:r>
            <w:r w:rsidRPr="00413330">
              <w:rPr>
                <w:sz w:val="28"/>
                <w:szCs w:val="28"/>
              </w:rPr>
              <w:t>)</w:t>
            </w:r>
            <w:r w:rsidRPr="00413330">
              <w:rPr>
                <w:sz w:val="28"/>
                <w:szCs w:val="28"/>
              </w:rPr>
              <w:t>柜、保险箱</w:t>
            </w:r>
            <w:r w:rsidRPr="00413330">
              <w:rPr>
                <w:sz w:val="28"/>
                <w:szCs w:val="28"/>
              </w:rPr>
              <w:t>(</w:t>
            </w:r>
            <w:r w:rsidRPr="00413330">
              <w:rPr>
                <w:sz w:val="28"/>
                <w:szCs w:val="28"/>
              </w:rPr>
              <w:t>柜</w:t>
            </w:r>
            <w:r w:rsidRPr="00413330">
              <w:rPr>
                <w:sz w:val="28"/>
                <w:szCs w:val="28"/>
              </w:rPr>
              <w:t>)</w:t>
            </w:r>
            <w:r w:rsidRPr="00413330">
              <w:rPr>
                <w:sz w:val="28"/>
                <w:szCs w:val="28"/>
              </w:rPr>
              <w:t>、</w:t>
            </w:r>
            <w:r w:rsidRPr="00413330">
              <w:rPr>
                <w:sz w:val="28"/>
                <w:szCs w:val="28"/>
              </w:rPr>
              <w:t xml:space="preserve"> </w:t>
            </w:r>
            <w:r w:rsidRPr="00413330">
              <w:rPr>
                <w:sz w:val="28"/>
                <w:szCs w:val="28"/>
              </w:rPr>
              <w:t>金库门、智能库房</w:t>
            </w:r>
            <w:r w:rsidRPr="00413330">
              <w:rPr>
                <w:sz w:val="28"/>
                <w:szCs w:val="28"/>
              </w:rPr>
              <w:t>(</w:t>
            </w:r>
            <w:r w:rsidRPr="00413330">
              <w:rPr>
                <w:sz w:val="28"/>
                <w:szCs w:val="28"/>
              </w:rPr>
              <w:t>门</w:t>
            </w:r>
            <w:r w:rsidRPr="00413330">
              <w:rPr>
                <w:sz w:val="28"/>
                <w:szCs w:val="28"/>
              </w:rPr>
              <w:t>)</w:t>
            </w:r>
            <w:r w:rsidRPr="00413330">
              <w:rPr>
                <w:sz w:val="28"/>
                <w:szCs w:val="28"/>
              </w:rPr>
              <w:t>、爆炸危险品库房、爆炸危险品保险柜</w:t>
            </w:r>
            <w:r w:rsidRPr="00413330">
              <w:rPr>
                <w:sz w:val="28"/>
                <w:szCs w:val="28"/>
              </w:rPr>
              <w:t>(</w:t>
            </w:r>
            <w:r w:rsidRPr="00413330">
              <w:rPr>
                <w:sz w:val="28"/>
                <w:szCs w:val="28"/>
              </w:rPr>
              <w:t>箱</w:t>
            </w:r>
            <w:r w:rsidRPr="00413330">
              <w:rPr>
                <w:sz w:val="28"/>
                <w:szCs w:val="28"/>
              </w:rPr>
              <w:t>)</w:t>
            </w:r>
            <w:r w:rsidRPr="00413330">
              <w:rPr>
                <w:sz w:val="28"/>
                <w:szCs w:val="28"/>
              </w:rPr>
              <w:t>、货</w:t>
            </w:r>
            <w:r w:rsidRPr="00413330">
              <w:rPr>
                <w:sz w:val="28"/>
                <w:szCs w:val="28"/>
              </w:rPr>
              <w:t>架、智能药品柜、药架、中药柜、仪器柜、公寓床、阅览桌</w:t>
            </w:r>
            <w:r w:rsidRPr="00413330">
              <w:rPr>
                <w:sz w:val="28"/>
                <w:szCs w:val="28"/>
              </w:rPr>
              <w:t>(</w:t>
            </w:r>
            <w:r w:rsidRPr="00413330">
              <w:rPr>
                <w:sz w:val="28"/>
                <w:szCs w:val="28"/>
              </w:rPr>
              <w:t>椅</w:t>
            </w:r>
            <w:r w:rsidRPr="00413330">
              <w:rPr>
                <w:sz w:val="28"/>
                <w:szCs w:val="28"/>
              </w:rPr>
              <w:t>)</w:t>
            </w:r>
            <w:r w:rsidRPr="00413330">
              <w:rPr>
                <w:sz w:val="28"/>
                <w:szCs w:val="28"/>
              </w:rPr>
              <w:t>、电脑桌、专用架体、架柜、档案装具、智能控制器、智能物证</w:t>
            </w:r>
            <w:r w:rsidRPr="00413330">
              <w:rPr>
                <w:sz w:val="28"/>
                <w:szCs w:val="28"/>
              </w:rPr>
              <w:t>(</w:t>
            </w:r>
            <w:r w:rsidRPr="00413330">
              <w:rPr>
                <w:sz w:val="28"/>
                <w:szCs w:val="28"/>
              </w:rPr>
              <w:t>卷宗</w:t>
            </w:r>
            <w:r w:rsidRPr="00413330">
              <w:rPr>
                <w:sz w:val="28"/>
                <w:szCs w:val="28"/>
              </w:rPr>
              <w:t>)</w:t>
            </w:r>
            <w:r w:rsidRPr="00413330">
              <w:rPr>
                <w:sz w:val="28"/>
                <w:szCs w:val="28"/>
              </w:rPr>
              <w:t>柜、存放架、办公桌、家具类不锈钢设备、办公家具、金属家具类教育设备的销售所涉及场所的相关职业健康安全管理活动</w:t>
            </w:r>
            <w:bookmarkEnd w:id="5"/>
          </w:p>
        </w:tc>
      </w:tr>
      <w:tr w:rsidR="00A07722" w:rsidTr="00E74A60">
        <w:trPr>
          <w:trHeight w:val="1258"/>
        </w:trPr>
        <w:tc>
          <w:tcPr>
            <w:tcW w:w="1980" w:type="dxa"/>
          </w:tcPr>
          <w:p w:rsidR="007D6A31" w:rsidRPr="00413330" w:rsidRDefault="00AA1B8F">
            <w:pPr>
              <w:rPr>
                <w:sz w:val="28"/>
                <w:szCs w:val="28"/>
              </w:rPr>
            </w:pPr>
            <w:r>
              <w:rPr>
                <w:rFonts w:hint="eastAsia"/>
                <w:sz w:val="28"/>
                <w:szCs w:val="28"/>
              </w:rPr>
              <w:lastRenderedPageBreak/>
              <w:t>服务认证等级（适用时）</w:t>
            </w:r>
          </w:p>
        </w:tc>
        <w:tc>
          <w:tcPr>
            <w:tcW w:w="7796" w:type="dxa"/>
            <w:gridSpan w:val="3"/>
          </w:tcPr>
          <w:p w:rsidR="007D6A31" w:rsidRDefault="00AA1B8F" w:rsidP="007D6A31">
            <w:pPr>
              <w:rPr>
                <w:rFonts w:ascii="宋体" w:eastAsia="宋体" w:hAnsi="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ascii="宋体" w:eastAsia="宋体" w:hAnsi="宋体" w:cs="宋体" w:hint="eastAsia"/>
                <w:sz w:val="24"/>
                <w:szCs w:val="24"/>
              </w:rPr>
              <w:t>八星级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七星级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六星级</w:t>
            </w:r>
            <w:r>
              <w:rPr>
                <w:rFonts w:ascii="宋体" w:eastAsia="宋体" w:hAnsi="宋体" w:cs="宋体"/>
                <w:sz w:val="24"/>
                <w:szCs w:val="24"/>
              </w:rPr>
              <w:t xml:space="preserve"> </w:t>
            </w:r>
          </w:p>
          <w:p w:rsidR="007D6A31" w:rsidRPr="00413330" w:rsidRDefault="00AA1B8F" w:rsidP="007D6A31">
            <w:pPr>
              <w:rPr>
                <w:sz w:val="24"/>
                <w:szCs w:val="24"/>
              </w:rPr>
            </w:pPr>
            <w:r>
              <w:rPr>
                <w:rFonts w:hint="eastAsia"/>
                <w:sz w:val="24"/>
                <w:szCs w:val="24"/>
              </w:rPr>
              <w:t>□</w:t>
            </w:r>
            <w:r>
              <w:rPr>
                <w:rFonts w:ascii="宋体" w:eastAsia="宋体" w:hAnsi="宋体" w:cs="宋体" w:hint="eastAsia"/>
                <w:sz w:val="24"/>
                <w:szCs w:val="24"/>
              </w:rPr>
              <w:t>五星级</w:t>
            </w:r>
            <w:r>
              <w:rPr>
                <w:rFonts w:ascii="宋体" w:eastAsia="宋体" w:hAnsi="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rsidR="00A07722" w:rsidTr="005008E8">
        <w:tc>
          <w:tcPr>
            <w:tcW w:w="1980" w:type="dxa"/>
          </w:tcPr>
          <w:p w:rsidR="00E86073" w:rsidRPr="00413330" w:rsidRDefault="00AA1B8F" w:rsidP="00174494">
            <w:pPr>
              <w:rPr>
                <w:sz w:val="28"/>
                <w:szCs w:val="28"/>
              </w:rPr>
            </w:pPr>
            <w:r w:rsidRPr="00413330">
              <w:rPr>
                <w:rFonts w:hint="eastAsia"/>
                <w:sz w:val="28"/>
                <w:szCs w:val="28"/>
              </w:rPr>
              <w:t>评审人员签字</w:t>
            </w:r>
          </w:p>
        </w:tc>
        <w:tc>
          <w:tcPr>
            <w:tcW w:w="7796" w:type="dxa"/>
            <w:gridSpan w:val="3"/>
          </w:tcPr>
          <w:p w:rsidR="00E86073" w:rsidRPr="00413330" w:rsidRDefault="00AA1B8F" w:rsidP="00174494">
            <w:pPr>
              <w:rPr>
                <w:sz w:val="24"/>
                <w:szCs w:val="24"/>
              </w:rPr>
            </w:pPr>
            <w:bookmarkStart w:id="6" w:name="阅卷人员签名1"/>
            <w:r w:rsidRPr="00A07722">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35pt;height:29.9pt">
                  <v:imagedata r:id="rId5" o:title=""/>
                </v:shape>
              </w:pict>
            </w:r>
            <w:bookmarkStart w:id="7" w:name="阅卷人员签名2"/>
            <w:bookmarkStart w:id="8" w:name="阅卷人员签名3"/>
            <w:bookmarkStart w:id="9" w:name="阅卷人员签名4"/>
            <w:bookmarkStart w:id="10" w:name="阅卷人员签名5"/>
            <w:bookmarkStart w:id="11" w:name="阅卷人员签名6"/>
            <w:bookmarkEnd w:id="6"/>
            <w:bookmarkEnd w:id="7"/>
            <w:bookmarkEnd w:id="8"/>
            <w:bookmarkEnd w:id="9"/>
            <w:bookmarkEnd w:id="10"/>
            <w:bookmarkEnd w:id="11"/>
          </w:p>
        </w:tc>
      </w:tr>
      <w:tr w:rsidR="00A07722" w:rsidTr="00977A12">
        <w:tc>
          <w:tcPr>
            <w:tcW w:w="1980" w:type="dxa"/>
          </w:tcPr>
          <w:p w:rsidR="00174494" w:rsidRPr="00413330" w:rsidRDefault="00AA1B8F" w:rsidP="00174494">
            <w:pPr>
              <w:rPr>
                <w:sz w:val="28"/>
                <w:szCs w:val="28"/>
              </w:rPr>
            </w:pPr>
            <w:r w:rsidRPr="00413330">
              <w:rPr>
                <w:rFonts w:hint="eastAsia"/>
                <w:sz w:val="28"/>
                <w:szCs w:val="28"/>
              </w:rPr>
              <w:t>认证决定结论</w:t>
            </w:r>
          </w:p>
        </w:tc>
        <w:tc>
          <w:tcPr>
            <w:tcW w:w="7796" w:type="dxa"/>
            <w:gridSpan w:val="3"/>
          </w:tcPr>
          <w:p w:rsidR="00174494" w:rsidRPr="00413330" w:rsidRDefault="00AA1B8F" w:rsidP="007A061E">
            <w:pPr>
              <w:spacing w:line="276" w:lineRule="auto"/>
            </w:pPr>
            <w:r w:rsidRPr="00413330">
              <w:rPr>
                <w:rFonts w:asciiTheme="minorEastAsia" w:hAnsiTheme="minorEastAsia" w:hint="eastAsia"/>
              </w:rPr>
              <w:t>■</w:t>
            </w:r>
            <w:r w:rsidRPr="00413330">
              <w:rPr>
                <w:rFonts w:hint="eastAsia"/>
              </w:rPr>
              <w:t>案卷符合要求，可以认证注册</w:t>
            </w:r>
            <w:r w:rsidRPr="00413330">
              <w:rPr>
                <w:rFonts w:hint="eastAsia"/>
              </w:rPr>
              <w:t>/</w:t>
            </w:r>
            <w:r w:rsidRPr="00413330">
              <w:rPr>
                <w:rFonts w:hint="eastAsia"/>
              </w:rPr>
              <w:t>保持</w:t>
            </w:r>
          </w:p>
          <w:p w:rsidR="00174494" w:rsidRPr="00413330" w:rsidRDefault="00AA1B8F" w:rsidP="007A061E">
            <w:pPr>
              <w:spacing w:line="276" w:lineRule="auto"/>
            </w:pPr>
            <w:r w:rsidRPr="00413330">
              <w:rPr>
                <w:rFonts w:hint="eastAsia"/>
              </w:rPr>
              <w:t>□案卷不符合要求，不可以认证注册</w:t>
            </w:r>
            <w:r w:rsidRPr="00413330">
              <w:rPr>
                <w:rFonts w:hint="eastAsia"/>
              </w:rPr>
              <w:t>/</w:t>
            </w:r>
            <w:r w:rsidRPr="00413330">
              <w:rPr>
                <w:rFonts w:hint="eastAsia"/>
              </w:rPr>
              <w:t>保持</w:t>
            </w:r>
          </w:p>
        </w:tc>
      </w:tr>
      <w:tr w:rsidR="00A07722" w:rsidTr="002B24C2">
        <w:tc>
          <w:tcPr>
            <w:tcW w:w="1980" w:type="dxa"/>
          </w:tcPr>
          <w:p w:rsidR="002B24C2" w:rsidRPr="00413330" w:rsidRDefault="00AA1B8F" w:rsidP="00174494">
            <w:pPr>
              <w:rPr>
                <w:sz w:val="28"/>
                <w:szCs w:val="28"/>
              </w:rPr>
            </w:pPr>
            <w:r w:rsidRPr="00413330">
              <w:rPr>
                <w:rFonts w:hint="eastAsia"/>
                <w:sz w:val="28"/>
                <w:szCs w:val="28"/>
              </w:rPr>
              <w:t>认证决定人员签字</w:t>
            </w:r>
          </w:p>
        </w:tc>
        <w:tc>
          <w:tcPr>
            <w:tcW w:w="3685" w:type="dxa"/>
          </w:tcPr>
          <w:p w:rsidR="002B24C2" w:rsidRPr="00413330" w:rsidRDefault="00AA1B8F" w:rsidP="00174494">
            <w:pPr>
              <w:rPr>
                <w:sz w:val="28"/>
                <w:szCs w:val="28"/>
              </w:rPr>
            </w:pPr>
            <w:bookmarkStart w:id="12" w:name="认证决定人员签名1"/>
            <w:r w:rsidRPr="00A07722">
              <w:rPr>
                <w:sz w:val="28"/>
                <w:szCs w:val="28"/>
              </w:rPr>
              <w:pict>
                <v:shape id="_x0000_i1026" type="#_x0000_t75" style="width:77.05pt;height:38.55pt">
                  <v:imagedata r:id="rId6" o:title=""/>
                </v:shape>
              </w:pict>
            </w:r>
            <w:bookmarkStart w:id="13" w:name="认证决定人员签名2"/>
            <w:bookmarkStart w:id="14" w:name="认证决定人员签名3"/>
            <w:bookmarkStart w:id="15" w:name="认证决定人员签名4"/>
            <w:bookmarkStart w:id="16" w:name="认证决定人员签名5"/>
            <w:bookmarkStart w:id="17" w:name="认证决定人员签名6"/>
            <w:bookmarkEnd w:id="12"/>
            <w:bookmarkEnd w:id="13"/>
            <w:bookmarkEnd w:id="14"/>
            <w:bookmarkEnd w:id="15"/>
            <w:bookmarkEnd w:id="16"/>
            <w:bookmarkEnd w:id="17"/>
          </w:p>
        </w:tc>
        <w:tc>
          <w:tcPr>
            <w:tcW w:w="1418" w:type="dxa"/>
          </w:tcPr>
          <w:p w:rsidR="002B24C2" w:rsidRPr="00413330" w:rsidRDefault="00AA1B8F" w:rsidP="00174494">
            <w:pPr>
              <w:rPr>
                <w:sz w:val="28"/>
                <w:szCs w:val="28"/>
              </w:rPr>
            </w:pPr>
            <w:r w:rsidRPr="00413330">
              <w:rPr>
                <w:rFonts w:hint="eastAsia"/>
                <w:sz w:val="28"/>
                <w:szCs w:val="28"/>
              </w:rPr>
              <w:t>日期</w:t>
            </w:r>
          </w:p>
        </w:tc>
        <w:tc>
          <w:tcPr>
            <w:tcW w:w="2693" w:type="dxa"/>
          </w:tcPr>
          <w:p w:rsidR="002B24C2" w:rsidRPr="00413330" w:rsidRDefault="00AA1B8F" w:rsidP="00174494">
            <w:pPr>
              <w:rPr>
                <w:sz w:val="28"/>
                <w:szCs w:val="28"/>
              </w:rPr>
            </w:pPr>
            <w:bookmarkStart w:id="18" w:name="检查评定日期"/>
            <w:bookmarkEnd w:id="18"/>
            <w:r>
              <w:rPr>
                <w:rFonts w:hint="eastAsia"/>
                <w:sz w:val="28"/>
                <w:szCs w:val="28"/>
              </w:rPr>
              <w:t>2021-10-8</w:t>
            </w:r>
          </w:p>
        </w:tc>
      </w:tr>
      <w:tr w:rsidR="00A07722" w:rsidTr="00977A12">
        <w:tc>
          <w:tcPr>
            <w:tcW w:w="1980" w:type="dxa"/>
          </w:tcPr>
          <w:p w:rsidR="00174494" w:rsidRPr="00413330" w:rsidRDefault="00AA1B8F" w:rsidP="00174494">
            <w:pPr>
              <w:rPr>
                <w:sz w:val="28"/>
                <w:szCs w:val="28"/>
              </w:rPr>
            </w:pPr>
            <w:r w:rsidRPr="00413330">
              <w:rPr>
                <w:rFonts w:hint="eastAsia"/>
                <w:sz w:val="28"/>
                <w:szCs w:val="28"/>
              </w:rPr>
              <w:t>机构总经理审批意见</w:t>
            </w:r>
          </w:p>
        </w:tc>
        <w:tc>
          <w:tcPr>
            <w:tcW w:w="7796" w:type="dxa"/>
            <w:gridSpan w:val="3"/>
          </w:tcPr>
          <w:p w:rsidR="00174494" w:rsidRPr="00413330" w:rsidRDefault="00AA1B8F" w:rsidP="00174494">
            <w:pPr>
              <w:rPr>
                <w:sz w:val="24"/>
                <w:szCs w:val="24"/>
              </w:rPr>
            </w:pPr>
            <w:r w:rsidRPr="00413330">
              <w:rPr>
                <w:rFonts w:asciiTheme="minorEastAsia" w:hAnsiTheme="minorEastAsia" w:hint="eastAsia"/>
                <w:sz w:val="24"/>
                <w:szCs w:val="24"/>
              </w:rPr>
              <w:t>■</w:t>
            </w:r>
            <w:r w:rsidRPr="00413330">
              <w:rPr>
                <w:rFonts w:hint="eastAsia"/>
                <w:sz w:val="24"/>
                <w:szCs w:val="24"/>
              </w:rPr>
              <w:t>认证流程符合要求，可以认证注册</w:t>
            </w:r>
            <w:r w:rsidRPr="00413330">
              <w:rPr>
                <w:rFonts w:hint="eastAsia"/>
                <w:sz w:val="24"/>
                <w:szCs w:val="24"/>
              </w:rPr>
              <w:t>/</w:t>
            </w:r>
            <w:r w:rsidRPr="00413330">
              <w:rPr>
                <w:rFonts w:hint="eastAsia"/>
                <w:sz w:val="24"/>
                <w:szCs w:val="24"/>
              </w:rPr>
              <w:t>保持</w:t>
            </w:r>
          </w:p>
          <w:p w:rsidR="00174494" w:rsidRPr="00413330" w:rsidRDefault="00AA1B8F" w:rsidP="00174494">
            <w:pPr>
              <w:rPr>
                <w:sz w:val="24"/>
                <w:szCs w:val="24"/>
              </w:rPr>
            </w:pPr>
            <w:r w:rsidRPr="00413330">
              <w:rPr>
                <w:rFonts w:hint="eastAsia"/>
                <w:sz w:val="24"/>
                <w:szCs w:val="24"/>
              </w:rPr>
              <w:t>□认证流程不符合要求，不可以认证注册</w:t>
            </w:r>
            <w:r w:rsidRPr="00413330">
              <w:rPr>
                <w:rFonts w:hint="eastAsia"/>
                <w:sz w:val="24"/>
                <w:szCs w:val="24"/>
              </w:rPr>
              <w:t>/</w:t>
            </w:r>
            <w:r w:rsidRPr="00413330">
              <w:rPr>
                <w:rFonts w:hint="eastAsia"/>
                <w:sz w:val="24"/>
                <w:szCs w:val="24"/>
              </w:rPr>
              <w:t>保持</w:t>
            </w:r>
          </w:p>
        </w:tc>
      </w:tr>
      <w:tr w:rsidR="00A07722" w:rsidTr="00977A12">
        <w:tc>
          <w:tcPr>
            <w:tcW w:w="1980" w:type="dxa"/>
          </w:tcPr>
          <w:p w:rsidR="00174494" w:rsidRPr="00174494" w:rsidRDefault="00AA1B8F" w:rsidP="00174494">
            <w:pPr>
              <w:rPr>
                <w:sz w:val="28"/>
                <w:szCs w:val="28"/>
              </w:rPr>
            </w:pPr>
            <w:r w:rsidRPr="00413330">
              <w:rPr>
                <w:rFonts w:hint="eastAsia"/>
                <w:sz w:val="28"/>
                <w:szCs w:val="28"/>
              </w:rPr>
              <w:t>总经理签字</w:t>
            </w:r>
          </w:p>
        </w:tc>
        <w:tc>
          <w:tcPr>
            <w:tcW w:w="7796" w:type="dxa"/>
            <w:gridSpan w:val="3"/>
          </w:tcPr>
          <w:p w:rsidR="00174494" w:rsidRPr="00174494" w:rsidRDefault="00AA1B8F" w:rsidP="00174494">
            <w:pPr>
              <w:rPr>
                <w:sz w:val="28"/>
                <w:szCs w:val="28"/>
              </w:rPr>
            </w:pPr>
            <w:r>
              <w:rPr>
                <w:noProof/>
              </w:rPr>
              <w:drawing>
                <wp:inline distT="0" distB="0" distL="0" distR="0">
                  <wp:extent cx="1032652" cy="540913"/>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黄义俊签字 - 副本.png"/>
                          <pic:cNvPicPr>
                            <a:picLocks noChangeAspect="1" noChangeArrowheads="1"/>
                          </pic:cNvPicPr>
                        </pic:nvPicPr>
                        <pic:blipFill>
                          <a:blip r:embed="rId7" cstate="print"/>
                          <a:srcRect/>
                          <a:stretch>
                            <a:fillRect/>
                          </a:stretch>
                        </pic:blipFill>
                        <pic:spPr bwMode="auto">
                          <a:xfrm>
                            <a:off x="0" y="0"/>
                            <a:ext cx="1036101" cy="542720"/>
                          </a:xfrm>
                          <a:prstGeom prst="rect">
                            <a:avLst/>
                          </a:prstGeom>
                          <a:noFill/>
                          <a:ln w="9525">
                            <a:noFill/>
                            <a:miter lim="800000"/>
                            <a:headEnd/>
                            <a:tailEnd/>
                          </a:ln>
                        </pic:spPr>
                      </pic:pic>
                    </a:graphicData>
                  </a:graphic>
                </wp:inline>
              </w:drawing>
            </w:r>
          </w:p>
        </w:tc>
      </w:tr>
    </w:tbl>
    <w:p w:rsidR="00DA16FB" w:rsidRPr="00DA16FB" w:rsidRDefault="00AA1B8F">
      <w:pPr>
        <w:rPr>
          <w:sz w:val="32"/>
          <w:szCs w:val="32"/>
        </w:rPr>
      </w:pPr>
    </w:p>
    <w:sectPr w:rsidR="00DA16FB" w:rsidRPr="00DA16FB" w:rsidSect="00DA16FB">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07722"/>
    <w:rsid w:val="00A07722"/>
    <w:rsid w:val="00AA1B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A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16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0A0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A0A70"/>
    <w:rPr>
      <w:sz w:val="18"/>
      <w:szCs w:val="18"/>
    </w:rPr>
  </w:style>
  <w:style w:type="paragraph" w:styleId="a5">
    <w:name w:val="footer"/>
    <w:basedOn w:val="a"/>
    <w:link w:val="Char0"/>
    <w:uiPriority w:val="99"/>
    <w:unhideWhenUsed/>
    <w:rsid w:val="000A0A70"/>
    <w:pPr>
      <w:tabs>
        <w:tab w:val="center" w:pos="4153"/>
        <w:tab w:val="right" w:pos="8306"/>
      </w:tabs>
      <w:snapToGrid w:val="0"/>
      <w:jc w:val="left"/>
    </w:pPr>
    <w:rPr>
      <w:sz w:val="18"/>
      <w:szCs w:val="18"/>
    </w:rPr>
  </w:style>
  <w:style w:type="character" w:customStyle="1" w:styleId="Char0">
    <w:name w:val="页脚 Char"/>
    <w:basedOn w:val="a0"/>
    <w:link w:val="a5"/>
    <w:uiPriority w:val="99"/>
    <w:rsid w:val="000A0A70"/>
    <w:rPr>
      <w:sz w:val="18"/>
      <w:szCs w:val="18"/>
    </w:rPr>
  </w:style>
  <w:style w:type="paragraph" w:styleId="a6">
    <w:name w:val="Balloon Text"/>
    <w:basedOn w:val="a"/>
    <w:link w:val="Char1"/>
    <w:uiPriority w:val="99"/>
    <w:semiHidden/>
    <w:unhideWhenUsed/>
    <w:rsid w:val="009C094D"/>
    <w:rPr>
      <w:sz w:val="18"/>
      <w:szCs w:val="18"/>
    </w:rPr>
  </w:style>
  <w:style w:type="character" w:customStyle="1" w:styleId="Char1">
    <w:name w:val="批注框文本 Char"/>
    <w:basedOn w:val="a0"/>
    <w:link w:val="a6"/>
    <w:uiPriority w:val="99"/>
    <w:semiHidden/>
    <w:rsid w:val="009C094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2</Pages>
  <Words>160</Words>
  <Characters>914</Characters>
  <Application>Microsoft Office Word</Application>
  <DocSecurity>0</DocSecurity>
  <Lines>7</Lines>
  <Paragraphs>2</Paragraphs>
  <ScaleCrop>false</ScaleCrop>
  <Company/>
  <LinksUpToDate>false</LinksUpToDate>
  <CharactersWithSpaces>1072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26</cp:revision>
  <dcterms:created xsi:type="dcterms:W3CDTF">2020-12-01T02:06:00Z</dcterms:created>
  <dcterms:modified xsi:type="dcterms:W3CDTF">2021-10-08T07:55:00Z</dcterms:modified>
</cp:coreProperties>
</file>