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联虹钼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龙泉区经济技术开发区南京路19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龙泉区经济技术开发区南京路19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钼坯、钼板、钨板及其他钨、钼相关制品的设计开发、生产和售后服务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9-1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52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9-14T03:01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1695440EA24D228ABDB47B4D22F879</vt:lpwstr>
  </property>
</Properties>
</file>