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B4F2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908B8" w:rsidTr="00977A12">
        <w:tc>
          <w:tcPr>
            <w:tcW w:w="1980" w:type="dxa"/>
          </w:tcPr>
          <w:p w:rsidR="00DA16FB" w:rsidRPr="00413330" w:rsidRDefault="002B4F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B4F2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0150-2020-QEO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908B8" w:rsidTr="00977A12">
        <w:tc>
          <w:tcPr>
            <w:tcW w:w="1980" w:type="dxa"/>
          </w:tcPr>
          <w:p w:rsidR="00DA16FB" w:rsidRPr="00413330" w:rsidRDefault="002B4F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B4F2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江西金信科技集团有限公司</w:t>
            </w:r>
            <w:bookmarkEnd w:id="1"/>
          </w:p>
        </w:tc>
      </w:tr>
      <w:tr w:rsidR="00C908B8" w:rsidTr="00977A12">
        <w:tc>
          <w:tcPr>
            <w:tcW w:w="1980" w:type="dxa"/>
          </w:tcPr>
          <w:p w:rsidR="00DA16FB" w:rsidRPr="00413330" w:rsidRDefault="002B4F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B4F2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江西省宜春市樟树市城北经济技术开发区</w:t>
            </w:r>
            <w:bookmarkEnd w:id="2"/>
          </w:p>
        </w:tc>
      </w:tr>
      <w:tr w:rsidR="00C908B8" w:rsidTr="00977A12">
        <w:tc>
          <w:tcPr>
            <w:tcW w:w="1980" w:type="dxa"/>
          </w:tcPr>
          <w:p w:rsidR="00DA16FB" w:rsidRPr="00413330" w:rsidRDefault="002B4F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B4F2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江西省宜春市樟树市城北经济技术开发区</w:t>
            </w:r>
            <w:bookmarkEnd w:id="3"/>
          </w:p>
        </w:tc>
      </w:tr>
      <w:tr w:rsidR="00C908B8" w:rsidTr="00977A12">
        <w:tc>
          <w:tcPr>
            <w:tcW w:w="1980" w:type="dxa"/>
          </w:tcPr>
          <w:p w:rsidR="00DA16FB" w:rsidRPr="00413330" w:rsidRDefault="002B4F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B4F2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908B8" w:rsidTr="00977A12">
        <w:tc>
          <w:tcPr>
            <w:tcW w:w="1980" w:type="dxa"/>
          </w:tcPr>
          <w:p w:rsidR="00DA16FB" w:rsidRPr="00413330" w:rsidRDefault="002B4F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B4F2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办公家具（办公桌、办公椅）；钢木家具（钢（木）公寓床、钢（木）书架、钢（木）期刊架（柜）、钢（木）阅览桌（椅）、钢（木）展柜、）；公交候车亭、智能公交电子站牌、课桌（椅）、军用床、智能型密集架、智能型书架、手动密集架、博物馆珍藏架、文物柜（架）、重型货架、药品架（柜）、文件柜、防磁柜、保险柜、智能枪（弹）柜、金库门、活动库房、爆炸危险品移动库房、智能存放架、电脑桌（椅）、会议桌（椅）、培训桌（椅）、茶水柜、古籍书柜、字画箱（柜）、服务台、讲台的设计、生产制造及环卫设备（垃圾箱、垃圾桶、环卫车）、教学仪器</w:t>
            </w:r>
            <w:r w:rsidRPr="00413330">
              <w:rPr>
                <w:sz w:val="28"/>
                <w:szCs w:val="28"/>
              </w:rPr>
              <w:t>设备的销售</w:t>
            </w:r>
          </w:p>
          <w:p w:rsidR="00DA16FB" w:rsidRPr="00413330" w:rsidRDefault="002B4F2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办公家具（办公桌、办公椅）；钢木家具（钢（木）公寓床、钢（木）书架、钢（木）期刊架（柜）、钢（木）阅览桌（椅）、钢（木）展柜、）；公交候车亭、智能公交电子站牌、课桌（椅）、军用床、智能型密集架、智能型书架、手动密集架、博物馆珍藏架、文物柜（架）、重型货架、药品架（柜）、文件柜、防磁柜、保险柜、智能枪（弹）柜、金库门、活动库房、爆炸危险</w:t>
            </w:r>
            <w:r w:rsidRPr="00413330">
              <w:rPr>
                <w:sz w:val="28"/>
                <w:szCs w:val="28"/>
              </w:rPr>
              <w:lastRenderedPageBreak/>
              <w:t>品移动库房、智能存放架、电脑桌（椅）、会议桌（椅）、培训桌（椅）、茶水柜、古籍书柜、字画箱（柜）、服务台、讲台的设计、生产制造及环卫设备（垃圾箱、垃圾桶、环卫车</w:t>
            </w:r>
            <w:r w:rsidRPr="00413330">
              <w:rPr>
                <w:sz w:val="28"/>
                <w:szCs w:val="28"/>
              </w:rPr>
              <w:t>）、教学仪器设备的销售所涉及的相关环境管理活动</w:t>
            </w:r>
          </w:p>
          <w:p w:rsidR="00174494" w:rsidRPr="00413330" w:rsidRDefault="002B4F20" w:rsidP="002B4F2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办公家具（办公桌、办公椅）；钢木家具（钢（木）公寓床、钢（木）书架、钢（木）期刊架（柜）、钢（木）阅览桌（椅）、钢（木）展柜、）；公交候车亭、智能公交电子站牌、课桌（椅）、军用床、智能型密集架、智能型书架、手动密集架、博物馆珍藏架、文物柜（架）、重型货架、药品架（柜）、文件柜、防磁柜、保险柜、智能枪（弹）柜、金库门、活动库房、爆炸危险品移动库房、智能存放架、电脑桌（椅）、会议桌（椅）、培训桌（椅）、茶水柜、古籍书柜、字画箱（柜）、服务台、讲台的设计、生产制</w:t>
            </w:r>
            <w:r w:rsidRPr="00413330">
              <w:rPr>
                <w:sz w:val="28"/>
                <w:szCs w:val="28"/>
              </w:rPr>
              <w:t>造及环卫设备（垃圾箱、垃圾桶、环卫车）、教学仪器设备的销售所涉及的职业健康安全管理活动</w:t>
            </w:r>
            <w:bookmarkEnd w:id="5"/>
          </w:p>
        </w:tc>
      </w:tr>
      <w:tr w:rsidR="00C908B8" w:rsidTr="00E74A60">
        <w:trPr>
          <w:trHeight w:val="1258"/>
        </w:trPr>
        <w:tc>
          <w:tcPr>
            <w:tcW w:w="1980" w:type="dxa"/>
          </w:tcPr>
          <w:p w:rsidR="007D6A31" w:rsidRPr="00413330" w:rsidRDefault="002B4F2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B4F2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B4F2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908B8" w:rsidTr="005008E8">
        <w:tc>
          <w:tcPr>
            <w:tcW w:w="1980" w:type="dxa"/>
          </w:tcPr>
          <w:p w:rsidR="00E86073" w:rsidRPr="00413330" w:rsidRDefault="002B4F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B4F2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908B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35pt;height:29.9pt">
                  <v:imagedata r:id="rId5" o:title=""/>
                </v:shape>
              </w:pict>
            </w:r>
            <w:bookmarkStart w:id="7" w:name="阅卷人员签名2"/>
            <w:r w:rsidRPr="00C908B8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C908B8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r w:rsidRPr="00C908B8">
              <w:rPr>
                <w:sz w:val="24"/>
                <w:szCs w:val="24"/>
              </w:rPr>
              <w:pict>
                <v:shape id="_x0000_i1028" type="#_x0000_t75" style="width:60.3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908B8" w:rsidTr="00977A12">
        <w:tc>
          <w:tcPr>
            <w:tcW w:w="1980" w:type="dxa"/>
          </w:tcPr>
          <w:p w:rsidR="00174494" w:rsidRPr="00413330" w:rsidRDefault="002B4F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B4F2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B4F2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908B8" w:rsidTr="002B24C2">
        <w:tc>
          <w:tcPr>
            <w:tcW w:w="1980" w:type="dxa"/>
          </w:tcPr>
          <w:p w:rsidR="002B24C2" w:rsidRPr="00413330" w:rsidRDefault="002B4F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B4F2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908B8">
              <w:rPr>
                <w:sz w:val="28"/>
                <w:szCs w:val="28"/>
              </w:rPr>
              <w:pict>
                <v:shape id="_x0000_i1029" type="#_x0000_t75" style="width:73pt;height:36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B4F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B4F2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2021-8-19</w:t>
            </w:r>
          </w:p>
        </w:tc>
      </w:tr>
      <w:tr w:rsidR="00C908B8" w:rsidTr="00977A12">
        <w:tc>
          <w:tcPr>
            <w:tcW w:w="1980" w:type="dxa"/>
          </w:tcPr>
          <w:p w:rsidR="00174494" w:rsidRPr="00413330" w:rsidRDefault="002B4F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B4F2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B4F2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908B8" w:rsidTr="00977A12">
        <w:tc>
          <w:tcPr>
            <w:tcW w:w="1980" w:type="dxa"/>
          </w:tcPr>
          <w:p w:rsidR="00174494" w:rsidRPr="00174494" w:rsidRDefault="002B4F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B4F2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B4F2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08B8"/>
    <w:rsid w:val="002B4F20"/>
    <w:rsid w:val="00C90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2021-08-19T09:02:00Z</dcterms:modified>
</cp:coreProperties>
</file>