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0006-2020-F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厦门一亩鲜生供应链集团有限公司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厦门市同安区洪塘路788-1号二楼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厦门市同安区洪塘路788-1号二楼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F:农副产品（水果、蔬菜、畜禽肉、水产品）的初加工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3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951A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2021-08-19T07:41:55Z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BAF6314228BC4796A5EFA29B4CE787DD</vt:lpwstr>
  </property>
</Properties>
</file>