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0756-2021-F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厦门春秋果蔬商贸有限公司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中国（福建）自由贸易试验区厦门片区高崎社2534-116号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厦门市湖里区高崎北二路68号之六2号厂房第1层第3间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F:位于厦门市湖里区高崎北二路68号之六2号厂房第1层第3间许可范围内预包装食品、初级农产品（果蔬）的销售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4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4.3pt;width:60pt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2021-8-16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E43E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2021-08-16T01:42:48Z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63AFC374345E4A64A9D8658AE50D92FB</vt:lpwstr>
  </property>
</Properties>
</file>