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建源检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中心科技工业区西南园C区15-5号之二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佛山市三水区中心科技工业区西南园 C 区 15-5 号之二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无损检测，金属材料和焊接接头的拉伸性能及弯曲性能检验，混凝土、砂浆、水泥、岩石、集料（砂、石）和墙体材料性能检验，土工、路基路面、钢结构和结构工程、无机结合稳定材料、水、外加剂、沥青及沥青混合料、地基基础基桩、掺合料检验（资质范围内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