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攀钢集团成都钢钒有限公司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成都青白江区团结南路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成都青白江区团结南路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MMS:黑色金属制造;钢压延加工、其他有色金属压延加工; 有色金属合金制造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