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1-2021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志超教育装备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抚州市南城县校具产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抚州市南城县校具产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金属家具：文件柜、储物柜、鞋柜、床下组合柜、书架、密集架，钢木家具和办公家具：公寓床、公寓组合床、铁架床、课桌、课凳、课椅、连排椅、阅览桌、餐桌、办公桌、阅览桌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