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浙江维度仪表有限公司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浙江省温州市龙湾区永兴街道滨海三路17号1号车间一楼南侧及2号车间二楼南侧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浙江省温州市龙湾区永兴街道滨海三路17号1号车间一楼南侧及2号车间二楼南侧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MMS:资质范围内流量计及配件的设计开发和生产。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