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6463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015A9" w:rsidTr="00977A12">
        <w:tc>
          <w:tcPr>
            <w:tcW w:w="1980" w:type="dxa"/>
          </w:tcPr>
          <w:p w:rsidR="00DA16FB" w:rsidRPr="00413330" w:rsidRDefault="00764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6463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0550-2021-E</w:t>
            </w:r>
            <w:bookmarkEnd w:id="0"/>
          </w:p>
        </w:tc>
      </w:tr>
      <w:tr w:rsidR="008015A9" w:rsidTr="00977A12">
        <w:tc>
          <w:tcPr>
            <w:tcW w:w="1980" w:type="dxa"/>
          </w:tcPr>
          <w:p w:rsidR="00DA16FB" w:rsidRPr="00413330" w:rsidRDefault="00764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6463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滨州市诺春新能源有限公司</w:t>
            </w:r>
            <w:bookmarkEnd w:id="1"/>
          </w:p>
        </w:tc>
      </w:tr>
      <w:tr w:rsidR="008015A9" w:rsidTr="00977A12">
        <w:tc>
          <w:tcPr>
            <w:tcW w:w="1980" w:type="dxa"/>
          </w:tcPr>
          <w:p w:rsidR="00DA16FB" w:rsidRPr="00413330" w:rsidRDefault="00764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6463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无棣县佘家镇观音堂村</w:t>
            </w:r>
            <w:bookmarkEnd w:id="2"/>
          </w:p>
        </w:tc>
      </w:tr>
      <w:tr w:rsidR="008015A9" w:rsidTr="00977A12">
        <w:tc>
          <w:tcPr>
            <w:tcW w:w="1980" w:type="dxa"/>
          </w:tcPr>
          <w:p w:rsidR="00DA16FB" w:rsidRPr="00413330" w:rsidRDefault="00764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6463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无棣县佘家镇观音堂村</w:t>
            </w:r>
            <w:bookmarkEnd w:id="3"/>
          </w:p>
        </w:tc>
      </w:tr>
      <w:tr w:rsidR="008015A9" w:rsidTr="00977A12">
        <w:tc>
          <w:tcPr>
            <w:tcW w:w="1980" w:type="dxa"/>
          </w:tcPr>
          <w:p w:rsidR="00DA16FB" w:rsidRPr="00413330" w:rsidRDefault="00764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6463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015A9" w:rsidTr="00977A12">
        <w:tc>
          <w:tcPr>
            <w:tcW w:w="1980" w:type="dxa"/>
          </w:tcPr>
          <w:p w:rsidR="00DA16FB" w:rsidRPr="00413330" w:rsidRDefault="007646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64639" w:rsidP="0076463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采暖炉研发及所涉及场所的相关环境管理活动</w:t>
            </w:r>
            <w:bookmarkEnd w:id="5"/>
          </w:p>
        </w:tc>
      </w:tr>
      <w:tr w:rsidR="008015A9" w:rsidTr="00E74A60">
        <w:trPr>
          <w:trHeight w:val="1258"/>
        </w:trPr>
        <w:tc>
          <w:tcPr>
            <w:tcW w:w="1980" w:type="dxa"/>
          </w:tcPr>
          <w:p w:rsidR="007D6A31" w:rsidRPr="00413330" w:rsidRDefault="007646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6463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6463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015A9" w:rsidTr="005008E8">
        <w:tc>
          <w:tcPr>
            <w:tcW w:w="1980" w:type="dxa"/>
          </w:tcPr>
          <w:p w:rsidR="00E86073" w:rsidRPr="00413330" w:rsidRDefault="00764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6463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015A9" w:rsidTr="00977A12">
        <w:tc>
          <w:tcPr>
            <w:tcW w:w="1980" w:type="dxa"/>
          </w:tcPr>
          <w:p w:rsidR="00174494" w:rsidRPr="00413330" w:rsidRDefault="00764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6463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6463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015A9" w:rsidTr="002B24C2">
        <w:tc>
          <w:tcPr>
            <w:tcW w:w="1980" w:type="dxa"/>
          </w:tcPr>
          <w:p w:rsidR="002B24C2" w:rsidRPr="00413330" w:rsidRDefault="00764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463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60pt;height:4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64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6463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021-7-11</w:t>
            </w:r>
            <w:bookmarkStart w:id="19" w:name="_GoBack"/>
            <w:bookmarkEnd w:id="19"/>
          </w:p>
        </w:tc>
      </w:tr>
      <w:tr w:rsidR="008015A9" w:rsidTr="00977A12">
        <w:tc>
          <w:tcPr>
            <w:tcW w:w="1980" w:type="dxa"/>
          </w:tcPr>
          <w:p w:rsidR="00174494" w:rsidRPr="00413330" w:rsidRDefault="00764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6463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6463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015A9" w:rsidTr="00977A12">
        <w:tc>
          <w:tcPr>
            <w:tcW w:w="1980" w:type="dxa"/>
          </w:tcPr>
          <w:p w:rsidR="00174494" w:rsidRPr="00174494" w:rsidRDefault="007646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6463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6463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15A9"/>
    <w:rsid w:val="00764639"/>
    <w:rsid w:val="00801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FBDAD-A024-458D-8386-4B274DF8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77B6-A2B3-4F57-B3D7-F0283DBA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2021-07-11T09:38:00Z</dcterms:modified>
</cp:coreProperties>
</file>