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0584-2021-H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浙江新地里农产品有限公司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浙江省嘉兴市桐乡市梧桐街道环城北路339号7幢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浙江省嘉兴市桐乡市梧桐街道环城北路339号7幢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H：初审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H:位于浙江省嘉兴市桐乡市梧桐街道环城北路339号7幢的浙江新地里农产品有限公司分装车间的食用农产品初加工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2"/>
            <w:bookmarkEnd w:id="9"/>
            <w:bookmarkStart w:id="10" w:name="阅卷人员签名6"/>
            <w:bookmarkEnd w:id="10"/>
            <w:bookmarkStart w:id="11" w:name="阅卷人员签名5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5"/>
            <w:bookmarkEnd w:id="13"/>
            <w:bookmarkStart w:id="14" w:name="认证决定人员签名2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88315"/>
                  <wp:effectExtent l="0" t="0" r="0" b="14605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2021-6-23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3B53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2021-06-23T01:15:49Z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E5C94209DD36425EAC406C545D172B09</vt:lpwstr>
  </property>
</Properties>
</file>