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0551-2021-SE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S:聚氯乙烯（PVC）、聚乙烯（PE）（许可范围内给水用聚乙烯（PE）管材/管件）、聚丙烯（PP）管材/管件的生产和销售的售后服务成熟度。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030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2021-06-08T03:29:25Z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6BB89AFD47C249E7A798BE707607BDF9</vt:lpwstr>
  </property>
</Properties>
</file>