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0080-2020-QEO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河北省国控物业服务有限公司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河北省石家庄市桥西区裕华西路31号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石家庄市站前街12号银泉酒家7楼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Q:物业管理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E:物业管理及相关环境管理活动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O:物业管理及相关职业健康安全管理活动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2.4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2021-6-5</w:t>
            </w:r>
            <w:bookmarkStart w:id="20" w:name="_GoBack"/>
            <w:bookmarkEnd w:id="20"/>
          </w:p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1A15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2021-06-05T11:34:54Z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BDC7AA545250461A81930EA631E674F2</vt:lpwstr>
  </property>
</Properties>
</file>