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0410-2021-Q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西安纽克利核科技有限公司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陕西省西安市雁塔区雁翔路99号西安交大科技园博源科技广场C座414室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陕西省西安市雁塔区雁翔路99号西安交大科技园博源科技广场C座414室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Q:核与辐射监测类仪器、应用软件研发、销售和技术服务。</w:t>
            </w:r>
            <w:bookmarkEnd w:id="5"/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6"/>
            <w:bookmarkEnd w:id="10"/>
            <w:bookmarkStart w:id="11" w:name="阅卷人员签名5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9" w:name="检查评定日期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965C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2021-06-01T08:48:25Z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851ECD4561D0420D9D4658E3163BFF48</vt:lpwstr>
  </property>
</Properties>
</file>