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0522-2021-SA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江西广泉钢艺集团有限公司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江西省樟树市城北工业园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江西省樟树市城北工业园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S:骨灰存放架（福寿架）生产、销售的售后服务（技术支持、配送、安装、维修服务、退换货、投诉处理）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5B2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2021-06-01T08:25:57Z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0ED324020FA74A8995B989B33EEC2AA8</vt:lpwstr>
  </property>
</Properties>
</file>