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9-2019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济南美尔家私装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历下区解放路14号农资大厦13楼1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济南市天桥区蓝翔路时代总部基地2区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板式家具(办公家具、校用家具、酒店家具、民用家具、实验室家具、公寓家具、医用家具)、沙发、办公椅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424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3:15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D4FFE346AB4E8EAFA9243D7184A9A2</vt:lpwstr>
  </property>
</Properties>
</file>