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0019-2021-SA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黑龙江省大庆高新区科技路105号新兴产业孵化器2#楼1113室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大庆市让胡路区阳光乘风新城A栋-6商服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石油钻采专用设备、测斜仪、井眼轨迹监测仪、录井仪、测井仪的研发、加工、销售、维修、售后服务及技术服务；油田技术服务；电子元器件、仪器仪表（国家禁止投资项目除外）的研发、制造、销售及维修；机械设备租赁；石油和天然气开采专业及辅助性服务；管道和设备安装；园林绿化工程施工；软件开发及销售；汽车配件、化工产品（不含危险化学品）、通信设备（不含卫星电视广播地面接收设施）、钢材、办公用品、五金产品、家具的销售的售后服务（销售的技术支持、配送安装、维修服务、退换货、投诉处理）五星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85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2021-05-12T10:29:36Z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44E3952992C4438CA48768078E493BC3</vt:lpwstr>
  </property>
</Properties>
</file>