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0400-2021-SA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四川金土地实业有限公司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成都市武侯区二环路南四段51号3栋8层19号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成都市武侯区武侯大道双楠段112号A8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、行政区域界线测绘、地图编制相关的售后服务活动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7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2021-4-29</w:t>
            </w:r>
            <w:bookmarkStart w:id="20" w:name="_GoBack"/>
            <w:bookmarkEnd w:id="20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621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2021-04-29T00:54:08Z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66D18B3552274E3C863975D44FD2764D</vt:lpwstr>
  </property>
</Properties>
</file>