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中沐建友工程项目管理有限公司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秦皇岛市海港区西港路205-1号四楼405室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秦皇岛市海港区西港路205-1号四楼405室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Q:工程招标代理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E:工程招标代理及其场所所涉及的相关环境管理活动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O:工程招标代理及其场所所涉及的相关职业健康安全管理活动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7E4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2021-04-29T00:32:15Z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D91CABFC02AC4F1CA8F8D551B4BACA6B</vt:lpwstr>
  </property>
</Properties>
</file>