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0114-2019-QEO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河北沧昊教学设备有限公司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盐山县杨集乡张效村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河北省沧州市盐山县杨集乡张效村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O：监督第2次 Q：监督第2次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教学设备（实验室成套设备、教学仪器）、体育用品（体育器材、健身路径）、计算机多媒体设备、学生用品（学生课桌、椅、床）、幼儿园设备（含大型儿童游乐设施）、音美器材、卫生器材、体质测试仪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教学设备（实验室成套设备、教学仪器）、体育用品（体育器材、健身路径）、计算机多媒体设备、学生用品（学生课桌、椅、床）、幼儿园设备（含大型儿童游乐设施）、音美器材、卫生器材、体质测试仪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设备（实验室成套设备、教学仪器）、体育用品（体育器材、健身路径）、计算机多媒体设备、学生用品（学生课桌、椅、床）、幼儿园设备（含大型儿童游乐设施）、音美器材、卫生器材、体质测试仪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73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2021-04-22T00:56:04Z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BA69B26354AD4DA99A7064DC87FED2A4</vt:lpwstr>
  </property>
</Properties>
</file>