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0255-2021-SA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韶关市卓一办公家具有限责任公司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韶关市浈江区金汇大道88号鑫金汇建材家居广场条铺20栋229号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韶关市浈江区金汇大道88号鑫金汇建材家居广场条铺20栋229号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S:办公家具的销售所涉及的售后服务（销售的技术支持、配送安装、维修服务、退换货、投诉处理）。（五星级）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5.1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6A1A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2021-04-19T07:05:15Z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7B47214AFBD54C2E816BFA08FD32854E</vt:lpwstr>
  </property>
</Properties>
</file>