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36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启奥宏达装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顺义区北务镇政府街9号B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东城区东四十条甲22号南新仓商务大厦B座62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窗帘布艺、地毯、卷帘的设计（资质范围内除外）及销售；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4B4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8T14:16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14CC4BE92774232A6B4FD4A7B393705</vt:lpwstr>
  </property>
</Properties>
</file>