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0732-2020-QEO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海南河道综合整治工程有限公司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海南省昌江黎族自治县石碌镇环城西一路海钢八达城7号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海南省昌江黎族自治县石碌镇环城西一路海钢八达城7号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Q:河砂的销售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E:河砂的销售所涉及场所的相关环境管理活动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O:河砂的销售所涉及场所的相关职业健康安全管理活动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F70F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2021-04-13T13:52:44Z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500DFE13A19A47019BA53A7C415BFDE2</vt:lpwstr>
  </property>
</Properties>
</file>