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0205-2021-EI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河北山猛机械制造有限公司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河北省邯郸市成安县商城工业区经五路西纬十一路北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河北省邯郸市成安县商城工业区经五路西纬十一路北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EI:机械备件（破碎锤、钎杆）的制造的诚信管理活动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5"/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525145"/>
                  <wp:effectExtent l="0" t="0" r="0" b="8255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6030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2021-04-07T07:28:41Z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BF6A792482ED48CBBEA82B6701B004B3</vt:lpwstr>
  </property>
</Properties>
</file>