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西安博兰科技发展有限公司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西安市碑林区友谊西路127号西北工业大学西苑后勤产业集团办公楼313室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西安市莲湖区二环南路西段202号九座花园东区405室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Q:计算机应用软件开发及销售、计算机信息系统集成及服务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47370"/>
                  <wp:effectExtent l="0" t="0" r="0" b="127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685E29"/>
    <w:rsid w:val="48A16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2021-03-30T01:30:11Z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30FEFBA7DB4C406A93FA93C9D53A032B</vt:lpwstr>
  </property>
</Properties>
</file>