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0047-2021-QEO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宣城市宝冠金属制品有限责任公司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安徽省宣城经济技术开发区三棵树路20号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安徽省宣城经济技术开发区三棵树路20号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Q:钢木家具、金属家具（餐桌椅、课桌椅、办公桌椅、文件柜、更衣柜、公寓床、双层床、货架、脚手架、屏风工作位）的生产及销售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E:钢木家具、金属家具（餐桌椅、课桌椅、办公桌椅、文件柜、更衣柜、公寓床、双层床、货架、脚手架、屏风工作位）的生产及销售所涉及场所的相关环境管理活动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O:钢木家具、金属家具（餐桌椅、课桌椅、办公桌椅、文件柜、更衣柜、公寓床、双层床、货架、脚手架、屏风工作位）的生产及销售所涉及场所的相关职业健康安全管理活动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F4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2021-03-30T01:22:18Z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831BC1DD402E4DC2BA764542588FB083</vt:lpwstr>
  </property>
</Properties>
</file>